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Model" w:displacedByCustomXml="next"/>
    <w:sdt>
      <w:sdtPr>
        <w:id w:val="1548871068"/>
        <w:docPartObj>
          <w:docPartGallery w:val="Cover Pages"/>
          <w:docPartUnique/>
        </w:docPartObj>
      </w:sdtPr>
      <w:sdtEndPr>
        <w:rPr>
          <w:rFonts w:ascii="Calibri" w:eastAsia="Times New Roman" w:hAnsi="Calibri" w:cs="Times New Roman"/>
          <w:b/>
          <w:sz w:val="36"/>
          <w:szCs w:val="36"/>
        </w:rPr>
      </w:sdtEndPr>
      <w:sdtContent>
        <w:p w14:paraId="6F0AAB31" w14:textId="2FBD7528" w:rsidR="00B958C6" w:rsidRPr="00B958C6" w:rsidRDefault="009C6868" w:rsidP="00B958C6">
          <w:pPr>
            <w:jc w:val="center"/>
          </w:pPr>
          <w:r>
            <w:rPr>
              <w:noProof/>
            </w:rPr>
            <mc:AlternateContent>
              <mc:Choice Requires="wps">
                <w:drawing>
                  <wp:anchor distT="0" distB="0" distL="114300" distR="114300" simplePos="0" relativeHeight="251658241" behindDoc="1" locked="0" layoutInCell="0" allowOverlap="1" wp14:anchorId="6FAE0083" wp14:editId="10E902CE">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0AAD9BB2" w14:textId="77777777" w:rsidR="00C4248F" w:rsidRDefault="00C4248F" w:rsidP="00B958C6">
                                <w:pPr>
                                  <w:jc w:val="center"/>
                                  <w:rPr>
                                    <w:rFonts w:ascii="Century Schoolbook" w:hAnsi="Century Schoolbook"/>
                                    <w:b/>
                                    <w:sz w:val="96"/>
                                    <w:szCs w:val="96"/>
                                  </w:rPr>
                                </w:pPr>
                              </w:p>
                              <w:p w14:paraId="413AC279" w14:textId="77777777" w:rsidR="00C4248F" w:rsidRDefault="00C4248F" w:rsidP="00B958C6">
                                <w:pPr>
                                  <w:jc w:val="center"/>
                                  <w:rPr>
                                    <w:rFonts w:ascii="Century Schoolbook" w:hAnsi="Century Schoolbook"/>
                                    <w:b/>
                                    <w:sz w:val="96"/>
                                    <w:szCs w:val="96"/>
                                  </w:rPr>
                                </w:pPr>
                              </w:p>
                              <w:p w14:paraId="06436863" w14:textId="77777777" w:rsidR="00C4248F" w:rsidRDefault="00C4248F" w:rsidP="00B958C6">
                                <w:pPr>
                                  <w:jc w:val="center"/>
                                  <w:rPr>
                                    <w:rFonts w:ascii="Century Schoolbook" w:hAnsi="Century Schoolbook"/>
                                    <w:b/>
                                    <w:sz w:val="96"/>
                                    <w:szCs w:val="96"/>
                                  </w:rPr>
                                </w:pPr>
                              </w:p>
                              <w:p w14:paraId="63085BEE" w14:textId="77777777" w:rsidR="00C4248F" w:rsidRDefault="00C4248F" w:rsidP="00B958C6">
                                <w:pPr>
                                  <w:jc w:val="center"/>
                                  <w:rPr>
                                    <w:rFonts w:ascii="Century Schoolbook" w:hAnsi="Century Schoolbook"/>
                                    <w:b/>
                                    <w:sz w:val="96"/>
                                    <w:szCs w:val="96"/>
                                  </w:rPr>
                                </w:pPr>
                              </w:p>
                              <w:p w14:paraId="52BB9B9E" w14:textId="77777777" w:rsidR="00C4248F" w:rsidRDefault="00C4248F" w:rsidP="00B958C6">
                                <w:pPr>
                                  <w:jc w:val="center"/>
                                  <w:rPr>
                                    <w:rFonts w:ascii="Century Schoolbook" w:hAnsi="Century Schoolbook"/>
                                    <w:b/>
                                    <w:sz w:val="96"/>
                                    <w:szCs w:val="96"/>
                                  </w:rPr>
                                </w:pPr>
                              </w:p>
                              <w:p w14:paraId="70C32D4B" w14:textId="77777777" w:rsidR="00C4248F" w:rsidRDefault="00C4248F"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C4248F" w:rsidRPr="00B958C6" w:rsidRDefault="00C4248F" w:rsidP="00B958C6">
                                <w:pPr>
                                  <w:jc w:val="center"/>
                                  <w:rPr>
                                    <w:rFonts w:ascii="Century Schoolbook" w:hAnsi="Century Schoolbook"/>
                                    <w:b/>
                                    <w:sz w:val="96"/>
                                    <w:szCs w:val="96"/>
                                  </w:rPr>
                                </w:pPr>
                              </w:p>
                              <w:p w14:paraId="7BA7BB8E" w14:textId="716D582A" w:rsidR="00C4248F" w:rsidRDefault="00C4248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6FAE0083" id="Rectangle 2" o:spid="_x0000_s1026" style="position:absolute;left:0;text-align:left;margin-left:0;margin-top:0;width:612pt;height:11in;z-index:-251658239;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" o:allowincell="f" stroked="f">
                    <v:textbox>
                      <w:txbxContent>
                        <w:p w14:paraId="0AAD9BB2" w14:textId="77777777" w:rsidR="00C4248F" w:rsidRDefault="00C4248F" w:rsidP="00B958C6">
                          <w:pPr>
                            <w:jc w:val="center"/>
                            <w:rPr>
                              <w:rFonts w:ascii="Century Schoolbook" w:hAnsi="Century Schoolbook"/>
                              <w:b/>
                              <w:sz w:val="96"/>
                              <w:szCs w:val="96"/>
                            </w:rPr>
                          </w:pPr>
                        </w:p>
                        <w:p w14:paraId="413AC279" w14:textId="77777777" w:rsidR="00C4248F" w:rsidRDefault="00C4248F" w:rsidP="00B958C6">
                          <w:pPr>
                            <w:jc w:val="center"/>
                            <w:rPr>
                              <w:rFonts w:ascii="Century Schoolbook" w:hAnsi="Century Schoolbook"/>
                              <w:b/>
                              <w:sz w:val="96"/>
                              <w:szCs w:val="96"/>
                            </w:rPr>
                          </w:pPr>
                        </w:p>
                        <w:p w14:paraId="06436863" w14:textId="77777777" w:rsidR="00C4248F" w:rsidRDefault="00C4248F" w:rsidP="00B958C6">
                          <w:pPr>
                            <w:jc w:val="center"/>
                            <w:rPr>
                              <w:rFonts w:ascii="Century Schoolbook" w:hAnsi="Century Schoolbook"/>
                              <w:b/>
                              <w:sz w:val="96"/>
                              <w:szCs w:val="96"/>
                            </w:rPr>
                          </w:pPr>
                        </w:p>
                        <w:p w14:paraId="63085BEE" w14:textId="77777777" w:rsidR="00C4248F" w:rsidRDefault="00C4248F" w:rsidP="00B958C6">
                          <w:pPr>
                            <w:jc w:val="center"/>
                            <w:rPr>
                              <w:rFonts w:ascii="Century Schoolbook" w:hAnsi="Century Schoolbook"/>
                              <w:b/>
                              <w:sz w:val="96"/>
                              <w:szCs w:val="96"/>
                            </w:rPr>
                          </w:pPr>
                        </w:p>
                        <w:p w14:paraId="52BB9B9E" w14:textId="77777777" w:rsidR="00C4248F" w:rsidRDefault="00C4248F" w:rsidP="00B958C6">
                          <w:pPr>
                            <w:jc w:val="center"/>
                            <w:rPr>
                              <w:rFonts w:ascii="Century Schoolbook" w:hAnsi="Century Schoolbook"/>
                              <w:b/>
                              <w:sz w:val="96"/>
                              <w:szCs w:val="96"/>
                            </w:rPr>
                          </w:pPr>
                        </w:p>
                        <w:p w14:paraId="70C32D4B" w14:textId="77777777" w:rsidR="00C4248F" w:rsidRDefault="00C4248F"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C4248F" w:rsidRPr="00B958C6" w:rsidRDefault="00C4248F" w:rsidP="00B958C6">
                          <w:pPr>
                            <w:jc w:val="center"/>
                            <w:rPr>
                              <w:rFonts w:ascii="Century Schoolbook" w:hAnsi="Century Schoolbook"/>
                              <w:b/>
                              <w:sz w:val="96"/>
                              <w:szCs w:val="96"/>
                            </w:rPr>
                          </w:pPr>
                        </w:p>
                        <w:p w14:paraId="7BA7BB8E" w14:textId="716D582A" w:rsidR="00C4248F" w:rsidRDefault="00C4248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v:textbox>
                    <w10:wrap anchorx="page" anchory="page"/>
                  </v:rect>
                </w:pict>
              </mc:Fallback>
            </mc:AlternateContent>
          </w:r>
          <w:r w:rsidR="00B958C6" w:rsidRPr="00FD2C79">
            <w:rPr>
              <w:rFonts w:ascii="Century Schoolbook" w:hAnsi="Century Schoolbook"/>
              <w:b/>
              <w:sz w:val="40"/>
              <w:szCs w:val="40"/>
            </w:rPr>
            <w:t>Spencer County Public Schools</w:t>
          </w:r>
        </w:p>
        <w:p w14:paraId="7910D3CB" w14:textId="665C3F8C" w:rsidR="00B958C6" w:rsidRPr="00B958C6" w:rsidRDefault="00B958C6" w:rsidP="00B958C6">
          <w:pPr>
            <w:jc w:val="center"/>
            <w:rPr>
              <w:rFonts w:ascii="Century Schoolbook" w:hAnsi="Century Schoolbook"/>
              <w:b/>
              <w:sz w:val="40"/>
              <w:szCs w:val="40"/>
            </w:rPr>
          </w:pPr>
          <w:r>
            <w:rPr>
              <w:rFonts w:ascii="Century Schoolbook" w:hAnsi="Century Schoolbook"/>
              <w:b/>
              <w:sz w:val="40"/>
              <w:szCs w:val="40"/>
            </w:rPr>
            <w:t>Certified Staff Evaluation Plan</w:t>
          </w:r>
        </w:p>
        <w:p w14:paraId="159A198C" w14:textId="7B861A6B" w:rsidR="00B958C6" w:rsidRDefault="00B958C6" w:rsidP="00B958C6">
          <w:pPr>
            <w:jc w:val="center"/>
            <w:rPr>
              <w:sz w:val="40"/>
              <w:szCs w:val="40"/>
            </w:rPr>
          </w:pPr>
          <w:r>
            <w:rPr>
              <w:noProof/>
            </w:rPr>
            <w:drawing>
              <wp:anchor distT="0" distB="0" distL="114300" distR="114300" simplePos="0" relativeHeight="251658253" behindDoc="0" locked="0" layoutInCell="1" allowOverlap="1" wp14:anchorId="67241A1D" wp14:editId="0E80BAAC">
                <wp:simplePos x="0" y="0"/>
                <wp:positionH relativeFrom="column">
                  <wp:posOffset>760095</wp:posOffset>
                </wp:positionH>
                <wp:positionV relativeFrom="paragraph">
                  <wp:posOffset>22225</wp:posOffset>
                </wp:positionV>
                <wp:extent cx="4582795" cy="2987675"/>
                <wp:effectExtent l="0" t="0" r="8255" b="3175"/>
                <wp:wrapNone/>
                <wp:docPr id="2052" name="Picture 205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795"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2BAA4" w14:textId="77777777" w:rsidR="00B958C6" w:rsidRDefault="00B958C6" w:rsidP="00B958C6">
          <w:pPr>
            <w:jc w:val="center"/>
            <w:rPr>
              <w:sz w:val="40"/>
              <w:szCs w:val="40"/>
            </w:rPr>
          </w:pPr>
        </w:p>
        <w:p w14:paraId="564F1AEA" w14:textId="77777777" w:rsidR="00B958C6" w:rsidRPr="00FD2C79" w:rsidRDefault="00B958C6" w:rsidP="00B958C6">
          <w:pPr>
            <w:jc w:val="center"/>
            <w:rPr>
              <w:sz w:val="40"/>
              <w:szCs w:val="40"/>
            </w:rPr>
          </w:pPr>
        </w:p>
        <w:p w14:paraId="33C86E15" w14:textId="77777777" w:rsidR="00B958C6" w:rsidRDefault="00B958C6" w:rsidP="00B958C6">
          <w:pPr>
            <w:jc w:val="center"/>
            <w:rPr>
              <w:sz w:val="40"/>
              <w:szCs w:val="40"/>
            </w:rPr>
          </w:pPr>
        </w:p>
        <w:p w14:paraId="2B33E4C3" w14:textId="77777777" w:rsidR="00B958C6" w:rsidRDefault="00B958C6" w:rsidP="00B958C6">
          <w:pPr>
            <w:jc w:val="center"/>
            <w:rPr>
              <w:sz w:val="40"/>
              <w:szCs w:val="40"/>
            </w:rPr>
          </w:pPr>
        </w:p>
        <w:p w14:paraId="5864E9BA" w14:textId="77777777" w:rsidR="00B958C6" w:rsidRDefault="00B958C6" w:rsidP="00B958C6">
          <w:pPr>
            <w:rPr>
              <w:sz w:val="40"/>
              <w:szCs w:val="40"/>
            </w:rPr>
          </w:pPr>
        </w:p>
        <w:p w14:paraId="508C5D6F" w14:textId="77777777" w:rsidR="00B958C6" w:rsidRDefault="00B958C6" w:rsidP="00B958C6">
          <w:pPr>
            <w:rPr>
              <w:sz w:val="40"/>
              <w:szCs w:val="40"/>
            </w:rPr>
          </w:pPr>
        </w:p>
        <w:p w14:paraId="33E9391A" w14:textId="77777777" w:rsidR="00B958C6" w:rsidRDefault="00B958C6" w:rsidP="00B958C6">
          <w:pPr>
            <w:rPr>
              <w:sz w:val="40"/>
              <w:szCs w:val="40"/>
            </w:rPr>
          </w:pPr>
        </w:p>
        <w:p w14:paraId="32676DE2" w14:textId="77777777" w:rsidR="00B958C6" w:rsidRDefault="00B958C6" w:rsidP="00B958C6">
          <w:pPr>
            <w:jc w:val="center"/>
            <w:rPr>
              <w:sz w:val="40"/>
              <w:szCs w:val="40"/>
            </w:rPr>
          </w:pPr>
        </w:p>
        <w:p w14:paraId="44EF4913" w14:textId="77777777" w:rsidR="00B958C6" w:rsidRDefault="00B958C6" w:rsidP="00B958C6">
          <w:pPr>
            <w:jc w:val="center"/>
            <w:rPr>
              <w:sz w:val="40"/>
              <w:szCs w:val="40"/>
            </w:rPr>
          </w:pPr>
        </w:p>
        <w:p w14:paraId="2AD32CCE" w14:textId="77777777" w:rsidR="00B958C6" w:rsidRDefault="00B958C6" w:rsidP="00B958C6">
          <w:pPr>
            <w:jc w:val="center"/>
            <w:rPr>
              <w:sz w:val="40"/>
              <w:szCs w:val="40"/>
            </w:rPr>
          </w:pPr>
        </w:p>
        <w:p w14:paraId="27EE04B6" w14:textId="77777777" w:rsidR="00B958C6" w:rsidRDefault="00B958C6" w:rsidP="00B958C6">
          <w:pPr>
            <w:jc w:val="center"/>
          </w:pPr>
        </w:p>
        <w:p w14:paraId="306B7CD9" w14:textId="77777777" w:rsidR="00B958C6" w:rsidRDefault="00B958C6" w:rsidP="00B958C6">
          <w:pPr>
            <w:jc w:val="center"/>
          </w:pPr>
        </w:p>
        <w:p w14:paraId="4B38D2C9" w14:textId="77777777" w:rsidR="00B958C6" w:rsidRDefault="00B958C6" w:rsidP="00B958C6">
          <w:pPr>
            <w:jc w:val="center"/>
          </w:pPr>
        </w:p>
        <w:p w14:paraId="5DFB457B" w14:textId="77777777" w:rsidR="00B958C6" w:rsidRDefault="00B958C6" w:rsidP="00B958C6">
          <w:pPr>
            <w:jc w:val="center"/>
          </w:pPr>
        </w:p>
        <w:p w14:paraId="7AE9DA45" w14:textId="77777777" w:rsidR="00AA53FB" w:rsidRDefault="00AA53FB" w:rsidP="00AA53FB">
          <w:pPr>
            <w:jc w:val="center"/>
          </w:pPr>
        </w:p>
        <w:p w14:paraId="2FEFAF5A" w14:textId="0FCC921C" w:rsidR="00442FEE" w:rsidRPr="00027B06" w:rsidRDefault="00027B06" w:rsidP="00AA53FB">
          <w:pPr>
            <w:jc w:val="center"/>
            <w:rPr>
              <w:b/>
            </w:rPr>
          </w:pPr>
          <w:r w:rsidRPr="00027B06">
            <w:rPr>
              <w:b/>
            </w:rPr>
            <w:t>4/28/14</w:t>
          </w:r>
        </w:p>
      </w:sdtContent>
    </w:sdt>
    <w:bookmarkStart w:id="2" w:name="TableofContents" w:displacedByCustomXml="prev"/>
    <w:p w14:paraId="05F0AC4E" w14:textId="0F7948A0" w:rsidR="00442FEE" w:rsidRPr="00442FEE" w:rsidRDefault="00442FEE" w:rsidP="00442FEE">
      <w:pPr>
        <w:jc w:val="center"/>
        <w:rPr>
          <w:rFonts w:ascii="Times New Roman" w:hAnsi="Times New Roman" w:cs="Times New Roman"/>
          <w:b/>
          <w:color w:val="000000"/>
          <w:sz w:val="28"/>
        </w:rPr>
      </w:pPr>
      <w:r>
        <w:rPr>
          <w:rFonts w:ascii="Times New Roman" w:hAnsi="Times New Roman" w:cs="Times New Roman"/>
          <w:b/>
          <w:color w:val="000000"/>
          <w:sz w:val="28"/>
        </w:rPr>
        <w:lastRenderedPageBreak/>
        <w:t>Table of Contents</w:t>
      </w:r>
    </w:p>
    <w:p w14:paraId="6D1F6FCB" w14:textId="088FD6EC"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t>50/50 Committee Membe</w:t>
      </w:r>
      <w:r w:rsidR="00385F54" w:rsidRPr="00AA53FB">
        <w:rPr>
          <w:rFonts w:ascii="Times New Roman" w:hAnsi="Times New Roman" w:cs="Times New Roman"/>
          <w:b/>
          <w:color w:val="000000"/>
        </w:rPr>
        <w:t>r</w:t>
      </w:r>
      <w:r w:rsidRPr="00AA53FB">
        <w:rPr>
          <w:rFonts w:ascii="Times New Roman" w:hAnsi="Times New Roman" w:cs="Times New Roman"/>
          <w:b/>
          <w:color w:val="000000"/>
        </w:rPr>
        <w:t>s</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385F54" w:rsidRPr="00AA53FB">
        <w:rPr>
          <w:rFonts w:ascii="Times New Roman" w:hAnsi="Times New Roman" w:cs="Times New Roman"/>
          <w:color w:val="000000"/>
        </w:rPr>
        <w:t>.</w:t>
      </w:r>
      <w:r w:rsidR="00500E76" w:rsidRPr="00AA53FB">
        <w:rPr>
          <w:rFonts w:ascii="Times New Roman" w:hAnsi="Times New Roman" w:cs="Times New Roman"/>
          <w:color w:val="000000"/>
        </w:rPr>
        <w:t>3</w:t>
      </w:r>
    </w:p>
    <w:p w14:paraId="0B11A01B" w14:textId="5B3F7544"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t>PGES Evaluation Training Sign-In Sheet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876CF2" w:rsidRPr="00AA53FB">
        <w:rPr>
          <w:rFonts w:ascii="Times New Roman" w:hAnsi="Times New Roman" w:cs="Times New Roman"/>
          <w:color w:val="000000"/>
        </w:rPr>
        <w:t>...</w:t>
      </w:r>
      <w:r w:rsidR="006D5DDB" w:rsidRPr="00AA53FB">
        <w:rPr>
          <w:rFonts w:ascii="Times New Roman" w:hAnsi="Times New Roman" w:cs="Times New Roman"/>
          <w:color w:val="000000"/>
        </w:rPr>
        <w:t>4</w:t>
      </w:r>
    </w:p>
    <w:p w14:paraId="6AC9275E" w14:textId="37F0A72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District Assurances</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6D5DDB" w:rsidRPr="00AA53FB">
        <w:rPr>
          <w:rFonts w:ascii="Times New Roman" w:hAnsi="Times New Roman" w:cs="Times New Roman"/>
          <w:color w:val="000000"/>
        </w:rPr>
        <w:t>5</w:t>
      </w:r>
    </w:p>
    <w:p w14:paraId="2376F995" w14:textId="459888C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PGES System Overview</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6</w:t>
      </w:r>
    </w:p>
    <w:p w14:paraId="32394EB2" w14:textId="2B4FCA81"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Professional Growth and Effectiv</w:t>
      </w:r>
      <w:r w:rsidR="00411E27">
        <w:rPr>
          <w:rFonts w:ascii="Times New Roman" w:hAnsi="Times New Roman" w:cs="Times New Roman"/>
          <w:b/>
          <w:color w:val="000000"/>
        </w:rPr>
        <w:t>eness System Overview</w:t>
      </w:r>
      <w:r w:rsidR="00876CF2" w:rsidRPr="00AA53FB">
        <w:rPr>
          <w:rFonts w:ascii="Times New Roman" w:hAnsi="Times New Roman" w:cs="Times New Roman"/>
          <w:color w:val="000000"/>
        </w:rPr>
        <w:t>…</w:t>
      </w:r>
      <w:r w:rsidR="00411E27">
        <w:rPr>
          <w:rFonts w:ascii="Times New Roman" w:hAnsi="Times New Roman" w:cs="Times New Roman"/>
          <w:color w:val="000000"/>
        </w:rPr>
        <w:t>……..……...</w:t>
      </w:r>
      <w:r w:rsidR="00876CF2" w:rsidRPr="00AA53FB">
        <w:rPr>
          <w:rFonts w:ascii="Times New Roman" w:hAnsi="Times New Roman" w:cs="Times New Roman"/>
          <w:color w:val="000000"/>
        </w:rPr>
        <w:t>..…</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 xml:space="preserve"> </w:t>
      </w:r>
      <w:r w:rsidR="006D5DDB" w:rsidRPr="00AA53FB">
        <w:rPr>
          <w:rFonts w:ascii="Times New Roman" w:hAnsi="Times New Roman" w:cs="Times New Roman"/>
          <w:color w:val="000000"/>
        </w:rPr>
        <w:t>7</w:t>
      </w:r>
    </w:p>
    <w:p w14:paraId="60097AB4" w14:textId="77777777" w:rsidR="006679DA" w:rsidRDefault="00385F54"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Roles and Definition</w:t>
      </w:r>
      <w:r w:rsidR="006D5DDB" w:rsidRPr="00AA53FB">
        <w:rPr>
          <w:rFonts w:ascii="Times New Roman" w:hAnsi="Times New Roman" w:cs="Times New Roman"/>
          <w:color w:val="000000"/>
        </w:rPr>
        <w:t>s.</w:t>
      </w:r>
      <w:r w:rsidR="001E3ABD" w:rsidRPr="00AA53FB">
        <w:rPr>
          <w:rFonts w:ascii="Times New Roman" w:hAnsi="Times New Roman" w:cs="Times New Roman"/>
          <w:color w:val="000000"/>
        </w:rPr>
        <w:t>……………………………………………………</w:t>
      </w:r>
      <w:r w:rsidR="00AA53FB">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7</w:t>
      </w:r>
    </w:p>
    <w:p w14:paraId="668B402B" w14:textId="34AF3D06" w:rsidR="00385F54" w:rsidRPr="00AA53FB" w:rsidRDefault="006679DA" w:rsidP="006D5DDB">
      <w:pPr>
        <w:spacing w:after="0"/>
        <w:ind w:firstLine="720"/>
        <w:rPr>
          <w:rFonts w:ascii="Times New Roman" w:hAnsi="Times New Roman" w:cs="Times New Roman"/>
          <w:color w:val="000000"/>
        </w:rPr>
      </w:pPr>
      <w:r>
        <w:rPr>
          <w:rFonts w:ascii="Times New Roman" w:hAnsi="Times New Roman" w:cs="Times New Roman"/>
          <w:b/>
          <w:color w:val="000000"/>
        </w:rPr>
        <w:t>PGES – Certified Teacher and Other Professionals</w:t>
      </w:r>
      <w:r>
        <w:rPr>
          <w:rFonts w:ascii="Times New Roman" w:hAnsi="Times New Roman" w:cs="Times New Roman"/>
          <w:color w:val="000000"/>
        </w:rPr>
        <w:t>………………………….....10</w:t>
      </w:r>
      <w:r w:rsidR="00A479A9" w:rsidRPr="00AA53FB">
        <w:rPr>
          <w:rFonts w:ascii="Times New Roman" w:hAnsi="Times New Roman" w:cs="Times New Roman"/>
          <w:color w:val="000000"/>
        </w:rPr>
        <w:t xml:space="preserve"> </w:t>
      </w:r>
      <w:r w:rsidR="00385F54" w:rsidRPr="00AA53FB">
        <w:rPr>
          <w:rFonts w:ascii="Times New Roman" w:hAnsi="Times New Roman" w:cs="Times New Roman"/>
          <w:color w:val="000000"/>
        </w:rPr>
        <w:t xml:space="preserve"> </w:t>
      </w:r>
    </w:p>
    <w:p w14:paraId="76D6C12D" w14:textId="6131044B" w:rsidR="006D5DDB" w:rsidRPr="00AA53FB" w:rsidRDefault="00543E9F" w:rsidP="00411E27">
      <w:pPr>
        <w:spacing w:after="0"/>
        <w:ind w:firstLine="720"/>
        <w:rPr>
          <w:rFonts w:ascii="Times New Roman" w:hAnsi="Times New Roman" w:cs="Times New Roman"/>
          <w:color w:val="000000"/>
        </w:rPr>
      </w:pPr>
      <w:r w:rsidRPr="00AA53FB">
        <w:rPr>
          <w:rFonts w:ascii="Times New Roman" w:hAnsi="Times New Roman" w:cs="Times New Roman"/>
          <w:color w:val="000000"/>
        </w:rPr>
        <w:t xml:space="preserve">Sources of </w:t>
      </w:r>
      <w:r w:rsidR="009E318C" w:rsidRPr="00AA53FB">
        <w:rPr>
          <w:rFonts w:ascii="Times New Roman" w:hAnsi="Times New Roman" w:cs="Times New Roman"/>
          <w:color w:val="000000"/>
        </w:rPr>
        <w:t>Evidence………………………………………………………</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679DA">
        <w:rPr>
          <w:rFonts w:ascii="Times New Roman" w:hAnsi="Times New Roman" w:cs="Times New Roman"/>
          <w:color w:val="000000"/>
        </w:rPr>
        <w:t>11</w:t>
      </w:r>
    </w:p>
    <w:p w14:paraId="6FBB8C57" w14:textId="68B3D91F"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Professional Practice……………</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679DA">
        <w:rPr>
          <w:rFonts w:ascii="Times New Roman" w:hAnsi="Times New Roman" w:cs="Times New Roman"/>
          <w:color w:val="000000"/>
        </w:rPr>
        <w:t>12</w:t>
      </w:r>
    </w:p>
    <w:p w14:paraId="2E20EE6F" w14:textId="2BCFA780"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Growth Planning and Self Reflection...………………………</w:t>
      </w:r>
      <w:r w:rsidR="00AA53FB">
        <w:rPr>
          <w:rFonts w:ascii="Times New Roman" w:hAnsi="Times New Roman" w:cs="Times New Roman"/>
          <w:color w:val="000000"/>
        </w:rPr>
        <w:t>……</w:t>
      </w:r>
      <w:r w:rsidR="006679DA">
        <w:rPr>
          <w:rFonts w:ascii="Times New Roman" w:hAnsi="Times New Roman" w:cs="Times New Roman"/>
          <w:color w:val="000000"/>
        </w:rPr>
        <w:t>………12</w:t>
      </w:r>
    </w:p>
    <w:p w14:paraId="2AC22DB3" w14:textId="60BEB38F"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w:t>
      </w:r>
      <w:r w:rsidR="009E318C" w:rsidRPr="00AA53FB">
        <w:rPr>
          <w:rFonts w:ascii="Times New Roman" w:hAnsi="Times New Roman" w:cs="Times New Roman"/>
          <w:color w:val="000000"/>
        </w:rPr>
        <w:t>rvation………………………………………………………</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679DA">
        <w:rPr>
          <w:rFonts w:ascii="Times New Roman" w:hAnsi="Times New Roman" w:cs="Times New Roman"/>
          <w:color w:val="000000"/>
        </w:rPr>
        <w:t>13</w:t>
      </w:r>
    </w:p>
    <w:p w14:paraId="2504373A" w14:textId="617B6663"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w:t>
      </w:r>
      <w:r w:rsidR="00C6172D">
        <w:rPr>
          <w:rFonts w:ascii="Times New Roman" w:hAnsi="Times New Roman" w:cs="Times New Roman"/>
          <w:color w:val="000000"/>
        </w:rPr>
        <w:t>vation Model…………………………………………………..</w:t>
      </w:r>
      <w:r w:rsidR="00AA53FB">
        <w:rPr>
          <w:rFonts w:ascii="Times New Roman" w:hAnsi="Times New Roman" w:cs="Times New Roman"/>
          <w:color w:val="000000"/>
        </w:rPr>
        <w:t>…</w:t>
      </w:r>
      <w:r w:rsidR="00C6172D">
        <w:rPr>
          <w:rFonts w:ascii="Times New Roman" w:hAnsi="Times New Roman" w:cs="Times New Roman"/>
          <w:color w:val="000000"/>
        </w:rPr>
        <w:t>…</w:t>
      </w:r>
      <w:r w:rsidR="006679DA">
        <w:rPr>
          <w:rFonts w:ascii="Times New Roman" w:hAnsi="Times New Roman" w:cs="Times New Roman"/>
          <w:color w:val="000000"/>
        </w:rPr>
        <w:t>.13</w:t>
      </w:r>
    </w:p>
    <w:p w14:paraId="6C67E9CD" w14:textId="691170A1"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Conferencing…………………………………………</w:t>
      </w:r>
      <w:r w:rsidR="00AA53FB">
        <w:rPr>
          <w:rFonts w:ascii="Times New Roman" w:hAnsi="Times New Roman" w:cs="Times New Roman"/>
          <w:color w:val="000000"/>
        </w:rPr>
        <w:t>…</w:t>
      </w:r>
      <w:r w:rsidR="006679DA">
        <w:rPr>
          <w:rFonts w:ascii="Times New Roman" w:hAnsi="Times New Roman" w:cs="Times New Roman"/>
          <w:color w:val="000000"/>
        </w:rPr>
        <w:t>…</w:t>
      </w:r>
      <w:r w:rsidR="00AA53FB">
        <w:rPr>
          <w:rFonts w:ascii="Times New Roman" w:hAnsi="Times New Roman" w:cs="Times New Roman"/>
          <w:color w:val="000000"/>
        </w:rPr>
        <w:t>…</w:t>
      </w:r>
      <w:r w:rsidR="006679DA">
        <w:rPr>
          <w:rFonts w:ascii="Times New Roman" w:hAnsi="Times New Roman" w:cs="Times New Roman"/>
          <w:color w:val="000000"/>
        </w:rPr>
        <w:t>14</w:t>
      </w:r>
    </w:p>
    <w:p w14:paraId="5ADB589A" w14:textId="584A7638"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Schedule……………………………………………</w:t>
      </w:r>
      <w:r w:rsidR="00AA53FB">
        <w:rPr>
          <w:rFonts w:ascii="Times New Roman" w:hAnsi="Times New Roman" w:cs="Times New Roman"/>
          <w:color w:val="000000"/>
        </w:rPr>
        <w:t>….</w:t>
      </w:r>
      <w:r w:rsidR="006679DA">
        <w:rPr>
          <w:rFonts w:ascii="Times New Roman" w:hAnsi="Times New Roman" w:cs="Times New Roman"/>
          <w:color w:val="000000"/>
        </w:rPr>
        <w:t>….</w:t>
      </w:r>
      <w:r w:rsidRPr="00AA53FB">
        <w:rPr>
          <w:rFonts w:ascii="Times New Roman" w:hAnsi="Times New Roman" w:cs="Times New Roman"/>
          <w:color w:val="000000"/>
        </w:rPr>
        <w:t>...</w:t>
      </w:r>
      <w:r w:rsidR="006679DA">
        <w:rPr>
          <w:rFonts w:ascii="Times New Roman" w:hAnsi="Times New Roman" w:cs="Times New Roman"/>
          <w:color w:val="000000"/>
        </w:rPr>
        <w:t>..</w:t>
      </w:r>
      <w:r w:rsidR="001E3ABD" w:rsidRPr="00AA53FB">
        <w:rPr>
          <w:rFonts w:ascii="Times New Roman" w:hAnsi="Times New Roman" w:cs="Times New Roman"/>
          <w:color w:val="000000"/>
        </w:rPr>
        <w:t>1</w:t>
      </w:r>
      <w:r w:rsidR="006679DA">
        <w:rPr>
          <w:rFonts w:ascii="Times New Roman" w:hAnsi="Times New Roman" w:cs="Times New Roman"/>
          <w:color w:val="000000"/>
        </w:rPr>
        <w:t>4</w:t>
      </w:r>
    </w:p>
    <w:p w14:paraId="08075490" w14:textId="6B83C565"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Certification…………………………………………………</w:t>
      </w:r>
      <w:r w:rsidR="00AA53FB">
        <w:rPr>
          <w:rFonts w:ascii="Times New Roman" w:hAnsi="Times New Roman" w:cs="Times New Roman"/>
          <w:color w:val="000000"/>
        </w:rPr>
        <w:t>….</w:t>
      </w:r>
      <w:r w:rsidRPr="00AA53FB">
        <w:rPr>
          <w:rFonts w:ascii="Times New Roman" w:hAnsi="Times New Roman" w:cs="Times New Roman"/>
          <w:color w:val="000000"/>
        </w:rPr>
        <w:t>.</w:t>
      </w:r>
      <w:r w:rsidR="001E3ABD" w:rsidRPr="00AA53FB">
        <w:rPr>
          <w:rFonts w:ascii="Times New Roman" w:hAnsi="Times New Roman" w:cs="Times New Roman"/>
          <w:color w:val="000000"/>
        </w:rPr>
        <w:t xml:space="preserve"> </w:t>
      </w:r>
      <w:r w:rsidR="006679DA">
        <w:rPr>
          <w:rFonts w:ascii="Times New Roman" w:hAnsi="Times New Roman" w:cs="Times New Roman"/>
          <w:color w:val="000000"/>
        </w:rPr>
        <w:t>15</w:t>
      </w:r>
    </w:p>
    <w:p w14:paraId="47136B57" w14:textId="243F21FA"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Calibration…………………………………………..……</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6679DA">
        <w:rPr>
          <w:rFonts w:ascii="Times New Roman" w:hAnsi="Times New Roman" w:cs="Times New Roman"/>
          <w:color w:val="000000"/>
        </w:rPr>
        <w:t>16</w:t>
      </w:r>
    </w:p>
    <w:p w14:paraId="02048FFA" w14:textId="27B74A7D"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Peer Observation………………………………………………………</w:t>
      </w:r>
      <w:r w:rsidR="00AA53FB">
        <w:rPr>
          <w:rFonts w:ascii="Times New Roman" w:hAnsi="Times New Roman" w:cs="Times New Roman"/>
          <w:color w:val="000000"/>
        </w:rPr>
        <w:t>…...</w:t>
      </w:r>
      <w:r w:rsidR="006679DA">
        <w:rPr>
          <w:rFonts w:ascii="Times New Roman" w:hAnsi="Times New Roman" w:cs="Times New Roman"/>
          <w:color w:val="000000"/>
        </w:rPr>
        <w:t>16</w:t>
      </w:r>
    </w:p>
    <w:p w14:paraId="493909D5" w14:textId="48AACEE9"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Student Voice…………………………………………………………</w:t>
      </w:r>
      <w:r w:rsidR="00AA53FB">
        <w:rPr>
          <w:rFonts w:ascii="Times New Roman" w:hAnsi="Times New Roman" w:cs="Times New Roman"/>
          <w:color w:val="000000"/>
        </w:rPr>
        <w:t>……</w:t>
      </w:r>
      <w:r w:rsidR="006679DA">
        <w:rPr>
          <w:rFonts w:ascii="Times New Roman" w:hAnsi="Times New Roman" w:cs="Times New Roman"/>
          <w:color w:val="000000"/>
        </w:rPr>
        <w:t>17</w:t>
      </w:r>
    </w:p>
    <w:p w14:paraId="30CA438F" w14:textId="12F3C2DD"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Student Growth………………………………………………………</w:t>
      </w:r>
      <w:r w:rsidR="00AA53FB">
        <w:rPr>
          <w:rFonts w:ascii="Times New Roman" w:hAnsi="Times New Roman" w:cs="Times New Roman"/>
          <w:color w:val="000000"/>
        </w:rPr>
        <w:t>….....</w:t>
      </w:r>
      <w:r w:rsidR="006679DA">
        <w:rPr>
          <w:rFonts w:ascii="Times New Roman" w:hAnsi="Times New Roman" w:cs="Times New Roman"/>
          <w:color w:val="000000"/>
        </w:rPr>
        <w:t>17</w:t>
      </w:r>
    </w:p>
    <w:p w14:paraId="2C51C5C7" w14:textId="22F8BECC"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State Contribution (SGP)……………………….…………</w:t>
      </w:r>
      <w:r w:rsidR="00AA53FB">
        <w:rPr>
          <w:rFonts w:ascii="Times New Roman" w:hAnsi="Times New Roman" w:cs="Times New Roman"/>
          <w:color w:val="000000"/>
        </w:rPr>
        <w:t>…</w:t>
      </w:r>
      <w:r w:rsidR="006679DA">
        <w:rPr>
          <w:rFonts w:ascii="Times New Roman" w:hAnsi="Times New Roman" w:cs="Times New Roman"/>
          <w:color w:val="000000"/>
        </w:rPr>
        <w:t>……18</w:t>
      </w:r>
    </w:p>
    <w:p w14:paraId="599A4D76" w14:textId="41A6FA6F"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Local Contribution (SGG)………………………….…………</w:t>
      </w:r>
      <w:r w:rsidR="00AA53FB">
        <w:rPr>
          <w:rFonts w:ascii="Times New Roman" w:hAnsi="Times New Roman" w:cs="Times New Roman"/>
          <w:color w:val="000000"/>
        </w:rPr>
        <w:t>…..</w:t>
      </w:r>
      <w:r w:rsidR="006679DA">
        <w:rPr>
          <w:rFonts w:ascii="Times New Roman" w:hAnsi="Times New Roman" w:cs="Times New Roman"/>
          <w:color w:val="000000"/>
        </w:rPr>
        <w:t>18</w:t>
      </w:r>
    </w:p>
    <w:p w14:paraId="7AFF7B15" w14:textId="04C13FBC"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Student</w:t>
      </w:r>
      <w:r w:rsidR="00AA53FB">
        <w:rPr>
          <w:rFonts w:ascii="Times New Roman" w:hAnsi="Times New Roman" w:cs="Times New Roman"/>
          <w:color w:val="000000"/>
        </w:rPr>
        <w:t xml:space="preserve"> Growth Criteria………………………………….1</w:t>
      </w:r>
      <w:r w:rsidR="006679DA">
        <w:rPr>
          <w:rFonts w:ascii="Times New Roman" w:hAnsi="Times New Roman" w:cs="Times New Roman"/>
          <w:color w:val="000000"/>
        </w:rPr>
        <w:t>9</w:t>
      </w:r>
    </w:p>
    <w:p w14:paraId="635BCAB7" w14:textId="507781FD"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Rigor</w:t>
      </w:r>
      <w:r w:rsidR="00AA53FB">
        <w:rPr>
          <w:rFonts w:ascii="Times New Roman" w:hAnsi="Times New Roman" w:cs="Times New Roman"/>
          <w:color w:val="000000"/>
        </w:rPr>
        <w:t xml:space="preserve"> and Comparability…………………………………</w:t>
      </w:r>
      <w:r w:rsidR="006679DA">
        <w:rPr>
          <w:rFonts w:ascii="Times New Roman" w:hAnsi="Times New Roman" w:cs="Times New Roman"/>
          <w:color w:val="000000"/>
        </w:rPr>
        <w:t>19</w:t>
      </w:r>
    </w:p>
    <w:p w14:paraId="658B6689" w14:textId="07ACE7FE"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006679DA">
        <w:rPr>
          <w:rFonts w:ascii="Times New Roman" w:hAnsi="Times New Roman" w:cs="Times New Roman"/>
          <w:color w:val="000000"/>
        </w:rPr>
        <w:tab/>
        <w:t>Determining Growth for a</w:t>
      </w:r>
      <w:r w:rsidRPr="00AA53FB">
        <w:rPr>
          <w:rFonts w:ascii="Times New Roman" w:hAnsi="Times New Roman" w:cs="Times New Roman"/>
          <w:color w:val="000000"/>
        </w:rPr>
        <w:t xml:space="preserve"> Goal………</w:t>
      </w:r>
      <w:r w:rsidR="006679DA">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6679DA">
        <w:rPr>
          <w:rFonts w:ascii="Times New Roman" w:hAnsi="Times New Roman" w:cs="Times New Roman"/>
          <w:color w:val="000000"/>
        </w:rPr>
        <w:t>20</w:t>
      </w:r>
    </w:p>
    <w:p w14:paraId="11A725C3" w14:textId="363182A0" w:rsidR="00305CE5" w:rsidRPr="00AA53FB" w:rsidRDefault="00305CE5"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Products of Practice / Other Sources of Evidence……………………...</w:t>
      </w:r>
      <w:r w:rsidR="00AA53FB">
        <w:rPr>
          <w:rFonts w:ascii="Times New Roman" w:hAnsi="Times New Roman" w:cs="Times New Roman"/>
          <w:color w:val="000000"/>
        </w:rPr>
        <w:t>.....</w:t>
      </w:r>
      <w:r w:rsidR="006679DA">
        <w:rPr>
          <w:rFonts w:ascii="Times New Roman" w:hAnsi="Times New Roman" w:cs="Times New Roman"/>
          <w:color w:val="000000"/>
        </w:rPr>
        <w:t>21</w:t>
      </w:r>
    </w:p>
    <w:p w14:paraId="2B3BECA5" w14:textId="5BCCFAC1"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00ED0ACF" w:rsidRPr="00AA53FB">
        <w:rPr>
          <w:rFonts w:ascii="Times New Roman" w:hAnsi="Times New Roman" w:cs="Times New Roman"/>
          <w:color w:val="000000"/>
        </w:rPr>
        <w:t>Determi</w:t>
      </w:r>
      <w:r w:rsidR="00F34BAE" w:rsidRPr="00AA53FB">
        <w:rPr>
          <w:rFonts w:ascii="Times New Roman" w:hAnsi="Times New Roman" w:cs="Times New Roman"/>
          <w:color w:val="000000"/>
        </w:rPr>
        <w:t>ning Overall Performance Category……………………………</w:t>
      </w:r>
      <w:r w:rsidR="00AA53FB">
        <w:rPr>
          <w:rFonts w:ascii="Times New Roman" w:hAnsi="Times New Roman" w:cs="Times New Roman"/>
          <w:color w:val="000000"/>
        </w:rPr>
        <w:t>…</w:t>
      </w:r>
      <w:r w:rsidR="006679DA">
        <w:rPr>
          <w:rFonts w:ascii="Times New Roman" w:hAnsi="Times New Roman" w:cs="Times New Roman"/>
          <w:color w:val="000000"/>
        </w:rPr>
        <w:t>22</w:t>
      </w:r>
    </w:p>
    <w:p w14:paraId="3D65BA4F" w14:textId="1DE3E8AF"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Professional Practice……………………………………</w:t>
      </w:r>
      <w:r w:rsidR="00AA53FB">
        <w:rPr>
          <w:rFonts w:ascii="Times New Roman" w:hAnsi="Times New Roman" w:cs="Times New Roman"/>
          <w:color w:val="000000"/>
        </w:rPr>
        <w:t>…</w:t>
      </w:r>
      <w:r w:rsidR="006679DA">
        <w:rPr>
          <w:rFonts w:ascii="Times New Roman" w:hAnsi="Times New Roman" w:cs="Times New Roman"/>
          <w:color w:val="000000"/>
        </w:rPr>
        <w:t>22</w:t>
      </w:r>
    </w:p>
    <w:p w14:paraId="67CAE4AA" w14:textId="184133AC"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Overall Student Growth……………………………</w:t>
      </w:r>
      <w:r w:rsidR="00AA53FB">
        <w:rPr>
          <w:rFonts w:ascii="Times New Roman" w:hAnsi="Times New Roman" w:cs="Times New Roman"/>
          <w:color w:val="000000"/>
        </w:rPr>
        <w:t>...</w:t>
      </w:r>
      <w:r w:rsidR="006679DA">
        <w:rPr>
          <w:rFonts w:ascii="Times New Roman" w:hAnsi="Times New Roman" w:cs="Times New Roman"/>
          <w:color w:val="000000"/>
        </w:rPr>
        <w:t>…....23</w:t>
      </w:r>
    </w:p>
    <w:p w14:paraId="096D3460" w14:textId="49D936AB"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Determining the Overall Performance Category………………</w:t>
      </w:r>
      <w:r w:rsidR="00AA53FB">
        <w:rPr>
          <w:rFonts w:ascii="Times New Roman" w:hAnsi="Times New Roman" w:cs="Times New Roman"/>
          <w:color w:val="000000"/>
        </w:rPr>
        <w:t>…</w:t>
      </w:r>
      <w:r w:rsidR="006679DA">
        <w:rPr>
          <w:rFonts w:ascii="Times New Roman" w:hAnsi="Times New Roman" w:cs="Times New Roman"/>
          <w:color w:val="000000"/>
        </w:rPr>
        <w:t>.24</w:t>
      </w:r>
    </w:p>
    <w:p w14:paraId="2A0CC35D" w14:textId="102CDA08" w:rsidR="00F34BAE" w:rsidRPr="00AA53FB" w:rsidRDefault="00F34BAE"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Growth Plan and Summative Cycle………………………</w:t>
      </w:r>
      <w:r w:rsidR="00AA53FB">
        <w:rPr>
          <w:rFonts w:ascii="Times New Roman" w:hAnsi="Times New Roman" w:cs="Times New Roman"/>
          <w:color w:val="000000"/>
        </w:rPr>
        <w:t>…</w:t>
      </w:r>
      <w:r w:rsidR="000D7F5A">
        <w:rPr>
          <w:rFonts w:ascii="Times New Roman" w:hAnsi="Times New Roman" w:cs="Times New Roman"/>
          <w:color w:val="000000"/>
        </w:rPr>
        <w:t>.26</w:t>
      </w:r>
    </w:p>
    <w:p w14:paraId="12C9195D" w14:textId="42166250" w:rsidR="009E318C" w:rsidRPr="00AA53FB" w:rsidRDefault="009E318C" w:rsidP="00411E27">
      <w:pPr>
        <w:spacing w:after="0"/>
        <w:ind w:firstLine="720"/>
        <w:rPr>
          <w:rFonts w:ascii="Times New Roman" w:hAnsi="Times New Roman" w:cs="Times New Roman"/>
          <w:color w:val="000000"/>
        </w:rPr>
      </w:pPr>
      <w:r w:rsidRPr="00AA53FB">
        <w:rPr>
          <w:rFonts w:ascii="Times New Roman" w:hAnsi="Times New Roman" w:cs="Times New Roman"/>
          <w:b/>
          <w:color w:val="000000"/>
        </w:rPr>
        <w:t>Professional Growth and Effectiveness System – Principal</w:t>
      </w:r>
      <w:r w:rsidRPr="00AA53FB">
        <w:rPr>
          <w:rFonts w:ascii="Times New Roman" w:hAnsi="Times New Roman" w:cs="Times New Roman"/>
          <w:color w:val="000000"/>
        </w:rPr>
        <w:t>………………</w:t>
      </w:r>
      <w:r w:rsidR="00AA53FB">
        <w:rPr>
          <w:rFonts w:ascii="Times New Roman" w:hAnsi="Times New Roman" w:cs="Times New Roman"/>
          <w:color w:val="000000"/>
        </w:rPr>
        <w:t>….</w:t>
      </w:r>
      <w:r w:rsidR="000D7F5A">
        <w:rPr>
          <w:rFonts w:ascii="Times New Roman" w:hAnsi="Times New Roman" w:cs="Times New Roman"/>
          <w:color w:val="000000"/>
        </w:rPr>
        <w:t>…27</w:t>
      </w:r>
    </w:p>
    <w:p w14:paraId="3C2D96B4" w14:textId="692A77B0"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PPGES Components- Overview……………………………………….</w:t>
      </w:r>
      <w:r w:rsidR="00AA53FB">
        <w:rPr>
          <w:rFonts w:ascii="Times New Roman" w:hAnsi="Times New Roman" w:cs="Times New Roman"/>
          <w:color w:val="000000"/>
        </w:rPr>
        <w:t>...</w:t>
      </w:r>
      <w:r w:rsidR="00BA1A1C">
        <w:rPr>
          <w:rFonts w:ascii="Times New Roman" w:hAnsi="Times New Roman" w:cs="Times New Roman"/>
          <w:color w:val="000000"/>
        </w:rPr>
        <w:t>.</w:t>
      </w:r>
      <w:r w:rsidR="000D7F5A">
        <w:rPr>
          <w:rFonts w:ascii="Times New Roman" w:hAnsi="Times New Roman" w:cs="Times New Roman"/>
          <w:color w:val="000000"/>
        </w:rPr>
        <w:t>..29</w:t>
      </w:r>
    </w:p>
    <w:p w14:paraId="47C5F1BA" w14:textId="60C5D40F" w:rsidR="009E318C"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Principal Performance Standards………………………………………</w:t>
      </w:r>
      <w:r w:rsidR="00AA53FB">
        <w:rPr>
          <w:rFonts w:ascii="Times New Roman" w:hAnsi="Times New Roman" w:cs="Times New Roman"/>
          <w:color w:val="000000"/>
        </w:rPr>
        <w:t>…</w:t>
      </w:r>
      <w:r w:rsidR="000D7F5A">
        <w:rPr>
          <w:rFonts w:ascii="Times New Roman" w:hAnsi="Times New Roman" w:cs="Times New Roman"/>
          <w:color w:val="000000"/>
        </w:rPr>
        <w:t>..30</w:t>
      </w:r>
    </w:p>
    <w:p w14:paraId="320A759A" w14:textId="6B49D638"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Practice…………………………………………………</w:t>
      </w:r>
      <w:r w:rsidR="00AA53FB" w:rsidRP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0D7F5A">
        <w:rPr>
          <w:rFonts w:ascii="Times New Roman" w:hAnsi="Times New Roman" w:cs="Times New Roman"/>
          <w:color w:val="000000"/>
        </w:rPr>
        <w:t>31</w:t>
      </w:r>
    </w:p>
    <w:p w14:paraId="1B616D4B" w14:textId="4A2E2580"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Professional Growth Plan and Self Reflection…………………</w:t>
      </w:r>
      <w:r w:rsidR="000D7F5A">
        <w:rPr>
          <w:rFonts w:ascii="Times New Roman" w:hAnsi="Times New Roman" w:cs="Times New Roman"/>
          <w:color w:val="000000"/>
        </w:rPr>
        <w:t>….31</w:t>
      </w:r>
    </w:p>
    <w:p w14:paraId="78E5FCE9" w14:textId="1ABFABB1" w:rsidR="00AA53FB" w:rsidRP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Site Visits……………………………………………………</w:t>
      </w:r>
      <w:r w:rsidR="000D7F5A">
        <w:rPr>
          <w:rFonts w:ascii="Times New Roman" w:hAnsi="Times New Roman" w:cs="Times New Roman"/>
          <w:color w:val="000000"/>
        </w:rPr>
        <w:t>…</w:t>
      </w:r>
      <w:r>
        <w:rPr>
          <w:rFonts w:ascii="Times New Roman" w:hAnsi="Times New Roman" w:cs="Times New Roman"/>
          <w:color w:val="000000"/>
        </w:rPr>
        <w:t>…</w:t>
      </w:r>
      <w:r w:rsidR="000D7F5A">
        <w:rPr>
          <w:rFonts w:ascii="Times New Roman" w:hAnsi="Times New Roman" w:cs="Times New Roman"/>
          <w:color w:val="000000"/>
        </w:rPr>
        <w:t>.31</w:t>
      </w:r>
    </w:p>
    <w:p w14:paraId="7BBA2381" w14:textId="3BAF5F25" w:rsid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Val-Ed 360…………………………………………………...</w:t>
      </w:r>
      <w:r>
        <w:rPr>
          <w:rFonts w:ascii="Times New Roman" w:hAnsi="Times New Roman" w:cs="Times New Roman"/>
          <w:color w:val="000000"/>
        </w:rPr>
        <w:t>....</w:t>
      </w:r>
      <w:r w:rsidRPr="00AA53FB">
        <w:rPr>
          <w:rFonts w:ascii="Times New Roman" w:hAnsi="Times New Roman" w:cs="Times New Roman"/>
          <w:color w:val="000000"/>
        </w:rPr>
        <w:t>.</w:t>
      </w:r>
      <w:r w:rsidR="000D7F5A">
        <w:rPr>
          <w:rFonts w:ascii="Times New Roman" w:hAnsi="Times New Roman" w:cs="Times New Roman"/>
          <w:color w:val="000000"/>
        </w:rPr>
        <w:t>...32</w:t>
      </w:r>
    </w:p>
    <w:p w14:paraId="148B5388" w14:textId="7167CCE9"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Working </w:t>
      </w:r>
      <w:r w:rsidR="000D7F5A">
        <w:rPr>
          <w:rFonts w:ascii="Times New Roman" w:hAnsi="Times New Roman" w:cs="Times New Roman"/>
          <w:color w:val="000000"/>
        </w:rPr>
        <w:t>Conditions Goal…………………………………………32</w:t>
      </w:r>
    </w:p>
    <w:p w14:paraId="7ADCD1D3" w14:textId="03839562"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Product</w:t>
      </w:r>
      <w:r w:rsidR="000D7F5A">
        <w:rPr>
          <w:rFonts w:ascii="Times New Roman" w:hAnsi="Times New Roman" w:cs="Times New Roman"/>
          <w:color w:val="000000"/>
        </w:rPr>
        <w:t>s of Practice……………………………………….………33</w:t>
      </w:r>
    </w:p>
    <w:p w14:paraId="78913945" w14:textId="341BF79F"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t>Student G</w:t>
      </w:r>
      <w:r w:rsidR="000D7F5A">
        <w:rPr>
          <w:rFonts w:ascii="Times New Roman" w:hAnsi="Times New Roman" w:cs="Times New Roman"/>
          <w:color w:val="000000"/>
        </w:rPr>
        <w:t>rowth……………………………………………………….…….33</w:t>
      </w:r>
    </w:p>
    <w:p w14:paraId="7BD9E1F6" w14:textId="54ABC698"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State Contribution (NGL)………</w:t>
      </w:r>
      <w:r w:rsidR="000D7F5A">
        <w:rPr>
          <w:rFonts w:ascii="Times New Roman" w:hAnsi="Times New Roman" w:cs="Times New Roman"/>
          <w:color w:val="000000"/>
        </w:rPr>
        <w:t>………………………………….33</w:t>
      </w:r>
    </w:p>
    <w:p w14:paraId="3C9F45B8" w14:textId="6E0BEE97"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Contribution………………………………………………</w:t>
      </w:r>
      <w:r w:rsidR="000D7F5A">
        <w:rPr>
          <w:rFonts w:ascii="Times New Roman" w:hAnsi="Times New Roman" w:cs="Times New Roman"/>
          <w:color w:val="000000"/>
        </w:rPr>
        <w:t>....34</w:t>
      </w:r>
    </w:p>
    <w:p w14:paraId="3543F895" w14:textId="5AE9DC13"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Overall Performance Category…………………………………………….</w:t>
      </w:r>
      <w:r w:rsidR="000D7F5A">
        <w:rPr>
          <w:rFonts w:ascii="Times New Roman" w:hAnsi="Times New Roman" w:cs="Times New Roman"/>
          <w:color w:val="000000"/>
        </w:rPr>
        <w:t>.34</w:t>
      </w:r>
    </w:p>
    <w:p w14:paraId="460E2044" w14:textId="1DC61D7D"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Rating Overall Pro</w:t>
      </w:r>
      <w:r w:rsidR="000D7F5A">
        <w:rPr>
          <w:rFonts w:ascii="Times New Roman" w:hAnsi="Times New Roman" w:cs="Times New Roman"/>
          <w:color w:val="000000"/>
        </w:rPr>
        <w:t>fessional Practice………………………………34</w:t>
      </w:r>
    </w:p>
    <w:p w14:paraId="310064DE" w14:textId="13E91347"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Rating Overal</w:t>
      </w:r>
      <w:r w:rsidR="000D7F5A">
        <w:rPr>
          <w:rFonts w:ascii="Times New Roman" w:hAnsi="Times New Roman" w:cs="Times New Roman"/>
          <w:color w:val="000000"/>
        </w:rPr>
        <w:t>l Student Growth……………………………………35</w:t>
      </w:r>
    </w:p>
    <w:p w14:paraId="04A15CBD" w14:textId="72E6D2EE"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Determining the Overall Performance Categ</w:t>
      </w:r>
      <w:r w:rsidR="000D7F5A">
        <w:rPr>
          <w:rFonts w:ascii="Times New Roman" w:hAnsi="Times New Roman" w:cs="Times New Roman"/>
          <w:color w:val="000000"/>
        </w:rPr>
        <w:t>ory…………………………...37</w:t>
      </w:r>
    </w:p>
    <w:p w14:paraId="3F3C75B5" w14:textId="6ACB0F3B"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Professional Growth Plan a</w:t>
      </w:r>
      <w:r w:rsidR="000D7F5A">
        <w:rPr>
          <w:rFonts w:ascii="Times New Roman" w:hAnsi="Times New Roman" w:cs="Times New Roman"/>
          <w:color w:val="000000"/>
        </w:rPr>
        <w:t>nd Summative Cycle…………………………..39</w:t>
      </w:r>
    </w:p>
    <w:p w14:paraId="24256229" w14:textId="11D5D9D3" w:rsidR="009E203B" w:rsidRDefault="009E203B" w:rsidP="006D5DDB">
      <w:pPr>
        <w:spacing w:after="0"/>
        <w:ind w:firstLine="720"/>
        <w:rPr>
          <w:rFonts w:ascii="Times New Roman" w:hAnsi="Times New Roman" w:cs="Times New Roman"/>
          <w:color w:val="000000"/>
        </w:rPr>
      </w:pPr>
      <w:r>
        <w:rPr>
          <w:rFonts w:ascii="Times New Roman" w:hAnsi="Times New Roman" w:cs="Times New Roman"/>
          <w:color w:val="000000"/>
        </w:rPr>
        <w:tab/>
        <w:t>Documenta</w:t>
      </w:r>
      <w:r w:rsidR="000D7F5A">
        <w:rPr>
          <w:rFonts w:ascii="Times New Roman" w:hAnsi="Times New Roman" w:cs="Times New Roman"/>
          <w:color w:val="000000"/>
        </w:rPr>
        <w:t>tion……………………………………………………………...39</w:t>
      </w:r>
    </w:p>
    <w:p w14:paraId="39445D37" w14:textId="4FBD9CD1" w:rsidR="009E203B" w:rsidRDefault="003F192F" w:rsidP="009E203B">
      <w:pPr>
        <w:spacing w:after="0"/>
        <w:ind w:firstLine="720"/>
        <w:rPr>
          <w:rFonts w:ascii="Times New Roman" w:hAnsi="Times New Roman" w:cs="Times New Roman"/>
          <w:color w:val="000000"/>
        </w:rPr>
      </w:pPr>
      <w:r>
        <w:rPr>
          <w:rFonts w:ascii="Times New Roman" w:hAnsi="Times New Roman" w:cs="Times New Roman"/>
          <w:color w:val="000000"/>
        </w:rPr>
        <w:tab/>
        <w:t>Cycle of the</w:t>
      </w:r>
      <w:r w:rsidR="000D7F5A">
        <w:rPr>
          <w:rFonts w:ascii="Times New Roman" w:hAnsi="Times New Roman" w:cs="Times New Roman"/>
          <w:color w:val="000000"/>
        </w:rPr>
        <w:t xml:space="preserve"> PPGES………………………………………………………...40</w:t>
      </w:r>
    </w:p>
    <w:p w14:paraId="442C6772" w14:textId="0026CD54" w:rsidR="007A6688" w:rsidRDefault="007A6688" w:rsidP="009E203B">
      <w:pPr>
        <w:spacing w:after="0"/>
        <w:ind w:firstLine="720"/>
        <w:rPr>
          <w:rFonts w:ascii="Times New Roman" w:hAnsi="Times New Roman" w:cs="Times New Roman"/>
          <w:color w:val="000000"/>
        </w:rPr>
      </w:pPr>
      <w:r>
        <w:rPr>
          <w:rFonts w:ascii="Times New Roman" w:hAnsi="Times New Roman" w:cs="Times New Roman"/>
          <w:color w:val="000000"/>
        </w:rPr>
        <w:t>Other District Administrators……………………………………………………</w:t>
      </w:r>
      <w:r w:rsidR="00986D77">
        <w:rPr>
          <w:rFonts w:ascii="Times New Roman" w:hAnsi="Times New Roman" w:cs="Times New Roman"/>
          <w:color w:val="000000"/>
        </w:rPr>
        <w:t>..</w:t>
      </w:r>
      <w:r>
        <w:rPr>
          <w:rFonts w:ascii="Times New Roman" w:hAnsi="Times New Roman" w:cs="Times New Roman"/>
          <w:color w:val="000000"/>
        </w:rPr>
        <w:t>...</w:t>
      </w:r>
      <w:r w:rsidR="00986D77">
        <w:rPr>
          <w:rFonts w:ascii="Times New Roman" w:hAnsi="Times New Roman" w:cs="Times New Roman"/>
          <w:color w:val="000000"/>
        </w:rPr>
        <w:t>41</w:t>
      </w:r>
    </w:p>
    <w:p w14:paraId="31B4F87C" w14:textId="7934AC2C" w:rsidR="000D7F5A" w:rsidRPr="00AA53FB" w:rsidRDefault="000D7F5A"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Appeals Process</w:t>
      </w:r>
      <w:r>
        <w:rPr>
          <w:rFonts w:ascii="Times New Roman" w:hAnsi="Times New Roman" w:cs="Times New Roman"/>
          <w:color w:val="000000"/>
        </w:rPr>
        <w:t xml:space="preserve"> (All Certified)…………………………………………………..…</w:t>
      </w:r>
      <w:r w:rsidR="00986D77">
        <w:rPr>
          <w:rFonts w:ascii="Times New Roman" w:hAnsi="Times New Roman" w:cs="Times New Roman"/>
          <w:color w:val="000000"/>
        </w:rPr>
        <w:t>44</w:t>
      </w:r>
    </w:p>
    <w:p w14:paraId="06AD6938" w14:textId="6AA0C309" w:rsidR="000D7F5A" w:rsidRPr="00AA53FB" w:rsidRDefault="000D7F5A"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Timeline……………………………………………</w:t>
      </w:r>
      <w:r>
        <w:rPr>
          <w:rFonts w:ascii="Times New Roman" w:hAnsi="Times New Roman" w:cs="Times New Roman"/>
          <w:color w:val="000000"/>
        </w:rPr>
        <w:t>...…..</w:t>
      </w:r>
      <w:r w:rsidR="00986D77">
        <w:rPr>
          <w:rFonts w:ascii="Times New Roman" w:hAnsi="Times New Roman" w:cs="Times New Roman"/>
          <w:color w:val="000000"/>
        </w:rPr>
        <w:t>47</w:t>
      </w:r>
    </w:p>
    <w:p w14:paraId="78ADE14D" w14:textId="79506EE6" w:rsidR="000D7F5A" w:rsidRDefault="000D7F5A"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Form…………………………………………………</w:t>
      </w:r>
      <w:r>
        <w:rPr>
          <w:rFonts w:ascii="Times New Roman" w:hAnsi="Times New Roman" w:cs="Times New Roman"/>
          <w:color w:val="000000"/>
        </w:rPr>
        <w:t>...…</w:t>
      </w:r>
      <w:r w:rsidR="00986D77">
        <w:rPr>
          <w:rFonts w:ascii="Times New Roman" w:hAnsi="Times New Roman" w:cs="Times New Roman"/>
          <w:color w:val="000000"/>
        </w:rPr>
        <w:t>48</w:t>
      </w:r>
    </w:p>
    <w:p w14:paraId="2C30EC95" w14:textId="028314A5" w:rsidR="003F192F" w:rsidRDefault="003F192F" w:rsidP="006D5DDB">
      <w:pPr>
        <w:spacing w:after="0"/>
        <w:ind w:firstLine="720"/>
        <w:rPr>
          <w:rFonts w:ascii="Times New Roman" w:hAnsi="Times New Roman" w:cs="Times New Roman"/>
          <w:color w:val="000000"/>
        </w:rPr>
      </w:pPr>
      <w:r>
        <w:rPr>
          <w:rFonts w:ascii="Times New Roman" w:hAnsi="Times New Roman" w:cs="Times New Roman"/>
          <w:b/>
          <w:color w:val="000000"/>
        </w:rPr>
        <w:t>Appendix</w:t>
      </w:r>
      <w:r>
        <w:rPr>
          <w:rFonts w:ascii="Times New Roman" w:hAnsi="Times New Roman" w:cs="Times New Roman"/>
          <w:color w:val="000000"/>
        </w:rPr>
        <w:t>...................................................................................</w:t>
      </w:r>
      <w:r w:rsidR="000D7F5A">
        <w:rPr>
          <w:rFonts w:ascii="Times New Roman" w:hAnsi="Times New Roman" w:cs="Times New Roman"/>
          <w:color w:val="000000"/>
        </w:rPr>
        <w:t>................................4</w:t>
      </w:r>
      <w:r w:rsidR="00986D77">
        <w:rPr>
          <w:rFonts w:ascii="Times New Roman" w:hAnsi="Times New Roman" w:cs="Times New Roman"/>
          <w:color w:val="000000"/>
        </w:rPr>
        <w:t>9</w:t>
      </w:r>
    </w:p>
    <w:p w14:paraId="00E717F5" w14:textId="54A5D681"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A: Preco</w:t>
      </w:r>
      <w:r w:rsidR="00986D77">
        <w:rPr>
          <w:rFonts w:ascii="Times New Roman" w:hAnsi="Times New Roman" w:cs="Times New Roman"/>
          <w:color w:val="000000"/>
        </w:rPr>
        <w:t>nference Form………………………………………….49</w:t>
      </w:r>
    </w:p>
    <w:p w14:paraId="5ADA4633" w14:textId="3260B6F2"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 xml:space="preserve">Appendix B: </w:t>
      </w:r>
      <w:r w:rsidR="000D7F5A">
        <w:rPr>
          <w:rFonts w:ascii="Times New Roman" w:hAnsi="Times New Roman" w:cs="Times New Roman"/>
          <w:color w:val="000000"/>
        </w:rPr>
        <w:t>Post Observation Form……..</w:t>
      </w:r>
      <w:r w:rsidR="000D0EDB">
        <w:rPr>
          <w:rFonts w:ascii="Times New Roman" w:hAnsi="Times New Roman" w:cs="Times New Roman"/>
          <w:color w:val="000000"/>
        </w:rPr>
        <w:t>………………………….</w:t>
      </w:r>
      <w:r w:rsidR="007D25FD">
        <w:rPr>
          <w:rFonts w:ascii="Times New Roman" w:hAnsi="Times New Roman" w:cs="Times New Roman"/>
          <w:color w:val="000000"/>
        </w:rPr>
        <w:t>.....</w:t>
      </w:r>
      <w:r w:rsidR="000D0EDB">
        <w:rPr>
          <w:rFonts w:ascii="Times New Roman" w:hAnsi="Times New Roman" w:cs="Times New Roman"/>
          <w:color w:val="000000"/>
        </w:rPr>
        <w:t>.</w:t>
      </w:r>
      <w:r w:rsidR="00986D77">
        <w:rPr>
          <w:rFonts w:ascii="Times New Roman" w:hAnsi="Times New Roman" w:cs="Times New Roman"/>
          <w:color w:val="000000"/>
        </w:rPr>
        <w:t>....50</w:t>
      </w:r>
    </w:p>
    <w:p w14:paraId="281A0176" w14:textId="3EE79624" w:rsidR="007D25FD" w:rsidRDefault="007D25FD" w:rsidP="006D5DDB">
      <w:pPr>
        <w:spacing w:after="0"/>
        <w:ind w:firstLine="720"/>
        <w:rPr>
          <w:rFonts w:ascii="Times New Roman" w:hAnsi="Times New Roman" w:cs="Times New Roman"/>
          <w:color w:val="000000"/>
        </w:rPr>
      </w:pPr>
      <w:r>
        <w:rPr>
          <w:rFonts w:ascii="Times New Roman" w:hAnsi="Times New Roman" w:cs="Times New Roman"/>
          <w:color w:val="000000"/>
        </w:rPr>
        <w:tab/>
        <w:t>Appendix</w:t>
      </w:r>
      <w:r w:rsidR="000D0EDB">
        <w:rPr>
          <w:rFonts w:ascii="Times New Roman" w:hAnsi="Times New Roman" w:cs="Times New Roman"/>
          <w:color w:val="000000"/>
        </w:rPr>
        <w:t xml:space="preserve"> C: TPGES Summative Form…………………………………....</w:t>
      </w:r>
      <w:r w:rsidR="00986D77">
        <w:rPr>
          <w:rFonts w:ascii="Times New Roman" w:hAnsi="Times New Roman" w:cs="Times New Roman"/>
          <w:color w:val="000000"/>
        </w:rPr>
        <w:t>.51</w:t>
      </w:r>
    </w:p>
    <w:p w14:paraId="79EC405D" w14:textId="2D3A3523"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D: Individualized Support Plan……………………………….…</w:t>
      </w:r>
      <w:r w:rsidR="00986D77">
        <w:rPr>
          <w:rFonts w:ascii="Times New Roman" w:hAnsi="Times New Roman" w:cs="Times New Roman"/>
          <w:color w:val="000000"/>
        </w:rPr>
        <w:t>52</w:t>
      </w:r>
    </w:p>
    <w:p w14:paraId="0014884D" w14:textId="3EA41A7B"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E: Individualized Support Plan Review Page………………...…</w:t>
      </w:r>
      <w:r w:rsidR="00986D77">
        <w:rPr>
          <w:rFonts w:ascii="Times New Roman" w:hAnsi="Times New Roman" w:cs="Times New Roman"/>
          <w:color w:val="000000"/>
        </w:rPr>
        <w:t>53</w:t>
      </w:r>
    </w:p>
    <w:p w14:paraId="5CAC4CA9" w14:textId="79CFD09D"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F: Site Visit Form………………………………………………</w:t>
      </w:r>
      <w:r w:rsidR="00986D77">
        <w:rPr>
          <w:rFonts w:ascii="Times New Roman" w:hAnsi="Times New Roman" w:cs="Times New Roman"/>
          <w:color w:val="000000"/>
        </w:rPr>
        <w:t>.54</w:t>
      </w:r>
    </w:p>
    <w:p w14:paraId="589F97B8" w14:textId="37643537"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G: Abbreviated Site Visit Form…………….…………………...58</w:t>
      </w:r>
    </w:p>
    <w:p w14:paraId="34831FEE" w14:textId="7FA67875" w:rsidR="00986D77" w:rsidRDefault="00986D77" w:rsidP="006D5DDB">
      <w:pPr>
        <w:spacing w:after="0"/>
        <w:ind w:firstLine="720"/>
        <w:rPr>
          <w:rFonts w:ascii="Times New Roman" w:hAnsi="Times New Roman" w:cs="Times New Roman"/>
          <w:color w:val="000000"/>
        </w:rPr>
      </w:pPr>
      <w:r>
        <w:rPr>
          <w:rFonts w:ascii="Times New Roman" w:hAnsi="Times New Roman" w:cs="Times New Roman"/>
          <w:color w:val="000000"/>
        </w:rPr>
        <w:tab/>
        <w:t>Appendix H: Summative Form for District Administrators…………..……59</w:t>
      </w:r>
    </w:p>
    <w:p w14:paraId="0AD3BE04" w14:textId="4BC5718E" w:rsidR="00C559D3" w:rsidRDefault="003F192F" w:rsidP="007D25FD">
      <w:pPr>
        <w:spacing w:after="0"/>
        <w:ind w:firstLine="720"/>
        <w:rPr>
          <w:rFonts w:ascii="Times New Roman" w:hAnsi="Times New Roman" w:cs="Times New Roman"/>
          <w:color w:val="000000"/>
        </w:rPr>
      </w:pPr>
      <w:r>
        <w:rPr>
          <w:rFonts w:ascii="Times New Roman" w:hAnsi="Times New Roman" w:cs="Times New Roman"/>
          <w:color w:val="000000"/>
        </w:rPr>
        <w:tab/>
      </w:r>
    </w:p>
    <w:p w14:paraId="0E8CDD93" w14:textId="77777777" w:rsidR="00780BCF" w:rsidRDefault="00780BCF" w:rsidP="006D5DDB">
      <w:pPr>
        <w:spacing w:after="0"/>
        <w:ind w:firstLine="720"/>
        <w:rPr>
          <w:rFonts w:ascii="Times New Roman" w:hAnsi="Times New Roman" w:cs="Times New Roman"/>
          <w:color w:val="000000"/>
        </w:rPr>
      </w:pPr>
    </w:p>
    <w:p w14:paraId="2A80B2D0" w14:textId="77777777" w:rsidR="003F192F" w:rsidRPr="003F192F" w:rsidRDefault="003F192F" w:rsidP="006D5DDB">
      <w:pPr>
        <w:spacing w:after="0"/>
        <w:ind w:firstLine="720"/>
        <w:rPr>
          <w:rFonts w:ascii="Times New Roman" w:hAnsi="Times New Roman" w:cs="Times New Roman"/>
          <w:color w:val="000000"/>
        </w:rPr>
      </w:pPr>
    </w:p>
    <w:p w14:paraId="04A62FE7" w14:textId="77777777" w:rsidR="00EB0821" w:rsidRDefault="00EB0821" w:rsidP="006D5DDB">
      <w:pPr>
        <w:spacing w:after="0"/>
        <w:ind w:firstLine="720"/>
        <w:rPr>
          <w:rFonts w:ascii="Times New Roman" w:hAnsi="Times New Roman" w:cs="Times New Roman"/>
          <w:color w:val="000000"/>
        </w:rPr>
      </w:pPr>
    </w:p>
    <w:p w14:paraId="3839D93A" w14:textId="699D7C5B" w:rsidR="00A479A9" w:rsidRDefault="00A479A9" w:rsidP="004E0F5B">
      <w:pPr>
        <w:spacing w:after="0" w:line="240" w:lineRule="auto"/>
        <w:rPr>
          <w:rFonts w:ascii="Times New Roman" w:hAnsi="Times New Roman" w:cs="Times New Roman"/>
          <w:b/>
          <w:color w:val="000000"/>
          <w:sz w:val="28"/>
        </w:rPr>
      </w:pPr>
    </w:p>
    <w:p w14:paraId="6C03D208" w14:textId="77777777" w:rsidR="004E0F5B" w:rsidRDefault="004E0F5B" w:rsidP="004E0F5B">
      <w:pPr>
        <w:spacing w:after="0" w:line="240" w:lineRule="auto"/>
        <w:rPr>
          <w:rFonts w:ascii="Times New Roman" w:hAnsi="Times New Roman" w:cs="Times New Roman"/>
          <w:b/>
          <w:color w:val="000000"/>
          <w:sz w:val="28"/>
        </w:rPr>
      </w:pPr>
    </w:p>
    <w:p w14:paraId="70D4599C" w14:textId="77777777" w:rsidR="00A479A9" w:rsidRDefault="00A479A9" w:rsidP="00A479A9">
      <w:pPr>
        <w:spacing w:after="0" w:line="240" w:lineRule="auto"/>
        <w:rPr>
          <w:rFonts w:ascii="Times New Roman" w:hAnsi="Times New Roman" w:cs="Times New Roman"/>
          <w:b/>
          <w:color w:val="000000"/>
          <w:sz w:val="28"/>
        </w:rPr>
      </w:pPr>
    </w:p>
    <w:p w14:paraId="253FAE12" w14:textId="77777777" w:rsidR="007D25FD" w:rsidRDefault="007D25FD" w:rsidP="00A479A9">
      <w:pPr>
        <w:spacing w:after="0" w:line="240" w:lineRule="auto"/>
        <w:jc w:val="center"/>
        <w:rPr>
          <w:rFonts w:ascii="Times New Roman" w:hAnsi="Times New Roman" w:cs="Times New Roman"/>
          <w:b/>
          <w:color w:val="000000"/>
          <w:sz w:val="28"/>
        </w:rPr>
      </w:pPr>
    </w:p>
    <w:p w14:paraId="604C3FEB" w14:textId="77777777" w:rsidR="007D25FD" w:rsidRDefault="007D25FD" w:rsidP="00A479A9">
      <w:pPr>
        <w:spacing w:after="0" w:line="240" w:lineRule="auto"/>
        <w:jc w:val="center"/>
        <w:rPr>
          <w:rFonts w:ascii="Times New Roman" w:hAnsi="Times New Roman" w:cs="Times New Roman"/>
          <w:b/>
          <w:color w:val="000000"/>
          <w:sz w:val="28"/>
        </w:rPr>
      </w:pPr>
    </w:p>
    <w:p w14:paraId="3CA2F3B0" w14:textId="77777777" w:rsidR="007D25FD" w:rsidRDefault="007D25FD" w:rsidP="00A479A9">
      <w:pPr>
        <w:spacing w:after="0" w:line="240" w:lineRule="auto"/>
        <w:jc w:val="center"/>
        <w:rPr>
          <w:rFonts w:ascii="Times New Roman" w:hAnsi="Times New Roman" w:cs="Times New Roman"/>
          <w:b/>
          <w:color w:val="000000"/>
          <w:sz w:val="28"/>
        </w:rPr>
      </w:pPr>
    </w:p>
    <w:p w14:paraId="014EDB1C" w14:textId="77777777" w:rsidR="007D25FD" w:rsidRDefault="007D25FD" w:rsidP="00A479A9">
      <w:pPr>
        <w:spacing w:after="0" w:line="240" w:lineRule="auto"/>
        <w:jc w:val="center"/>
        <w:rPr>
          <w:rFonts w:ascii="Times New Roman" w:hAnsi="Times New Roman" w:cs="Times New Roman"/>
          <w:b/>
          <w:color w:val="000000"/>
          <w:sz w:val="28"/>
        </w:rPr>
      </w:pPr>
    </w:p>
    <w:p w14:paraId="21D71C43" w14:textId="77777777" w:rsidR="007D25FD" w:rsidRDefault="007D25FD" w:rsidP="00A479A9">
      <w:pPr>
        <w:spacing w:after="0" w:line="240" w:lineRule="auto"/>
        <w:jc w:val="center"/>
        <w:rPr>
          <w:rFonts w:ascii="Times New Roman" w:hAnsi="Times New Roman" w:cs="Times New Roman"/>
          <w:b/>
          <w:color w:val="000000"/>
          <w:sz w:val="28"/>
        </w:rPr>
      </w:pPr>
    </w:p>
    <w:p w14:paraId="41CCB264" w14:textId="77777777" w:rsidR="007D25FD" w:rsidRDefault="007D25FD" w:rsidP="00A479A9">
      <w:pPr>
        <w:spacing w:after="0" w:line="240" w:lineRule="auto"/>
        <w:jc w:val="center"/>
        <w:rPr>
          <w:rFonts w:ascii="Times New Roman" w:hAnsi="Times New Roman" w:cs="Times New Roman"/>
          <w:b/>
          <w:color w:val="000000"/>
          <w:sz w:val="28"/>
        </w:rPr>
      </w:pPr>
    </w:p>
    <w:p w14:paraId="21A8C99D" w14:textId="77777777" w:rsidR="007D25FD" w:rsidRDefault="007D25FD" w:rsidP="00A479A9">
      <w:pPr>
        <w:spacing w:after="0" w:line="240" w:lineRule="auto"/>
        <w:jc w:val="center"/>
        <w:rPr>
          <w:rFonts w:ascii="Times New Roman" w:hAnsi="Times New Roman" w:cs="Times New Roman"/>
          <w:b/>
          <w:color w:val="000000"/>
          <w:sz w:val="28"/>
        </w:rPr>
      </w:pPr>
    </w:p>
    <w:p w14:paraId="35CF05CC" w14:textId="1F558811" w:rsidR="007D25FD" w:rsidRDefault="007D25FD" w:rsidP="00366BFC">
      <w:pPr>
        <w:spacing w:after="0" w:line="240" w:lineRule="auto"/>
        <w:rPr>
          <w:rFonts w:ascii="Times New Roman" w:hAnsi="Times New Roman" w:cs="Times New Roman"/>
          <w:b/>
          <w:color w:val="000000"/>
          <w:sz w:val="28"/>
        </w:rPr>
      </w:pPr>
    </w:p>
    <w:p w14:paraId="3A8B1EC0" w14:textId="5F4289A4" w:rsidR="00366BFC" w:rsidRDefault="00366BFC" w:rsidP="00366BFC">
      <w:pPr>
        <w:spacing w:after="0" w:line="240" w:lineRule="auto"/>
        <w:rPr>
          <w:rFonts w:ascii="Times New Roman" w:hAnsi="Times New Roman" w:cs="Times New Roman"/>
          <w:b/>
          <w:color w:val="000000"/>
          <w:sz w:val="28"/>
        </w:rPr>
      </w:pPr>
    </w:p>
    <w:p w14:paraId="65A696E7" w14:textId="77777777" w:rsidR="007D25FD" w:rsidRDefault="007D25FD" w:rsidP="00077F57">
      <w:pPr>
        <w:spacing w:after="0" w:line="240" w:lineRule="auto"/>
        <w:rPr>
          <w:rFonts w:ascii="Times New Roman" w:hAnsi="Times New Roman" w:cs="Times New Roman"/>
          <w:b/>
          <w:color w:val="000000"/>
          <w:sz w:val="28"/>
        </w:rPr>
      </w:pPr>
    </w:p>
    <w:p w14:paraId="0985A8EA" w14:textId="1D7EA05F" w:rsidR="00D51859" w:rsidRPr="00D51859" w:rsidRDefault="00D51859" w:rsidP="00A479A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lastRenderedPageBreak/>
        <w:t>Spencer County Public Schools</w:t>
      </w:r>
    </w:p>
    <w:p w14:paraId="67ADD878" w14:textId="77777777" w:rsidR="00D51859" w:rsidRPr="00D51859" w:rsidRDefault="00D51859" w:rsidP="00D5185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Certified Personnel Evaluation Plan</w:t>
      </w:r>
    </w:p>
    <w:p w14:paraId="13566E08" w14:textId="17DA6658" w:rsidR="00D51859" w:rsidRPr="00D51859" w:rsidRDefault="00575A61" w:rsidP="00D51859">
      <w:pPr>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t>2015-2016</w:t>
      </w:r>
    </w:p>
    <w:p w14:paraId="75C7D4BD" w14:textId="77777777" w:rsidR="00D51859" w:rsidRDefault="00D51859" w:rsidP="00D51859">
      <w:pPr>
        <w:spacing w:after="0" w:line="240" w:lineRule="auto"/>
        <w:jc w:val="center"/>
        <w:rPr>
          <w:b/>
          <w:color w:val="000000"/>
        </w:rPr>
      </w:pPr>
    </w:p>
    <w:p w14:paraId="0E393A78" w14:textId="77777777" w:rsidR="00D51859" w:rsidRDefault="00D51859" w:rsidP="00D51859">
      <w:pPr>
        <w:spacing w:after="0" w:line="240" w:lineRule="auto"/>
        <w:jc w:val="center"/>
        <w:rPr>
          <w:b/>
          <w:color w:val="000000"/>
        </w:rPr>
      </w:pPr>
    </w:p>
    <w:p w14:paraId="4484BEF9" w14:textId="71B711FC" w:rsidR="00D51859" w:rsidRDefault="00D51859" w:rsidP="00D51859">
      <w:pPr>
        <w:spacing w:after="0" w:line="240" w:lineRule="auto"/>
        <w:ind w:firstLine="720"/>
        <w:rPr>
          <w:bCs/>
          <w:color w:val="000000"/>
          <w:sz w:val="24"/>
          <w:u w:val="single"/>
        </w:rPr>
      </w:pPr>
      <w:r>
        <w:rPr>
          <w:bCs/>
          <w:noProof/>
          <w:color w:val="000000"/>
          <w:sz w:val="24"/>
        </w:rPr>
        <mc:AlternateContent>
          <mc:Choice Requires="wps">
            <w:drawing>
              <wp:anchor distT="0" distB="0" distL="114300" distR="114300" simplePos="0" relativeHeight="251658256" behindDoc="0" locked="0" layoutInCell="1" allowOverlap="1" wp14:anchorId="3DCE168B" wp14:editId="0CFE6C0B">
                <wp:simplePos x="0" y="0"/>
                <wp:positionH relativeFrom="column">
                  <wp:posOffset>394335</wp:posOffset>
                </wp:positionH>
                <wp:positionV relativeFrom="paragraph">
                  <wp:posOffset>139700</wp:posOffset>
                </wp:positionV>
                <wp:extent cx="4914900" cy="0"/>
                <wp:effectExtent l="0" t="0" r="0" b="0"/>
                <wp:wrapNone/>
                <wp:docPr id="2056" name="Straight Connector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81FB" id="Straight Connector 205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pt" to="41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cIA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"/>
            </w:pict>
          </mc:Fallback>
        </mc:AlternateContent>
      </w:r>
      <w:r>
        <w:rPr>
          <w:bCs/>
          <w:color w:val="000000"/>
          <w:sz w:val="24"/>
        </w:rPr>
        <w:t>Spencer County</w:t>
      </w:r>
      <w:r>
        <w:rPr>
          <w:bCs/>
          <w:color w:val="000000"/>
          <w:sz w:val="24"/>
        </w:rPr>
        <w:tab/>
      </w:r>
      <w:r>
        <w:rPr>
          <w:bCs/>
          <w:color w:val="000000"/>
          <w:sz w:val="24"/>
        </w:rPr>
        <w:tab/>
      </w:r>
      <w:r>
        <w:rPr>
          <w:bCs/>
          <w:color w:val="000000"/>
          <w:sz w:val="24"/>
        </w:rPr>
        <w:tab/>
      </w:r>
      <w:r>
        <w:rPr>
          <w:bCs/>
          <w:color w:val="000000"/>
          <w:sz w:val="24"/>
        </w:rPr>
        <w:tab/>
      </w:r>
      <w:r>
        <w:rPr>
          <w:bCs/>
          <w:color w:val="000000"/>
          <w:sz w:val="24"/>
        </w:rPr>
        <w:tab/>
        <w:t xml:space="preserve">                       </w:t>
      </w:r>
      <w:r>
        <w:rPr>
          <w:bCs/>
          <w:color w:val="000000"/>
        </w:rPr>
        <w:t>502-477-3250</w:t>
      </w:r>
      <w:r>
        <w:rPr>
          <w:bCs/>
          <w:color w:val="000000"/>
          <w:sz w:val="24"/>
          <w:u w:val="single"/>
        </w:rPr>
        <w:t xml:space="preserve">                     </w:t>
      </w:r>
    </w:p>
    <w:p w14:paraId="339F24D5" w14:textId="77777777" w:rsidR="00D51859" w:rsidRDefault="00D51859" w:rsidP="00D51859">
      <w:pPr>
        <w:spacing w:after="0" w:line="240" w:lineRule="auto"/>
        <w:ind w:firstLine="720"/>
        <w:rPr>
          <w:bCs/>
          <w:i/>
          <w:iCs/>
          <w:color w:val="000000"/>
          <w:sz w:val="18"/>
        </w:rPr>
      </w:pPr>
      <w:r>
        <w:rPr>
          <w:bCs/>
          <w:i/>
          <w:iCs/>
          <w:color w:val="000000"/>
          <w:sz w:val="18"/>
        </w:rPr>
        <w:t>Name of District</w:t>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B54D911" w14:textId="77777777" w:rsidR="00D51859" w:rsidRDefault="00D51859" w:rsidP="00D51859">
      <w:pPr>
        <w:spacing w:after="0" w:line="240" w:lineRule="auto"/>
        <w:jc w:val="center"/>
        <w:rPr>
          <w:b/>
          <w:color w:val="000000"/>
        </w:rPr>
      </w:pPr>
    </w:p>
    <w:p w14:paraId="01184B47" w14:textId="77777777" w:rsidR="00D51859" w:rsidRDefault="00D51859" w:rsidP="00D51859">
      <w:pPr>
        <w:spacing w:after="0" w:line="240" w:lineRule="auto"/>
        <w:jc w:val="center"/>
        <w:rPr>
          <w:b/>
          <w:color w:val="000000"/>
        </w:rPr>
      </w:pPr>
    </w:p>
    <w:p w14:paraId="1C0C9E10" w14:textId="77777777" w:rsidR="00D51859" w:rsidRDefault="00D51859" w:rsidP="00D51859">
      <w:pPr>
        <w:spacing w:after="0" w:line="240" w:lineRule="auto"/>
        <w:jc w:val="center"/>
        <w:rPr>
          <w:bCs/>
          <w:color w:val="000000"/>
        </w:rPr>
      </w:pPr>
      <w:r>
        <w:rPr>
          <w:bCs/>
          <w:color w:val="000000"/>
        </w:rPr>
        <w:t>Charles Adams</w:t>
      </w:r>
    </w:p>
    <w:p w14:paraId="2B18994B" w14:textId="4756561E" w:rsidR="00D51859" w:rsidRDefault="00D51859" w:rsidP="00D51859">
      <w:pPr>
        <w:spacing w:after="0" w:line="240" w:lineRule="auto"/>
        <w:jc w:val="center"/>
        <w:rPr>
          <w:bCs/>
          <w:i/>
          <w:iCs/>
          <w:color w:val="000000"/>
          <w:sz w:val="18"/>
        </w:rPr>
      </w:pPr>
      <w:r>
        <w:rPr>
          <w:bCs/>
          <w:i/>
          <w:iCs/>
          <w:noProof/>
          <w:color w:val="000000"/>
        </w:rPr>
        <mc:AlternateContent>
          <mc:Choice Requires="wps">
            <w:drawing>
              <wp:anchor distT="0" distB="0" distL="114300" distR="114300" simplePos="0" relativeHeight="251658254" behindDoc="0" locked="0" layoutInCell="1" allowOverlap="1" wp14:anchorId="2643B807" wp14:editId="395685C3">
                <wp:simplePos x="0" y="0"/>
                <wp:positionH relativeFrom="column">
                  <wp:posOffset>394335</wp:posOffset>
                </wp:positionH>
                <wp:positionV relativeFrom="paragraph">
                  <wp:posOffset>14605</wp:posOffset>
                </wp:positionV>
                <wp:extent cx="5029200" cy="0"/>
                <wp:effectExtent l="0" t="0" r="0" b="0"/>
                <wp:wrapNone/>
                <wp:docPr id="2055" name="Straight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C1F9" id="Straight Connector 205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5pt" to="42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lDIAIAADw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"/>
            </w:pict>
          </mc:Fallback>
        </mc:AlternateContent>
      </w:r>
      <w:r>
        <w:rPr>
          <w:bCs/>
          <w:i/>
          <w:iCs/>
          <w:color w:val="000000"/>
          <w:sz w:val="18"/>
        </w:rPr>
        <w:t>Superintendent</w:t>
      </w:r>
    </w:p>
    <w:p w14:paraId="69BD8A2E" w14:textId="77777777" w:rsidR="00D51859" w:rsidRDefault="00D51859" w:rsidP="00D51859">
      <w:pPr>
        <w:spacing w:after="0" w:line="240" w:lineRule="auto"/>
        <w:jc w:val="center"/>
        <w:rPr>
          <w:b/>
          <w:color w:val="000000"/>
        </w:rPr>
      </w:pPr>
    </w:p>
    <w:p w14:paraId="276AE430" w14:textId="77777777" w:rsidR="00D51859" w:rsidRDefault="00D51859" w:rsidP="00D51859">
      <w:pPr>
        <w:spacing w:after="0" w:line="240" w:lineRule="auto"/>
        <w:rPr>
          <w:bCs/>
          <w:color w:val="000000"/>
        </w:rPr>
      </w:pPr>
      <w:r>
        <w:rPr>
          <w:b/>
          <w:color w:val="000000"/>
        </w:rPr>
        <w:tab/>
      </w:r>
      <w:smartTag w:uri="urn:schemas-microsoft-com:office:smarttags" w:element="address">
        <w:smartTag w:uri="urn:schemas-microsoft-com:office:smarttags" w:element="Street">
          <w:r>
            <w:rPr>
              <w:bCs/>
              <w:color w:val="000000"/>
            </w:rPr>
            <w:t>207 W. Main Street</w:t>
          </w:r>
        </w:smartTag>
        <w:r>
          <w:rPr>
            <w:bCs/>
            <w:color w:val="000000"/>
          </w:rPr>
          <w:t xml:space="preserve">               </w:t>
        </w:r>
        <w:r>
          <w:rPr>
            <w:bCs/>
            <w:color w:val="000000"/>
          </w:rPr>
          <w:tab/>
          <w:t xml:space="preserve">     </w:t>
        </w:r>
        <w:smartTag w:uri="urn:schemas-microsoft-com:office:smarttags" w:element="City">
          <w:r>
            <w:rPr>
              <w:bCs/>
              <w:color w:val="000000"/>
            </w:rPr>
            <w:t>Taylorsville</w:t>
          </w:r>
        </w:smartTag>
        <w:r>
          <w:rPr>
            <w:bCs/>
            <w:color w:val="000000"/>
          </w:rPr>
          <w:t xml:space="preserve">, </w:t>
        </w:r>
        <w:smartTag w:uri="urn:schemas-microsoft-com:office:smarttags" w:element="State">
          <w:r>
            <w:rPr>
              <w:bCs/>
              <w:color w:val="000000"/>
            </w:rPr>
            <w:t>KY</w:t>
          </w:r>
        </w:smartTag>
        <w:r>
          <w:rPr>
            <w:bCs/>
            <w:color w:val="000000"/>
          </w:rPr>
          <w:tab/>
        </w:r>
        <w:r>
          <w:rPr>
            <w:bCs/>
            <w:color w:val="000000"/>
          </w:rPr>
          <w:tab/>
        </w:r>
        <w:r>
          <w:rPr>
            <w:bCs/>
            <w:color w:val="000000"/>
          </w:rPr>
          <w:tab/>
        </w:r>
        <w:smartTag w:uri="urn:schemas-microsoft-com:office:smarttags" w:element="PostalCode">
          <w:r>
            <w:rPr>
              <w:bCs/>
              <w:color w:val="000000"/>
            </w:rPr>
            <w:t>40071</w:t>
          </w:r>
        </w:smartTag>
      </w:smartTag>
    </w:p>
    <w:p w14:paraId="4AC0BC96" w14:textId="176D1603"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58255" behindDoc="0" locked="0" layoutInCell="1" allowOverlap="1" wp14:anchorId="0EF79CBE" wp14:editId="36A153E6">
                <wp:simplePos x="0" y="0"/>
                <wp:positionH relativeFrom="column">
                  <wp:posOffset>394335</wp:posOffset>
                </wp:positionH>
                <wp:positionV relativeFrom="paragraph">
                  <wp:posOffset>8890</wp:posOffset>
                </wp:positionV>
                <wp:extent cx="5029200" cy="0"/>
                <wp:effectExtent l="0" t="0" r="0" b="0"/>
                <wp:wrapNone/>
                <wp:docPr id="2054" name="Straight Connector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64FD" id="Straight Connector 2054"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pt" to="42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WAHw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"/>
            </w:pict>
          </mc:Fallback>
        </mc:AlternateContent>
      </w:r>
      <w:r>
        <w:rPr>
          <w:bCs/>
          <w:i/>
          <w:iCs/>
          <w:color w:val="000000"/>
          <w:sz w:val="18"/>
        </w:rPr>
        <w:tab/>
        <w:t xml:space="preserve">Street Address                </w:t>
      </w:r>
      <w:r>
        <w:rPr>
          <w:bCs/>
          <w:i/>
          <w:iCs/>
          <w:color w:val="000000"/>
          <w:sz w:val="18"/>
        </w:rPr>
        <w:tab/>
      </w:r>
      <w:r>
        <w:rPr>
          <w:bCs/>
          <w:i/>
          <w:iCs/>
          <w:color w:val="000000"/>
          <w:sz w:val="18"/>
        </w:rPr>
        <w:tab/>
        <w:t xml:space="preserve">                City/State                      </w:t>
      </w:r>
      <w:r>
        <w:rPr>
          <w:bCs/>
          <w:i/>
          <w:iCs/>
          <w:color w:val="000000"/>
          <w:sz w:val="18"/>
        </w:rPr>
        <w:tab/>
        <w:t xml:space="preserve">                 Zip Code</w:t>
      </w:r>
    </w:p>
    <w:p w14:paraId="5F0F9457" w14:textId="77777777" w:rsidR="00D51859" w:rsidRDefault="00D51859" w:rsidP="00D51859">
      <w:pPr>
        <w:spacing w:after="0" w:line="240" w:lineRule="auto"/>
        <w:jc w:val="center"/>
        <w:rPr>
          <w:b/>
          <w:color w:val="000000"/>
        </w:rPr>
      </w:pPr>
    </w:p>
    <w:p w14:paraId="73BAC33D" w14:textId="21DC09D8" w:rsidR="00D51859" w:rsidRDefault="00D51859" w:rsidP="00D51859">
      <w:pPr>
        <w:spacing w:after="0" w:line="240" w:lineRule="auto"/>
        <w:rPr>
          <w:bCs/>
          <w:color w:val="000000"/>
        </w:rPr>
      </w:pPr>
      <w:r>
        <w:rPr>
          <w:bCs/>
          <w:color w:val="000000"/>
        </w:rPr>
        <w:tab/>
        <w:t xml:space="preserve">Chuck Abell       </w:t>
      </w:r>
      <w:r>
        <w:rPr>
          <w:bCs/>
          <w:color w:val="000000"/>
        </w:rPr>
        <w:tab/>
      </w:r>
      <w:r>
        <w:rPr>
          <w:bCs/>
          <w:color w:val="000000"/>
        </w:rPr>
        <w:tab/>
        <w:t xml:space="preserve">           Assistant Superintendent</w:t>
      </w:r>
      <w:r>
        <w:rPr>
          <w:bCs/>
          <w:color w:val="000000"/>
        </w:rPr>
        <w:tab/>
        <w:t xml:space="preserve">                       502-477-3250</w:t>
      </w:r>
    </w:p>
    <w:p w14:paraId="5EE1021B" w14:textId="1739DCE5"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58257" behindDoc="0" locked="0" layoutInCell="1" allowOverlap="1" wp14:anchorId="4C44E157" wp14:editId="4F4935B2">
                <wp:simplePos x="0" y="0"/>
                <wp:positionH relativeFrom="column">
                  <wp:posOffset>394335</wp:posOffset>
                </wp:positionH>
                <wp:positionV relativeFrom="paragraph">
                  <wp:posOffset>20955</wp:posOffset>
                </wp:positionV>
                <wp:extent cx="5029200" cy="0"/>
                <wp:effectExtent l="0" t="0" r="0" b="0"/>
                <wp:wrapNone/>
                <wp:docPr id="2053" name="Straight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0FA8" id="Straight Connector 2053"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5pt" to="42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"/>
            </w:pict>
          </mc:Fallback>
        </mc:AlternateContent>
      </w:r>
      <w:r>
        <w:rPr>
          <w:bCs/>
          <w:i/>
          <w:iCs/>
          <w:color w:val="000000"/>
          <w:sz w:val="18"/>
        </w:rPr>
        <w:t xml:space="preserve">                Evaluation Contact Person                                           Position</w:t>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91AA4E4" w14:textId="77777777" w:rsidR="00D51859" w:rsidRDefault="00D51859" w:rsidP="00D51859">
      <w:pPr>
        <w:spacing w:after="0" w:line="240" w:lineRule="auto"/>
        <w:rPr>
          <w:bCs/>
          <w:i/>
          <w:iCs/>
          <w:color w:val="000000"/>
          <w:sz w:val="18"/>
        </w:rPr>
      </w:pPr>
    </w:p>
    <w:p w14:paraId="0E34ABED" w14:textId="77777777" w:rsidR="00D51859" w:rsidRDefault="00D51859" w:rsidP="00D51859">
      <w:pPr>
        <w:spacing w:after="0" w:line="240" w:lineRule="auto"/>
        <w:rPr>
          <w:bCs/>
          <w:i/>
          <w:iCs/>
          <w:color w:val="000000"/>
          <w:sz w:val="18"/>
        </w:rPr>
      </w:pPr>
    </w:p>
    <w:p w14:paraId="5D07530D" w14:textId="77777777" w:rsidR="00D51859" w:rsidRDefault="00D51859" w:rsidP="00D51859">
      <w:pPr>
        <w:spacing w:after="0" w:line="240" w:lineRule="auto"/>
        <w:rPr>
          <w:bCs/>
          <w:i/>
          <w:iCs/>
          <w:color w:val="000000"/>
          <w:sz w:val="18"/>
        </w:rPr>
      </w:pPr>
    </w:p>
    <w:p w14:paraId="7D09F522" w14:textId="2488267F" w:rsidR="00D51859" w:rsidRDefault="00D51859" w:rsidP="00D51859">
      <w:pPr>
        <w:spacing w:after="0" w:line="240" w:lineRule="auto"/>
        <w:jc w:val="center"/>
        <w:rPr>
          <w:bCs/>
          <w:i/>
          <w:iCs/>
          <w:color w:val="000000"/>
          <w:sz w:val="24"/>
        </w:rPr>
      </w:pPr>
      <w:r>
        <w:rPr>
          <w:bCs/>
          <w:i/>
          <w:iCs/>
          <w:color w:val="000000"/>
          <w:sz w:val="24"/>
        </w:rPr>
        <w:t>Evaluation Plan Committee Members and Their Position Titles:</w:t>
      </w:r>
    </w:p>
    <w:p w14:paraId="020E0A46" w14:textId="77777777" w:rsidR="00D51859" w:rsidRDefault="00D51859" w:rsidP="00D51859">
      <w:pPr>
        <w:spacing w:after="0" w:line="240" w:lineRule="auto"/>
        <w:rPr>
          <w:bCs/>
          <w:i/>
          <w:iCs/>
          <w:color w:val="000000"/>
        </w:rPr>
      </w:pPr>
    </w:p>
    <w:p w14:paraId="6FACC8B6" w14:textId="15A94ED9" w:rsidR="00D51859" w:rsidRPr="00D51859" w:rsidRDefault="00D51859" w:rsidP="00D51859">
      <w:pPr>
        <w:spacing w:after="0" w:line="240" w:lineRule="auto"/>
        <w:rPr>
          <w:b/>
          <w:bCs/>
          <w:color w:val="000000"/>
        </w:rPr>
      </w:pPr>
      <w:r>
        <w:rPr>
          <w:bCs/>
          <w:color w:val="000000"/>
        </w:rPr>
        <w:tab/>
      </w:r>
      <w:r>
        <w:rPr>
          <w:bCs/>
          <w:color w:val="000000"/>
        </w:rPr>
        <w:tab/>
      </w:r>
      <w:r w:rsidRPr="00D51859">
        <w:rPr>
          <w:b/>
          <w:bCs/>
          <w:color w:val="000000"/>
          <w:u w:val="single"/>
        </w:rPr>
        <w:t>NAME</w:t>
      </w:r>
      <w:r w:rsidRPr="00D51859">
        <w:rPr>
          <w:b/>
          <w:bCs/>
          <w:color w:val="000000"/>
        </w:rPr>
        <w:t xml:space="preserve">  </w:t>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u w:val="single"/>
        </w:rPr>
        <w:t xml:space="preserve">POSITION </w:t>
      </w:r>
      <w:r w:rsidRPr="00D51859">
        <w:rPr>
          <w:b/>
          <w:bCs/>
          <w:color w:val="000000"/>
        </w:rPr>
        <w:t xml:space="preserve">                             </w:t>
      </w:r>
    </w:p>
    <w:p w14:paraId="529CF18B" w14:textId="77777777" w:rsidR="00D51859" w:rsidRDefault="00D51859" w:rsidP="00D51859">
      <w:pPr>
        <w:spacing w:after="0" w:line="240" w:lineRule="auto"/>
        <w:jc w:val="center"/>
        <w:rPr>
          <w:b/>
          <w:color w:val="000000"/>
        </w:rPr>
      </w:pPr>
    </w:p>
    <w:p w14:paraId="69EB42FA" w14:textId="030C7BE3" w:rsidR="00D51859" w:rsidRDefault="00D51859" w:rsidP="00D51859">
      <w:pPr>
        <w:spacing w:after="0" w:line="240" w:lineRule="auto"/>
        <w:rPr>
          <w:bCs/>
          <w:color w:val="000000"/>
        </w:rPr>
      </w:pPr>
      <w:r>
        <w:rPr>
          <w:b/>
          <w:color w:val="000000"/>
        </w:rPr>
        <w:tab/>
      </w:r>
      <w:r>
        <w:rPr>
          <w:bCs/>
          <w:color w:val="000000"/>
        </w:rPr>
        <w:t xml:space="preserve">Mark Thomas    </w:t>
      </w:r>
      <w:r>
        <w:rPr>
          <w:bCs/>
          <w:color w:val="000000"/>
        </w:rPr>
        <w:tab/>
      </w:r>
      <w:r>
        <w:rPr>
          <w:bCs/>
          <w:color w:val="000000"/>
        </w:rPr>
        <w:tab/>
      </w:r>
      <w:r>
        <w:rPr>
          <w:bCs/>
          <w:color w:val="000000"/>
        </w:rPr>
        <w:tab/>
        <w:t xml:space="preserve">               Spencer County Elementary School Principal</w:t>
      </w:r>
    </w:p>
    <w:p w14:paraId="017556BA" w14:textId="27A1BE41" w:rsidR="00D51859" w:rsidRDefault="00D51859" w:rsidP="00D51859">
      <w:pPr>
        <w:spacing w:after="0" w:line="240" w:lineRule="auto"/>
        <w:rPr>
          <w:bCs/>
          <w:color w:val="000000"/>
        </w:rPr>
      </w:pPr>
      <w:r>
        <w:rPr>
          <w:bCs/>
          <w:color w:val="000000"/>
        </w:rPr>
        <w:tab/>
        <w:t>Melissa Mallory</w:t>
      </w:r>
      <w:r>
        <w:rPr>
          <w:bCs/>
          <w:color w:val="000000"/>
        </w:rPr>
        <w:tab/>
      </w:r>
      <w:r>
        <w:rPr>
          <w:bCs/>
          <w:color w:val="000000"/>
        </w:rPr>
        <w:tab/>
      </w:r>
      <w:r>
        <w:rPr>
          <w:bCs/>
          <w:color w:val="000000"/>
        </w:rPr>
        <w:tab/>
        <w:t xml:space="preserve">               Spencer County Elementary School Teacher</w:t>
      </w:r>
    </w:p>
    <w:p w14:paraId="0D8CD240" w14:textId="10F976C1" w:rsidR="00D51859" w:rsidRDefault="00D51859" w:rsidP="00D51859">
      <w:pPr>
        <w:spacing w:after="0" w:line="240" w:lineRule="auto"/>
        <w:rPr>
          <w:bCs/>
          <w:color w:val="000000"/>
        </w:rPr>
      </w:pPr>
      <w:r>
        <w:rPr>
          <w:bCs/>
          <w:color w:val="000000"/>
        </w:rPr>
        <w:tab/>
        <w:t>Mariann Arnold</w:t>
      </w:r>
      <w:r>
        <w:rPr>
          <w:bCs/>
          <w:color w:val="000000"/>
        </w:rPr>
        <w:tab/>
      </w:r>
      <w:r>
        <w:rPr>
          <w:bCs/>
          <w:color w:val="000000"/>
        </w:rPr>
        <w:tab/>
      </w:r>
      <w:r>
        <w:rPr>
          <w:bCs/>
          <w:color w:val="000000"/>
        </w:rPr>
        <w:tab/>
        <w:t xml:space="preserve">               Taylorsville Elementary School Principal</w:t>
      </w:r>
    </w:p>
    <w:p w14:paraId="6E6A88F6" w14:textId="63741963" w:rsidR="00D51859" w:rsidRDefault="00D51859" w:rsidP="00D51859">
      <w:pPr>
        <w:spacing w:after="0" w:line="240" w:lineRule="auto"/>
        <w:rPr>
          <w:bCs/>
          <w:color w:val="000000"/>
        </w:rPr>
      </w:pPr>
      <w:r>
        <w:rPr>
          <w:bCs/>
          <w:color w:val="000000"/>
        </w:rPr>
        <w:tab/>
        <w:t>Stacy Heib</w:t>
      </w:r>
      <w:r>
        <w:rPr>
          <w:bCs/>
          <w:color w:val="000000"/>
        </w:rPr>
        <w:tab/>
      </w:r>
      <w:r>
        <w:rPr>
          <w:bCs/>
          <w:color w:val="000000"/>
        </w:rPr>
        <w:tab/>
      </w:r>
      <w:r>
        <w:rPr>
          <w:bCs/>
          <w:color w:val="000000"/>
        </w:rPr>
        <w:tab/>
        <w:t xml:space="preserve">               Taylorsville Elementary School Teacher</w:t>
      </w:r>
    </w:p>
    <w:p w14:paraId="0815350D" w14:textId="39279959" w:rsidR="00D51859" w:rsidRDefault="00733BD0" w:rsidP="00D51859">
      <w:pPr>
        <w:spacing w:after="0" w:line="240" w:lineRule="auto"/>
        <w:rPr>
          <w:bCs/>
          <w:color w:val="000000"/>
        </w:rPr>
      </w:pPr>
      <w:r>
        <w:rPr>
          <w:bCs/>
          <w:color w:val="000000"/>
        </w:rPr>
        <w:tab/>
        <w:t>Mille Blandford</w:t>
      </w:r>
      <w:r>
        <w:rPr>
          <w:bCs/>
          <w:color w:val="000000"/>
        </w:rPr>
        <w:tab/>
      </w:r>
      <w:r>
        <w:rPr>
          <w:bCs/>
          <w:color w:val="000000"/>
        </w:rPr>
        <w:tab/>
      </w:r>
      <w:r>
        <w:rPr>
          <w:bCs/>
          <w:color w:val="000000"/>
        </w:rPr>
        <w:tab/>
      </w:r>
      <w:r>
        <w:rPr>
          <w:bCs/>
          <w:color w:val="000000"/>
        </w:rPr>
        <w:tab/>
        <w:t xml:space="preserve"> </w:t>
      </w:r>
      <w:r w:rsidR="00D51859">
        <w:rPr>
          <w:bCs/>
          <w:color w:val="000000"/>
        </w:rPr>
        <w:t>Spencer County Middle School Principal</w:t>
      </w:r>
    </w:p>
    <w:p w14:paraId="30A0F057" w14:textId="62B61A46" w:rsidR="00D51859" w:rsidRDefault="00EB64B9" w:rsidP="00D51859">
      <w:pPr>
        <w:spacing w:after="0" w:line="240" w:lineRule="auto"/>
        <w:rPr>
          <w:bCs/>
          <w:color w:val="000000"/>
        </w:rPr>
      </w:pPr>
      <w:r>
        <w:rPr>
          <w:bCs/>
          <w:color w:val="000000"/>
        </w:rPr>
        <w:tab/>
      </w:r>
      <w:r w:rsidR="004F15FB">
        <w:rPr>
          <w:bCs/>
          <w:color w:val="000000"/>
          <w:highlight w:val="yellow"/>
        </w:rPr>
        <w:t xml:space="preserve">Patricia </w:t>
      </w:r>
      <w:r w:rsidR="004F15FB" w:rsidRPr="00937B0D">
        <w:rPr>
          <w:bCs/>
          <w:color w:val="000000"/>
          <w:highlight w:val="yellow"/>
        </w:rPr>
        <w:t>Kennedy</w:t>
      </w:r>
      <w:r w:rsidR="00937B0D">
        <w:rPr>
          <w:bCs/>
          <w:color w:val="000000"/>
        </w:rPr>
        <w:t xml:space="preserve">      </w:t>
      </w:r>
      <w:r w:rsidR="00937B0D">
        <w:rPr>
          <w:bCs/>
          <w:color w:val="000000"/>
        </w:rPr>
        <w:tab/>
      </w:r>
      <w:r w:rsidR="00937B0D">
        <w:rPr>
          <w:bCs/>
          <w:color w:val="000000"/>
        </w:rPr>
        <w:tab/>
      </w:r>
      <w:r w:rsidR="00937B0D">
        <w:rPr>
          <w:bCs/>
          <w:color w:val="000000"/>
        </w:rPr>
        <w:tab/>
        <w:t xml:space="preserve"> </w:t>
      </w:r>
      <w:r w:rsidR="00D51859">
        <w:rPr>
          <w:bCs/>
          <w:color w:val="000000"/>
        </w:rPr>
        <w:t>Spencer County Middle School Teacher</w:t>
      </w:r>
    </w:p>
    <w:p w14:paraId="2931116C" w14:textId="49DA78BC" w:rsidR="00D51859" w:rsidRDefault="00D51859" w:rsidP="00D51859">
      <w:pPr>
        <w:spacing w:after="0" w:line="240" w:lineRule="auto"/>
        <w:rPr>
          <w:bCs/>
          <w:color w:val="000000"/>
        </w:rPr>
      </w:pPr>
      <w:r>
        <w:rPr>
          <w:bCs/>
          <w:color w:val="000000"/>
        </w:rPr>
        <w:tab/>
        <w:t>Curt Haun</w:t>
      </w:r>
      <w:r>
        <w:rPr>
          <w:bCs/>
          <w:color w:val="000000"/>
        </w:rPr>
        <w:tab/>
      </w:r>
      <w:r>
        <w:rPr>
          <w:bCs/>
          <w:color w:val="000000"/>
        </w:rPr>
        <w:tab/>
      </w:r>
      <w:r>
        <w:rPr>
          <w:bCs/>
          <w:color w:val="000000"/>
        </w:rPr>
        <w:tab/>
      </w:r>
      <w:r>
        <w:rPr>
          <w:bCs/>
          <w:color w:val="000000"/>
        </w:rPr>
        <w:tab/>
        <w:t xml:space="preserve"> Spencer County High School Principal</w:t>
      </w:r>
    </w:p>
    <w:p w14:paraId="5A763194" w14:textId="48BBA22F" w:rsidR="00D51859" w:rsidRDefault="00D51859" w:rsidP="00D51859">
      <w:pPr>
        <w:spacing w:after="0" w:line="240" w:lineRule="auto"/>
        <w:rPr>
          <w:bCs/>
          <w:color w:val="000000"/>
        </w:rPr>
      </w:pPr>
      <w:r>
        <w:rPr>
          <w:bCs/>
          <w:color w:val="000000"/>
        </w:rPr>
        <w:tab/>
      </w:r>
      <w:r w:rsidR="00937B0D" w:rsidRPr="00937B0D">
        <w:rPr>
          <w:bCs/>
          <w:color w:val="000000"/>
          <w:highlight w:val="yellow"/>
        </w:rPr>
        <w:t>Jamie Langley</w:t>
      </w:r>
      <w:r>
        <w:rPr>
          <w:bCs/>
          <w:color w:val="000000"/>
        </w:rPr>
        <w:t xml:space="preserve"> </w:t>
      </w:r>
      <w:r>
        <w:rPr>
          <w:bCs/>
          <w:color w:val="000000"/>
        </w:rPr>
        <w:tab/>
      </w:r>
      <w:r>
        <w:rPr>
          <w:bCs/>
          <w:color w:val="000000"/>
        </w:rPr>
        <w:tab/>
      </w:r>
      <w:r>
        <w:rPr>
          <w:bCs/>
          <w:color w:val="000000"/>
        </w:rPr>
        <w:tab/>
        <w:t xml:space="preserve">               Spencer County High School Teacher</w:t>
      </w:r>
    </w:p>
    <w:p w14:paraId="0358D056" w14:textId="7ADFDC74" w:rsidR="00D51859" w:rsidRDefault="00D51859" w:rsidP="00D51859">
      <w:pPr>
        <w:spacing w:after="0" w:line="240" w:lineRule="auto"/>
        <w:rPr>
          <w:bCs/>
          <w:color w:val="000000"/>
        </w:rPr>
      </w:pPr>
      <w:r>
        <w:rPr>
          <w:bCs/>
          <w:color w:val="000000"/>
        </w:rPr>
        <w:tab/>
        <w:t>Todd Russell</w:t>
      </w:r>
      <w:r>
        <w:rPr>
          <w:bCs/>
          <w:color w:val="000000"/>
        </w:rPr>
        <w:tab/>
      </w:r>
      <w:r>
        <w:rPr>
          <w:bCs/>
          <w:color w:val="000000"/>
        </w:rPr>
        <w:tab/>
      </w:r>
      <w:r>
        <w:rPr>
          <w:bCs/>
          <w:color w:val="000000"/>
        </w:rPr>
        <w:tab/>
      </w:r>
      <w:r>
        <w:rPr>
          <w:bCs/>
          <w:color w:val="000000"/>
        </w:rPr>
        <w:tab/>
        <w:t xml:space="preserve"> Spencer County ECE/Preschool Director</w:t>
      </w:r>
    </w:p>
    <w:p w14:paraId="013D375B" w14:textId="5F03979D" w:rsidR="00D51859" w:rsidRDefault="00D51859" w:rsidP="00D51859">
      <w:pPr>
        <w:spacing w:after="0" w:line="240" w:lineRule="auto"/>
        <w:rPr>
          <w:bCs/>
          <w:color w:val="000000"/>
        </w:rPr>
      </w:pPr>
      <w:r>
        <w:rPr>
          <w:bCs/>
          <w:color w:val="000000"/>
        </w:rPr>
        <w:tab/>
        <w:t>Linda Neyhart</w:t>
      </w:r>
      <w:r>
        <w:rPr>
          <w:bCs/>
          <w:color w:val="000000"/>
        </w:rPr>
        <w:tab/>
      </w:r>
      <w:r>
        <w:rPr>
          <w:bCs/>
          <w:color w:val="000000"/>
        </w:rPr>
        <w:tab/>
      </w:r>
      <w:r>
        <w:rPr>
          <w:bCs/>
          <w:color w:val="000000"/>
        </w:rPr>
        <w:tab/>
      </w:r>
      <w:r>
        <w:rPr>
          <w:bCs/>
          <w:color w:val="000000"/>
        </w:rPr>
        <w:tab/>
        <w:t xml:space="preserve"> Spencer County Pre-School</w:t>
      </w:r>
      <w:r w:rsidR="00216887">
        <w:rPr>
          <w:bCs/>
          <w:color w:val="000000"/>
        </w:rPr>
        <w:t xml:space="preserve"> Teacher</w:t>
      </w:r>
    </w:p>
    <w:p w14:paraId="248155CF" w14:textId="77777777" w:rsidR="00D51859" w:rsidRDefault="00D51859" w:rsidP="00D51859">
      <w:pPr>
        <w:spacing w:after="0" w:line="240" w:lineRule="auto"/>
        <w:rPr>
          <w:bCs/>
          <w:color w:val="000000"/>
        </w:rPr>
      </w:pPr>
      <w:r>
        <w:rPr>
          <w:bCs/>
          <w:color w:val="000000"/>
        </w:rPr>
        <w:tab/>
      </w:r>
    </w:p>
    <w:p w14:paraId="10C59F13" w14:textId="77777777" w:rsidR="00D51859" w:rsidRDefault="00D51859" w:rsidP="00D51859">
      <w:pPr>
        <w:spacing w:after="0" w:line="240" w:lineRule="auto"/>
        <w:rPr>
          <w:bCs/>
          <w:color w:val="000000"/>
        </w:rPr>
      </w:pPr>
      <w:r>
        <w:rPr>
          <w:bCs/>
          <w:color w:val="000000"/>
        </w:rPr>
        <w:tab/>
      </w:r>
    </w:p>
    <w:p w14:paraId="087455B7" w14:textId="79AE2C69" w:rsidR="00D51859" w:rsidRDefault="00D51859" w:rsidP="00D51859">
      <w:pPr>
        <w:spacing w:after="0" w:line="240" w:lineRule="auto"/>
        <w:rPr>
          <w:bCs/>
          <w:color w:val="000000"/>
        </w:rPr>
      </w:pPr>
      <w:r>
        <w:rPr>
          <w:bCs/>
          <w:color w:val="000000"/>
        </w:rPr>
        <w:tab/>
        <w:t>Facilitator:  Chuck Abell</w:t>
      </w:r>
      <w:r>
        <w:rPr>
          <w:bCs/>
          <w:color w:val="000000"/>
        </w:rPr>
        <w:tab/>
      </w:r>
      <w:r>
        <w:rPr>
          <w:bCs/>
          <w:color w:val="000000"/>
        </w:rPr>
        <w:tab/>
        <w:t xml:space="preserve">               Assistant Superintendent</w:t>
      </w:r>
    </w:p>
    <w:p w14:paraId="7208F2FB" w14:textId="77777777" w:rsidR="00D51859" w:rsidRDefault="00D51859" w:rsidP="00D51859">
      <w:pPr>
        <w:spacing w:after="0" w:line="240" w:lineRule="auto"/>
        <w:rPr>
          <w:bCs/>
          <w:color w:val="000000"/>
        </w:rPr>
      </w:pPr>
    </w:p>
    <w:p w14:paraId="5C5E70CB" w14:textId="77777777" w:rsidR="00D51859" w:rsidRDefault="00D51859" w:rsidP="00D51859">
      <w:pPr>
        <w:spacing w:after="0" w:line="240" w:lineRule="auto"/>
        <w:rPr>
          <w:bCs/>
          <w:color w:val="000000"/>
        </w:rPr>
      </w:pPr>
    </w:p>
    <w:p w14:paraId="2E1A09AB" w14:textId="77777777" w:rsidR="00D51859" w:rsidRDefault="00D51859" w:rsidP="00D51859">
      <w:pPr>
        <w:spacing w:after="0" w:line="240" w:lineRule="auto"/>
        <w:rPr>
          <w:bCs/>
          <w:color w:val="000000"/>
        </w:rPr>
      </w:pPr>
    </w:p>
    <w:p w14:paraId="6B122DDE" w14:textId="6D9C811C" w:rsidR="00D51859" w:rsidRDefault="00D51859" w:rsidP="00366BFC">
      <w:pPr>
        <w:spacing w:after="0" w:line="240" w:lineRule="auto"/>
        <w:rPr>
          <w:bCs/>
          <w:color w:val="000000"/>
        </w:rPr>
      </w:pPr>
    </w:p>
    <w:p w14:paraId="624AE0BC" w14:textId="77777777" w:rsidR="00366BFC" w:rsidRDefault="00366BFC" w:rsidP="00366BFC">
      <w:pPr>
        <w:spacing w:after="0" w:line="240" w:lineRule="auto"/>
        <w:rPr>
          <w:bCs/>
          <w:color w:val="000000"/>
        </w:rPr>
      </w:pPr>
    </w:p>
    <w:p w14:paraId="33769F0D" w14:textId="77777777" w:rsidR="00D51859" w:rsidRDefault="00D51859" w:rsidP="00D51859">
      <w:pPr>
        <w:spacing w:after="0" w:line="240" w:lineRule="auto"/>
        <w:rPr>
          <w:bCs/>
          <w:color w:val="000000"/>
        </w:rPr>
      </w:pPr>
    </w:p>
    <w:p w14:paraId="1E10EE9B" w14:textId="561D9B18" w:rsidR="00D51859" w:rsidRPr="00BA4656" w:rsidRDefault="00D51859" w:rsidP="00BA4656">
      <w:pPr>
        <w:spacing w:after="0" w:line="240" w:lineRule="auto"/>
        <w:ind w:left="720"/>
        <w:rPr>
          <w:bCs/>
          <w:i/>
          <w:iCs/>
          <w:color w:val="000000"/>
        </w:rPr>
      </w:pPr>
      <w:r>
        <w:rPr>
          <w:bCs/>
          <w:i/>
          <w:iCs/>
          <w:color w:val="000000"/>
        </w:rPr>
        <w:t>The two (2) Appeals Panel teacher members are elected in a yearly districtwide election prior to September 30; another certified member is appointed by the Superintendent.</w:t>
      </w:r>
    </w:p>
    <w:p w14:paraId="61CA2327" w14:textId="77777777"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lastRenderedPageBreak/>
        <w:t>Spencer County Public Schools</w:t>
      </w:r>
    </w:p>
    <w:p w14:paraId="5CE948AF" w14:textId="3D16D4A4"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t>Yearly Certified Personnel Evaluation Plan Training</w:t>
      </w:r>
    </w:p>
    <w:p w14:paraId="00F59348" w14:textId="77777777" w:rsidR="00442FEE" w:rsidRDefault="00442FEE" w:rsidP="00442FEE">
      <w:pPr>
        <w:spacing w:after="0" w:line="240" w:lineRule="auto"/>
        <w:jc w:val="center"/>
        <w:rPr>
          <w:b/>
          <w:color w:val="000000"/>
          <w:sz w:val="28"/>
        </w:rPr>
      </w:pPr>
    </w:p>
    <w:p w14:paraId="7C9643CD" w14:textId="77777777" w:rsidR="00B958C6" w:rsidRDefault="00B958C6" w:rsidP="00B958C6">
      <w:pPr>
        <w:rPr>
          <w:color w:val="000000"/>
        </w:rPr>
      </w:pPr>
      <w:r>
        <w:rPr>
          <w:color w:val="000000"/>
        </w:rPr>
        <w:t>School:</w:t>
      </w:r>
      <w:r>
        <w:rPr>
          <w:color w:val="000000"/>
        </w:rPr>
        <w:tab/>
      </w:r>
      <w:r>
        <w:rPr>
          <w:color w:val="000000"/>
        </w:rPr>
        <w:tab/>
        <w:t>_______________________________________________________________</w:t>
      </w:r>
    </w:p>
    <w:p w14:paraId="054E0B20" w14:textId="7D12B4C1" w:rsidR="00B958C6" w:rsidRDefault="00B958C6" w:rsidP="00B958C6">
      <w:pPr>
        <w:rPr>
          <w:color w:val="000000"/>
        </w:rPr>
      </w:pPr>
      <w:r>
        <w:rPr>
          <w:color w:val="000000"/>
        </w:rPr>
        <w:t>Date:</w:t>
      </w:r>
      <w:r>
        <w:rPr>
          <w:color w:val="000000"/>
        </w:rPr>
        <w:tab/>
      </w:r>
      <w:r>
        <w:rPr>
          <w:color w:val="000000"/>
        </w:rPr>
        <w:tab/>
        <w:t>_______________________________________________________________</w:t>
      </w:r>
    </w:p>
    <w:p w14:paraId="0774B411" w14:textId="35C3AD0E" w:rsidR="00B958C6" w:rsidRDefault="00B958C6" w:rsidP="00B958C6">
      <w:pPr>
        <w:jc w:val="center"/>
        <w:rPr>
          <w:i/>
          <w:color w:val="000000"/>
        </w:rPr>
      </w:pPr>
      <w:r>
        <w:rPr>
          <w:i/>
          <w:color w:val="000000"/>
        </w:rPr>
        <w:t>Please sign that you attended this training and understand the district</w:t>
      </w:r>
      <w:r w:rsidR="00D51859">
        <w:rPr>
          <w:i/>
          <w:color w:val="000000"/>
        </w:rPr>
        <w:t>’s evaluation process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655"/>
      </w:tblGrid>
      <w:tr w:rsidR="00B958C6" w:rsidRPr="00426F24" w14:paraId="274F9BC2" w14:textId="77777777" w:rsidTr="00B958C6">
        <w:tc>
          <w:tcPr>
            <w:tcW w:w="4695" w:type="dxa"/>
          </w:tcPr>
          <w:p w14:paraId="232CB5A3" w14:textId="63C88038" w:rsidR="00B958C6" w:rsidRPr="00B958C6" w:rsidRDefault="00B958C6" w:rsidP="00B958C6">
            <w:pPr>
              <w:tabs>
                <w:tab w:val="center" w:pos="2224"/>
                <w:tab w:val="left" w:pos="3405"/>
              </w:tabs>
              <w:rPr>
                <w:b/>
                <w:color w:val="000000"/>
                <w:sz w:val="24"/>
                <w:szCs w:val="24"/>
              </w:rPr>
            </w:pPr>
            <w:r w:rsidRPr="00B958C6">
              <w:rPr>
                <w:b/>
                <w:color w:val="000000"/>
                <w:sz w:val="24"/>
                <w:szCs w:val="24"/>
              </w:rPr>
              <w:tab/>
              <w:t>PRINT NAME</w:t>
            </w:r>
            <w:r w:rsidRPr="00B958C6">
              <w:rPr>
                <w:b/>
                <w:color w:val="000000"/>
                <w:sz w:val="24"/>
                <w:szCs w:val="24"/>
              </w:rPr>
              <w:tab/>
            </w:r>
          </w:p>
        </w:tc>
        <w:tc>
          <w:tcPr>
            <w:tcW w:w="4655" w:type="dxa"/>
          </w:tcPr>
          <w:p w14:paraId="0540F04E" w14:textId="77777777" w:rsidR="00B958C6" w:rsidRPr="00B958C6" w:rsidRDefault="00B958C6" w:rsidP="00D51859">
            <w:pPr>
              <w:jc w:val="center"/>
              <w:rPr>
                <w:b/>
                <w:color w:val="000000"/>
                <w:sz w:val="24"/>
                <w:szCs w:val="24"/>
              </w:rPr>
            </w:pPr>
            <w:r w:rsidRPr="00B958C6">
              <w:rPr>
                <w:b/>
                <w:color w:val="000000"/>
                <w:sz w:val="24"/>
                <w:szCs w:val="24"/>
              </w:rPr>
              <w:t>SIGNATURE</w:t>
            </w:r>
          </w:p>
        </w:tc>
      </w:tr>
      <w:tr w:rsidR="00B958C6" w:rsidRPr="00426F24" w14:paraId="383ED428" w14:textId="77777777" w:rsidTr="00B958C6">
        <w:trPr>
          <w:trHeight w:val="350"/>
        </w:trPr>
        <w:tc>
          <w:tcPr>
            <w:tcW w:w="4695" w:type="dxa"/>
          </w:tcPr>
          <w:p w14:paraId="34171687" w14:textId="77777777" w:rsidR="00B958C6" w:rsidRPr="00B958C6" w:rsidRDefault="00B958C6" w:rsidP="00D51859">
            <w:pPr>
              <w:jc w:val="center"/>
              <w:rPr>
                <w:b/>
                <w:color w:val="000000"/>
                <w:sz w:val="16"/>
                <w:szCs w:val="16"/>
              </w:rPr>
            </w:pPr>
          </w:p>
        </w:tc>
        <w:tc>
          <w:tcPr>
            <w:tcW w:w="4655" w:type="dxa"/>
          </w:tcPr>
          <w:p w14:paraId="74C80398" w14:textId="77777777" w:rsidR="00B958C6" w:rsidRPr="00B958C6" w:rsidRDefault="00B958C6" w:rsidP="00D51859">
            <w:pPr>
              <w:jc w:val="center"/>
              <w:rPr>
                <w:b/>
                <w:color w:val="000000"/>
                <w:sz w:val="16"/>
                <w:szCs w:val="16"/>
              </w:rPr>
            </w:pPr>
          </w:p>
        </w:tc>
      </w:tr>
      <w:tr w:rsidR="00B958C6" w:rsidRPr="00426F24" w14:paraId="08E5DBB7" w14:textId="77777777" w:rsidTr="00B958C6">
        <w:tc>
          <w:tcPr>
            <w:tcW w:w="4695" w:type="dxa"/>
          </w:tcPr>
          <w:p w14:paraId="5D5DD8C6" w14:textId="77777777" w:rsidR="00B958C6" w:rsidRPr="00B958C6" w:rsidRDefault="00B958C6" w:rsidP="00B958C6">
            <w:pPr>
              <w:rPr>
                <w:b/>
                <w:color w:val="000000"/>
                <w:sz w:val="16"/>
                <w:szCs w:val="16"/>
              </w:rPr>
            </w:pPr>
          </w:p>
        </w:tc>
        <w:tc>
          <w:tcPr>
            <w:tcW w:w="4655" w:type="dxa"/>
          </w:tcPr>
          <w:p w14:paraId="74520063" w14:textId="77777777" w:rsidR="00B958C6" w:rsidRPr="00B958C6" w:rsidRDefault="00B958C6" w:rsidP="00D51859">
            <w:pPr>
              <w:jc w:val="center"/>
              <w:rPr>
                <w:b/>
                <w:color w:val="000000"/>
                <w:sz w:val="16"/>
                <w:szCs w:val="16"/>
              </w:rPr>
            </w:pPr>
          </w:p>
        </w:tc>
      </w:tr>
      <w:tr w:rsidR="00B958C6" w:rsidRPr="00426F24" w14:paraId="7DC29B55" w14:textId="77777777" w:rsidTr="00B958C6">
        <w:tc>
          <w:tcPr>
            <w:tcW w:w="4695" w:type="dxa"/>
          </w:tcPr>
          <w:p w14:paraId="752AB7CB" w14:textId="77777777" w:rsidR="00B958C6" w:rsidRPr="00B958C6" w:rsidRDefault="00B958C6" w:rsidP="00D51859">
            <w:pPr>
              <w:jc w:val="center"/>
              <w:rPr>
                <w:b/>
                <w:color w:val="000000"/>
                <w:sz w:val="16"/>
                <w:szCs w:val="16"/>
              </w:rPr>
            </w:pPr>
          </w:p>
        </w:tc>
        <w:tc>
          <w:tcPr>
            <w:tcW w:w="4655" w:type="dxa"/>
          </w:tcPr>
          <w:p w14:paraId="02D9EF6B" w14:textId="77777777" w:rsidR="00B958C6" w:rsidRPr="00B958C6" w:rsidRDefault="00B958C6" w:rsidP="00D51859">
            <w:pPr>
              <w:jc w:val="center"/>
              <w:rPr>
                <w:b/>
                <w:color w:val="000000"/>
                <w:sz w:val="16"/>
                <w:szCs w:val="16"/>
              </w:rPr>
            </w:pPr>
          </w:p>
        </w:tc>
      </w:tr>
      <w:tr w:rsidR="00B958C6" w:rsidRPr="00426F24" w14:paraId="307A08F3" w14:textId="77777777" w:rsidTr="00B958C6">
        <w:tc>
          <w:tcPr>
            <w:tcW w:w="4695" w:type="dxa"/>
          </w:tcPr>
          <w:p w14:paraId="2DCE0651" w14:textId="77777777" w:rsidR="00B958C6" w:rsidRPr="00B958C6" w:rsidRDefault="00B958C6" w:rsidP="00D51859">
            <w:pPr>
              <w:jc w:val="center"/>
              <w:rPr>
                <w:b/>
                <w:color w:val="000000"/>
                <w:sz w:val="16"/>
                <w:szCs w:val="16"/>
              </w:rPr>
            </w:pPr>
          </w:p>
        </w:tc>
        <w:tc>
          <w:tcPr>
            <w:tcW w:w="4655" w:type="dxa"/>
          </w:tcPr>
          <w:p w14:paraId="53D51456" w14:textId="77777777" w:rsidR="00B958C6" w:rsidRPr="00B958C6" w:rsidRDefault="00B958C6" w:rsidP="00D51859">
            <w:pPr>
              <w:jc w:val="center"/>
              <w:rPr>
                <w:b/>
                <w:color w:val="000000"/>
                <w:sz w:val="16"/>
                <w:szCs w:val="16"/>
              </w:rPr>
            </w:pPr>
          </w:p>
        </w:tc>
      </w:tr>
      <w:tr w:rsidR="00B958C6" w:rsidRPr="00426F24" w14:paraId="54038E4D" w14:textId="77777777" w:rsidTr="00B958C6">
        <w:tc>
          <w:tcPr>
            <w:tcW w:w="4695" w:type="dxa"/>
          </w:tcPr>
          <w:p w14:paraId="54B626B8" w14:textId="77777777" w:rsidR="00B958C6" w:rsidRPr="00B958C6" w:rsidRDefault="00B958C6" w:rsidP="00D51859">
            <w:pPr>
              <w:jc w:val="center"/>
              <w:rPr>
                <w:b/>
                <w:color w:val="000000"/>
                <w:sz w:val="16"/>
                <w:szCs w:val="16"/>
              </w:rPr>
            </w:pPr>
          </w:p>
        </w:tc>
        <w:tc>
          <w:tcPr>
            <w:tcW w:w="4655" w:type="dxa"/>
          </w:tcPr>
          <w:p w14:paraId="6AF855E1" w14:textId="77777777" w:rsidR="00B958C6" w:rsidRPr="00B958C6" w:rsidRDefault="00B958C6" w:rsidP="00D51859">
            <w:pPr>
              <w:jc w:val="center"/>
              <w:rPr>
                <w:b/>
                <w:color w:val="000000"/>
                <w:sz w:val="16"/>
                <w:szCs w:val="16"/>
              </w:rPr>
            </w:pPr>
          </w:p>
        </w:tc>
      </w:tr>
      <w:tr w:rsidR="00B958C6" w:rsidRPr="00426F24" w14:paraId="3E506D68" w14:textId="77777777" w:rsidTr="00B958C6">
        <w:tc>
          <w:tcPr>
            <w:tcW w:w="4695" w:type="dxa"/>
          </w:tcPr>
          <w:p w14:paraId="2776F9AA" w14:textId="77777777" w:rsidR="00B958C6" w:rsidRPr="00B958C6" w:rsidRDefault="00B958C6" w:rsidP="00D51859">
            <w:pPr>
              <w:jc w:val="center"/>
              <w:rPr>
                <w:b/>
                <w:color w:val="000000"/>
                <w:sz w:val="16"/>
                <w:szCs w:val="16"/>
              </w:rPr>
            </w:pPr>
          </w:p>
        </w:tc>
        <w:tc>
          <w:tcPr>
            <w:tcW w:w="4655" w:type="dxa"/>
          </w:tcPr>
          <w:p w14:paraId="1A54B27F" w14:textId="77777777" w:rsidR="00B958C6" w:rsidRPr="00B958C6" w:rsidRDefault="00B958C6" w:rsidP="00D51859">
            <w:pPr>
              <w:jc w:val="center"/>
              <w:rPr>
                <w:b/>
                <w:color w:val="000000"/>
                <w:sz w:val="16"/>
                <w:szCs w:val="16"/>
              </w:rPr>
            </w:pPr>
          </w:p>
        </w:tc>
      </w:tr>
      <w:tr w:rsidR="00B958C6" w:rsidRPr="00426F24" w14:paraId="508974C1" w14:textId="77777777" w:rsidTr="00B958C6">
        <w:tc>
          <w:tcPr>
            <w:tcW w:w="4695" w:type="dxa"/>
          </w:tcPr>
          <w:p w14:paraId="2E81FC42" w14:textId="77777777" w:rsidR="00B958C6" w:rsidRPr="00B958C6" w:rsidRDefault="00B958C6" w:rsidP="00D51859">
            <w:pPr>
              <w:jc w:val="center"/>
              <w:rPr>
                <w:b/>
                <w:color w:val="000000"/>
                <w:sz w:val="16"/>
                <w:szCs w:val="16"/>
              </w:rPr>
            </w:pPr>
          </w:p>
        </w:tc>
        <w:tc>
          <w:tcPr>
            <w:tcW w:w="4655" w:type="dxa"/>
          </w:tcPr>
          <w:p w14:paraId="4BB742C6" w14:textId="77777777" w:rsidR="00B958C6" w:rsidRPr="00B958C6" w:rsidRDefault="00B958C6" w:rsidP="00D51859">
            <w:pPr>
              <w:jc w:val="center"/>
              <w:rPr>
                <w:b/>
                <w:color w:val="000000"/>
                <w:sz w:val="16"/>
                <w:szCs w:val="16"/>
              </w:rPr>
            </w:pPr>
          </w:p>
        </w:tc>
      </w:tr>
      <w:tr w:rsidR="00B958C6" w:rsidRPr="00426F24" w14:paraId="7B3B94A3" w14:textId="77777777" w:rsidTr="00B958C6">
        <w:tc>
          <w:tcPr>
            <w:tcW w:w="4695" w:type="dxa"/>
          </w:tcPr>
          <w:p w14:paraId="4450ED40" w14:textId="77777777" w:rsidR="00B958C6" w:rsidRPr="00B958C6" w:rsidRDefault="00B958C6" w:rsidP="00D51859">
            <w:pPr>
              <w:jc w:val="center"/>
              <w:rPr>
                <w:b/>
                <w:color w:val="000000"/>
                <w:sz w:val="16"/>
                <w:szCs w:val="16"/>
              </w:rPr>
            </w:pPr>
          </w:p>
        </w:tc>
        <w:tc>
          <w:tcPr>
            <w:tcW w:w="4655" w:type="dxa"/>
          </w:tcPr>
          <w:p w14:paraId="6FAA819F" w14:textId="77777777" w:rsidR="00B958C6" w:rsidRPr="00B958C6" w:rsidRDefault="00B958C6" w:rsidP="00D51859">
            <w:pPr>
              <w:jc w:val="center"/>
              <w:rPr>
                <w:b/>
                <w:color w:val="000000"/>
                <w:sz w:val="16"/>
                <w:szCs w:val="16"/>
              </w:rPr>
            </w:pPr>
          </w:p>
        </w:tc>
      </w:tr>
      <w:tr w:rsidR="00B958C6" w:rsidRPr="00426F24" w14:paraId="5FC8858A" w14:textId="77777777" w:rsidTr="00B958C6">
        <w:tc>
          <w:tcPr>
            <w:tcW w:w="4695" w:type="dxa"/>
          </w:tcPr>
          <w:p w14:paraId="37C2365D" w14:textId="77777777" w:rsidR="00B958C6" w:rsidRPr="00B958C6" w:rsidRDefault="00B958C6" w:rsidP="00D51859">
            <w:pPr>
              <w:jc w:val="center"/>
              <w:rPr>
                <w:b/>
                <w:color w:val="000000"/>
                <w:sz w:val="16"/>
                <w:szCs w:val="16"/>
              </w:rPr>
            </w:pPr>
          </w:p>
        </w:tc>
        <w:tc>
          <w:tcPr>
            <w:tcW w:w="4655" w:type="dxa"/>
          </w:tcPr>
          <w:p w14:paraId="30AC5F15" w14:textId="77777777" w:rsidR="00B958C6" w:rsidRPr="00B958C6" w:rsidRDefault="00B958C6" w:rsidP="00D51859">
            <w:pPr>
              <w:jc w:val="center"/>
              <w:rPr>
                <w:b/>
                <w:color w:val="000000"/>
                <w:sz w:val="16"/>
                <w:szCs w:val="16"/>
              </w:rPr>
            </w:pPr>
          </w:p>
        </w:tc>
      </w:tr>
      <w:tr w:rsidR="00B958C6" w:rsidRPr="00426F24" w14:paraId="0B266043" w14:textId="77777777" w:rsidTr="00B958C6">
        <w:tc>
          <w:tcPr>
            <w:tcW w:w="4695" w:type="dxa"/>
          </w:tcPr>
          <w:p w14:paraId="2AB7E1F7" w14:textId="77777777" w:rsidR="00B958C6" w:rsidRPr="00B958C6" w:rsidRDefault="00B958C6" w:rsidP="00D51859">
            <w:pPr>
              <w:jc w:val="center"/>
              <w:rPr>
                <w:b/>
                <w:color w:val="000000"/>
                <w:sz w:val="16"/>
                <w:szCs w:val="16"/>
              </w:rPr>
            </w:pPr>
          </w:p>
        </w:tc>
        <w:tc>
          <w:tcPr>
            <w:tcW w:w="4655" w:type="dxa"/>
          </w:tcPr>
          <w:p w14:paraId="6B648A9C" w14:textId="77777777" w:rsidR="00B958C6" w:rsidRPr="00B958C6" w:rsidRDefault="00B958C6" w:rsidP="00D51859">
            <w:pPr>
              <w:jc w:val="center"/>
              <w:rPr>
                <w:b/>
                <w:color w:val="000000"/>
                <w:sz w:val="16"/>
                <w:szCs w:val="16"/>
              </w:rPr>
            </w:pPr>
          </w:p>
        </w:tc>
      </w:tr>
      <w:tr w:rsidR="00B958C6" w:rsidRPr="00426F24" w14:paraId="7D5A762F" w14:textId="77777777" w:rsidTr="00B958C6">
        <w:tc>
          <w:tcPr>
            <w:tcW w:w="4695" w:type="dxa"/>
          </w:tcPr>
          <w:p w14:paraId="5A4798DE" w14:textId="77777777" w:rsidR="00B958C6" w:rsidRPr="00B958C6" w:rsidRDefault="00B958C6" w:rsidP="00D51859">
            <w:pPr>
              <w:jc w:val="center"/>
              <w:rPr>
                <w:b/>
                <w:color w:val="000000"/>
                <w:sz w:val="16"/>
                <w:szCs w:val="16"/>
              </w:rPr>
            </w:pPr>
          </w:p>
        </w:tc>
        <w:tc>
          <w:tcPr>
            <w:tcW w:w="4655" w:type="dxa"/>
          </w:tcPr>
          <w:p w14:paraId="07C07523" w14:textId="77777777" w:rsidR="00B958C6" w:rsidRPr="00B958C6" w:rsidRDefault="00B958C6" w:rsidP="00D51859">
            <w:pPr>
              <w:jc w:val="center"/>
              <w:rPr>
                <w:b/>
                <w:color w:val="000000"/>
                <w:sz w:val="16"/>
                <w:szCs w:val="16"/>
              </w:rPr>
            </w:pPr>
          </w:p>
        </w:tc>
      </w:tr>
      <w:tr w:rsidR="00B958C6" w:rsidRPr="00426F24" w14:paraId="34450B69" w14:textId="77777777" w:rsidTr="00B958C6">
        <w:tc>
          <w:tcPr>
            <w:tcW w:w="4695" w:type="dxa"/>
          </w:tcPr>
          <w:p w14:paraId="1274EB4D" w14:textId="77777777" w:rsidR="00B958C6" w:rsidRPr="00B958C6" w:rsidRDefault="00B958C6" w:rsidP="00D51859">
            <w:pPr>
              <w:jc w:val="center"/>
              <w:rPr>
                <w:b/>
                <w:color w:val="000000"/>
                <w:sz w:val="16"/>
                <w:szCs w:val="16"/>
              </w:rPr>
            </w:pPr>
          </w:p>
        </w:tc>
        <w:tc>
          <w:tcPr>
            <w:tcW w:w="4655" w:type="dxa"/>
          </w:tcPr>
          <w:p w14:paraId="2A73B720" w14:textId="77777777" w:rsidR="00B958C6" w:rsidRPr="00B958C6" w:rsidRDefault="00B958C6" w:rsidP="00D51859">
            <w:pPr>
              <w:jc w:val="center"/>
              <w:rPr>
                <w:b/>
                <w:color w:val="000000"/>
                <w:sz w:val="16"/>
                <w:szCs w:val="16"/>
              </w:rPr>
            </w:pPr>
          </w:p>
        </w:tc>
      </w:tr>
      <w:tr w:rsidR="00B958C6" w:rsidRPr="00426F24" w14:paraId="1434CCF3" w14:textId="77777777" w:rsidTr="00B958C6">
        <w:tc>
          <w:tcPr>
            <w:tcW w:w="4695" w:type="dxa"/>
          </w:tcPr>
          <w:p w14:paraId="57D38B3E" w14:textId="77777777" w:rsidR="00B958C6" w:rsidRPr="00B958C6" w:rsidRDefault="00B958C6" w:rsidP="00D51859">
            <w:pPr>
              <w:jc w:val="center"/>
              <w:rPr>
                <w:b/>
                <w:color w:val="000000"/>
                <w:sz w:val="16"/>
                <w:szCs w:val="16"/>
              </w:rPr>
            </w:pPr>
          </w:p>
        </w:tc>
        <w:tc>
          <w:tcPr>
            <w:tcW w:w="4655" w:type="dxa"/>
          </w:tcPr>
          <w:p w14:paraId="6991AA07" w14:textId="77777777" w:rsidR="00B958C6" w:rsidRPr="00B958C6" w:rsidRDefault="00B958C6" w:rsidP="00D51859">
            <w:pPr>
              <w:jc w:val="center"/>
              <w:rPr>
                <w:b/>
                <w:color w:val="000000"/>
                <w:sz w:val="16"/>
                <w:szCs w:val="16"/>
              </w:rPr>
            </w:pPr>
          </w:p>
        </w:tc>
      </w:tr>
      <w:tr w:rsidR="00B958C6" w:rsidRPr="00426F24" w14:paraId="08FFF878" w14:textId="77777777" w:rsidTr="00B958C6">
        <w:tc>
          <w:tcPr>
            <w:tcW w:w="4695" w:type="dxa"/>
          </w:tcPr>
          <w:p w14:paraId="48A74A2A" w14:textId="77777777" w:rsidR="00B958C6" w:rsidRPr="00B958C6" w:rsidRDefault="00B958C6" w:rsidP="00D51859">
            <w:pPr>
              <w:jc w:val="center"/>
              <w:rPr>
                <w:b/>
                <w:color w:val="000000"/>
                <w:sz w:val="16"/>
                <w:szCs w:val="16"/>
              </w:rPr>
            </w:pPr>
          </w:p>
        </w:tc>
        <w:tc>
          <w:tcPr>
            <w:tcW w:w="4655" w:type="dxa"/>
          </w:tcPr>
          <w:p w14:paraId="54D4F676" w14:textId="77777777" w:rsidR="00B958C6" w:rsidRPr="00B958C6" w:rsidRDefault="00B958C6" w:rsidP="00D51859">
            <w:pPr>
              <w:jc w:val="center"/>
              <w:rPr>
                <w:b/>
                <w:color w:val="000000"/>
                <w:sz w:val="16"/>
                <w:szCs w:val="16"/>
              </w:rPr>
            </w:pPr>
          </w:p>
        </w:tc>
      </w:tr>
      <w:tr w:rsidR="00B958C6" w:rsidRPr="00426F24" w14:paraId="203F6531" w14:textId="77777777" w:rsidTr="00B958C6">
        <w:tc>
          <w:tcPr>
            <w:tcW w:w="4695" w:type="dxa"/>
          </w:tcPr>
          <w:p w14:paraId="5EEBC0C6" w14:textId="77777777" w:rsidR="00B958C6" w:rsidRPr="00B958C6" w:rsidRDefault="00B958C6" w:rsidP="00D51859">
            <w:pPr>
              <w:jc w:val="center"/>
              <w:rPr>
                <w:b/>
                <w:color w:val="000000"/>
                <w:sz w:val="16"/>
                <w:szCs w:val="16"/>
              </w:rPr>
            </w:pPr>
          </w:p>
        </w:tc>
        <w:tc>
          <w:tcPr>
            <w:tcW w:w="4655" w:type="dxa"/>
          </w:tcPr>
          <w:p w14:paraId="154F5A14" w14:textId="77777777" w:rsidR="00B958C6" w:rsidRPr="00B958C6" w:rsidRDefault="00B958C6" w:rsidP="00D51859">
            <w:pPr>
              <w:jc w:val="center"/>
              <w:rPr>
                <w:b/>
                <w:color w:val="000000"/>
                <w:sz w:val="16"/>
                <w:szCs w:val="16"/>
              </w:rPr>
            </w:pPr>
          </w:p>
        </w:tc>
      </w:tr>
      <w:tr w:rsidR="00B958C6" w:rsidRPr="00426F24" w14:paraId="02828488" w14:textId="77777777" w:rsidTr="00B958C6">
        <w:tc>
          <w:tcPr>
            <w:tcW w:w="4695" w:type="dxa"/>
          </w:tcPr>
          <w:p w14:paraId="3B19DDEC" w14:textId="77777777" w:rsidR="00B958C6" w:rsidRPr="00B958C6" w:rsidRDefault="00B958C6" w:rsidP="00D51859">
            <w:pPr>
              <w:jc w:val="center"/>
              <w:rPr>
                <w:b/>
                <w:color w:val="000000"/>
                <w:sz w:val="16"/>
                <w:szCs w:val="16"/>
              </w:rPr>
            </w:pPr>
          </w:p>
        </w:tc>
        <w:tc>
          <w:tcPr>
            <w:tcW w:w="4655" w:type="dxa"/>
          </w:tcPr>
          <w:p w14:paraId="6A636765" w14:textId="77777777" w:rsidR="00B958C6" w:rsidRPr="00B958C6" w:rsidRDefault="00B958C6" w:rsidP="00D51859">
            <w:pPr>
              <w:jc w:val="center"/>
              <w:rPr>
                <w:b/>
                <w:color w:val="000000"/>
                <w:sz w:val="16"/>
                <w:szCs w:val="16"/>
              </w:rPr>
            </w:pPr>
          </w:p>
        </w:tc>
      </w:tr>
      <w:tr w:rsidR="00B958C6" w:rsidRPr="00426F24" w14:paraId="7510D6BA" w14:textId="77777777" w:rsidTr="00B958C6">
        <w:tc>
          <w:tcPr>
            <w:tcW w:w="4695" w:type="dxa"/>
          </w:tcPr>
          <w:p w14:paraId="64230C07" w14:textId="77777777" w:rsidR="00B958C6" w:rsidRPr="00B958C6" w:rsidRDefault="00B958C6" w:rsidP="00D51859">
            <w:pPr>
              <w:jc w:val="center"/>
              <w:rPr>
                <w:b/>
                <w:color w:val="000000"/>
                <w:sz w:val="16"/>
                <w:szCs w:val="16"/>
              </w:rPr>
            </w:pPr>
          </w:p>
        </w:tc>
        <w:tc>
          <w:tcPr>
            <w:tcW w:w="4655" w:type="dxa"/>
          </w:tcPr>
          <w:p w14:paraId="2F915258" w14:textId="77777777" w:rsidR="00B958C6" w:rsidRPr="00B958C6" w:rsidRDefault="00B958C6" w:rsidP="00D51859">
            <w:pPr>
              <w:jc w:val="center"/>
              <w:rPr>
                <w:b/>
                <w:color w:val="000000"/>
                <w:sz w:val="16"/>
                <w:szCs w:val="16"/>
              </w:rPr>
            </w:pPr>
          </w:p>
        </w:tc>
      </w:tr>
      <w:tr w:rsidR="00B958C6" w:rsidRPr="00426F24" w14:paraId="0D3B2E6D" w14:textId="77777777" w:rsidTr="00B958C6">
        <w:tc>
          <w:tcPr>
            <w:tcW w:w="4695" w:type="dxa"/>
          </w:tcPr>
          <w:p w14:paraId="220A98D4" w14:textId="77777777" w:rsidR="00B958C6" w:rsidRPr="00B958C6" w:rsidRDefault="00B958C6" w:rsidP="00D51859">
            <w:pPr>
              <w:jc w:val="center"/>
              <w:rPr>
                <w:b/>
                <w:color w:val="000000"/>
                <w:sz w:val="16"/>
                <w:szCs w:val="16"/>
              </w:rPr>
            </w:pPr>
          </w:p>
        </w:tc>
        <w:tc>
          <w:tcPr>
            <w:tcW w:w="4655" w:type="dxa"/>
          </w:tcPr>
          <w:p w14:paraId="0B95CF37" w14:textId="77777777" w:rsidR="00B958C6" w:rsidRPr="00B958C6" w:rsidRDefault="00B958C6" w:rsidP="00D51859">
            <w:pPr>
              <w:jc w:val="center"/>
              <w:rPr>
                <w:b/>
                <w:color w:val="000000"/>
                <w:sz w:val="16"/>
                <w:szCs w:val="16"/>
              </w:rPr>
            </w:pPr>
          </w:p>
        </w:tc>
      </w:tr>
      <w:tr w:rsidR="00B958C6" w:rsidRPr="00426F24" w14:paraId="0BE504DB" w14:textId="77777777" w:rsidTr="00B958C6">
        <w:tc>
          <w:tcPr>
            <w:tcW w:w="4695" w:type="dxa"/>
          </w:tcPr>
          <w:p w14:paraId="3270BCFA" w14:textId="77777777" w:rsidR="00B958C6" w:rsidRPr="00B958C6" w:rsidRDefault="00B958C6" w:rsidP="00D51859">
            <w:pPr>
              <w:jc w:val="center"/>
              <w:rPr>
                <w:b/>
                <w:color w:val="000000"/>
                <w:sz w:val="16"/>
                <w:szCs w:val="16"/>
              </w:rPr>
            </w:pPr>
          </w:p>
        </w:tc>
        <w:tc>
          <w:tcPr>
            <w:tcW w:w="4655" w:type="dxa"/>
          </w:tcPr>
          <w:p w14:paraId="2A0E9132" w14:textId="77777777" w:rsidR="00B958C6" w:rsidRPr="00B958C6" w:rsidRDefault="00B958C6" w:rsidP="00D51859">
            <w:pPr>
              <w:jc w:val="center"/>
              <w:rPr>
                <w:b/>
                <w:color w:val="000000"/>
                <w:sz w:val="16"/>
                <w:szCs w:val="16"/>
              </w:rPr>
            </w:pPr>
          </w:p>
        </w:tc>
      </w:tr>
    </w:tbl>
    <w:p w14:paraId="03F87B55" w14:textId="77777777" w:rsidR="0013755D" w:rsidRDefault="00B958C6" w:rsidP="0013755D">
      <w:pPr>
        <w:jc w:val="center"/>
        <w:rPr>
          <w:rFonts w:ascii="Times New Roman" w:hAnsi="Times New Roman" w:cs="Times New Roman"/>
          <w:color w:val="000000"/>
          <w:sz w:val="24"/>
          <w:szCs w:val="24"/>
        </w:rPr>
      </w:pPr>
      <w:r w:rsidRPr="00442FEE">
        <w:rPr>
          <w:rFonts w:ascii="Times New Roman" w:hAnsi="Times New Roman" w:cs="Times New Roman"/>
          <w:color w:val="000000"/>
          <w:sz w:val="24"/>
          <w:szCs w:val="24"/>
        </w:rPr>
        <w:t xml:space="preserve">Orientation should be held </w:t>
      </w:r>
      <w:r w:rsidR="00D0619A">
        <w:rPr>
          <w:rFonts w:ascii="Times New Roman" w:hAnsi="Times New Roman" w:cs="Times New Roman"/>
          <w:color w:val="000000"/>
          <w:sz w:val="24"/>
          <w:szCs w:val="24"/>
        </w:rPr>
        <w:t xml:space="preserve">each year within the first thirty </w:t>
      </w:r>
      <w:r w:rsidR="00366BFC">
        <w:rPr>
          <w:rFonts w:ascii="Times New Roman" w:hAnsi="Times New Roman" w:cs="Times New Roman"/>
          <w:color w:val="000000"/>
          <w:sz w:val="24"/>
          <w:szCs w:val="24"/>
        </w:rPr>
        <w:t xml:space="preserve">days </w:t>
      </w:r>
      <w:r w:rsidR="00366BFC" w:rsidRPr="00442FEE">
        <w:rPr>
          <w:rFonts w:ascii="Times New Roman" w:hAnsi="Times New Roman" w:cs="Times New Roman"/>
          <w:color w:val="000000"/>
          <w:sz w:val="24"/>
          <w:szCs w:val="24"/>
        </w:rPr>
        <w:t>of</w:t>
      </w:r>
      <w:r w:rsidRPr="00442FEE">
        <w:rPr>
          <w:rFonts w:ascii="Times New Roman" w:hAnsi="Times New Roman" w:cs="Times New Roman"/>
          <w:color w:val="000000"/>
          <w:sz w:val="24"/>
          <w:szCs w:val="24"/>
        </w:rPr>
        <w:t xml:space="preserve"> school or, for lat</w:t>
      </w:r>
      <w:r w:rsidR="00D0619A">
        <w:rPr>
          <w:rFonts w:ascii="Times New Roman" w:hAnsi="Times New Roman" w:cs="Times New Roman"/>
          <w:color w:val="000000"/>
          <w:sz w:val="24"/>
          <w:szCs w:val="24"/>
        </w:rPr>
        <w:t>e hires, within the first</w:t>
      </w:r>
      <w:r w:rsidR="00366BFC">
        <w:rPr>
          <w:rFonts w:ascii="Times New Roman" w:hAnsi="Times New Roman" w:cs="Times New Roman"/>
          <w:color w:val="000000"/>
          <w:sz w:val="24"/>
          <w:szCs w:val="24"/>
        </w:rPr>
        <w:t xml:space="preserve"> month </w:t>
      </w:r>
      <w:r w:rsidRPr="00442FEE">
        <w:rPr>
          <w:rFonts w:ascii="Times New Roman" w:hAnsi="Times New Roman" w:cs="Times New Roman"/>
          <w:color w:val="000000"/>
          <w:sz w:val="24"/>
          <w:szCs w:val="24"/>
        </w:rPr>
        <w:t>of employment.</w:t>
      </w:r>
    </w:p>
    <w:p w14:paraId="50C0A377" w14:textId="6EA01649" w:rsidR="00EF78E5" w:rsidRPr="00EF78E5" w:rsidRDefault="00EF78E5" w:rsidP="0013755D">
      <w:pPr>
        <w:spacing w:line="240" w:lineRule="auto"/>
        <w:jc w:val="center"/>
        <w:rPr>
          <w:rFonts w:ascii="Times New Roman" w:hAnsi="Times New Roman" w:cs="Times New Roman"/>
          <w:color w:val="000000"/>
          <w:sz w:val="24"/>
          <w:szCs w:val="24"/>
        </w:rPr>
      </w:pPr>
      <w:r w:rsidRPr="00EF78E5">
        <w:rPr>
          <w:rFonts w:ascii="Times New Roman" w:hAnsi="Times New Roman" w:cs="Times New Roman"/>
          <w:b/>
          <w:color w:val="000000"/>
        </w:rPr>
        <w:lastRenderedPageBreak/>
        <w:t>ASSURANCES</w:t>
      </w:r>
    </w:p>
    <w:p w14:paraId="094BE9DB" w14:textId="77777777" w:rsidR="00EF78E5" w:rsidRPr="00EF78E5" w:rsidRDefault="00EF78E5" w:rsidP="0013755D">
      <w:pPr>
        <w:spacing w:after="0" w:line="240" w:lineRule="auto"/>
        <w:jc w:val="center"/>
        <w:rPr>
          <w:rFonts w:ascii="Times New Roman" w:hAnsi="Times New Roman" w:cs="Times New Roman"/>
          <w:b/>
          <w:color w:val="000000"/>
        </w:rPr>
      </w:pPr>
      <w:r w:rsidRPr="00EF78E5">
        <w:rPr>
          <w:rFonts w:ascii="Times New Roman" w:hAnsi="Times New Roman" w:cs="Times New Roman"/>
          <w:b/>
          <w:color w:val="000000"/>
        </w:rPr>
        <w:t>CERTIFIED SCHOOL PERSONNEL EVALUATION PLAN</w:t>
      </w:r>
    </w:p>
    <w:p w14:paraId="40573BA5" w14:textId="56D9B425" w:rsidR="00EF78E5" w:rsidRDefault="00EF78E5" w:rsidP="0013755D">
      <w:pPr>
        <w:tabs>
          <w:tab w:val="left" w:pos="6195"/>
        </w:tabs>
        <w:spacing w:after="0" w:line="240" w:lineRule="auto"/>
        <w:rPr>
          <w:b/>
          <w:color w:val="000000"/>
        </w:rPr>
      </w:pPr>
      <w:r>
        <w:rPr>
          <w:b/>
          <w:color w:val="000000"/>
        </w:rPr>
        <w:tab/>
      </w:r>
    </w:p>
    <w:p w14:paraId="6D97EE8C" w14:textId="77777777" w:rsidR="00EF78E5" w:rsidRDefault="00EF78E5" w:rsidP="00EF78E5">
      <w:pPr>
        <w:spacing w:after="0" w:line="240" w:lineRule="auto"/>
        <w:rPr>
          <w:rFonts w:ascii="Times New Roman" w:hAnsi="Times New Roman" w:cs="Times New Roman"/>
          <w:b/>
          <w:color w:val="000000"/>
        </w:rPr>
      </w:pPr>
      <w:r w:rsidRPr="00EF78E5">
        <w:rPr>
          <w:rFonts w:ascii="Times New Roman" w:hAnsi="Times New Roman" w:cs="Times New Roman"/>
          <w:b/>
          <w:color w:val="000000"/>
        </w:rPr>
        <w:t>The local district hereby assures the Commissioner of Education that:</w:t>
      </w:r>
    </w:p>
    <w:p w14:paraId="7D1364AD" w14:textId="77777777" w:rsidR="00EF78E5" w:rsidRPr="00EF78E5" w:rsidRDefault="00EF78E5" w:rsidP="00EF78E5">
      <w:pPr>
        <w:spacing w:after="0" w:line="240" w:lineRule="auto"/>
        <w:rPr>
          <w:rFonts w:ascii="Times New Roman" w:hAnsi="Times New Roman" w:cs="Times New Roman"/>
          <w:color w:val="000000"/>
        </w:rPr>
      </w:pPr>
    </w:p>
    <w:p w14:paraId="78A7673E"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was developed by an evaluation committee appointed by the District's Superintendent and composed of an equal number of teachers and administrators.</w:t>
      </w:r>
    </w:p>
    <w:p w14:paraId="4930B56D" w14:textId="77777777" w:rsidR="00EF78E5" w:rsidRPr="00EF78E5" w:rsidRDefault="00EF78E5" w:rsidP="00EF78E5">
      <w:pPr>
        <w:spacing w:after="0" w:line="240" w:lineRule="auto"/>
        <w:rPr>
          <w:rFonts w:ascii="Times New Roman" w:hAnsi="Times New Roman" w:cs="Times New Roman"/>
          <w:color w:val="000000"/>
        </w:rPr>
      </w:pPr>
    </w:p>
    <w:p w14:paraId="6CACF2D5"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certified personnel will be made aware no later than the end of the first month of reporting for employment for each school year of the criteria by which they are to be evaluated.  The evaluation of each staff member will be conducted or supervised by the immediate supervisor of the employee.</w:t>
      </w:r>
    </w:p>
    <w:p w14:paraId="41ECC639" w14:textId="77777777" w:rsidR="00EF78E5" w:rsidRPr="00EF78E5" w:rsidRDefault="00EF78E5" w:rsidP="00EF78E5">
      <w:pPr>
        <w:spacing w:after="0" w:line="240" w:lineRule="auto"/>
        <w:rPr>
          <w:rFonts w:ascii="Times New Roman" w:hAnsi="Times New Roman" w:cs="Times New Roman"/>
          <w:color w:val="000000"/>
        </w:rPr>
      </w:pPr>
    </w:p>
    <w:p w14:paraId="337D4177"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certified employees shall develop an Individual Professional Growth Plan (PGP) annually that shall be aligned with the school consolidated plan and professional development plan as well as the district and school professional development goals.  </w:t>
      </w:r>
    </w:p>
    <w:p w14:paraId="67453404" w14:textId="77777777" w:rsidR="00EF78E5" w:rsidRPr="00EF78E5" w:rsidRDefault="00EF78E5" w:rsidP="00EF78E5">
      <w:pPr>
        <w:spacing w:after="0" w:line="240" w:lineRule="auto"/>
        <w:rPr>
          <w:rFonts w:ascii="Times New Roman" w:hAnsi="Times New Roman" w:cs="Times New Roman"/>
          <w:color w:val="000000"/>
        </w:rPr>
      </w:pPr>
    </w:p>
    <w:p w14:paraId="64E969B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administrators and non-tenured teachers will be evaluated annually.</w:t>
      </w:r>
    </w:p>
    <w:p w14:paraId="6989CA1A" w14:textId="77777777" w:rsidR="00EF78E5" w:rsidRPr="00EF78E5" w:rsidRDefault="00EF78E5" w:rsidP="00EF78E5">
      <w:pPr>
        <w:spacing w:after="0" w:line="240" w:lineRule="auto"/>
        <w:rPr>
          <w:rFonts w:ascii="Times New Roman" w:hAnsi="Times New Roman" w:cs="Times New Roman"/>
          <w:color w:val="000000"/>
        </w:rPr>
      </w:pPr>
    </w:p>
    <w:p w14:paraId="661B36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tenured teachers will be evaluated a minimum of once every three years.</w:t>
      </w:r>
    </w:p>
    <w:p w14:paraId="3D1499F2" w14:textId="77777777" w:rsidR="00EF78E5" w:rsidRPr="00EF78E5" w:rsidRDefault="00EF78E5" w:rsidP="00EF78E5">
      <w:pPr>
        <w:spacing w:after="0" w:line="240" w:lineRule="auto"/>
        <w:rPr>
          <w:rFonts w:ascii="Times New Roman" w:hAnsi="Times New Roman" w:cs="Times New Roman"/>
          <w:color w:val="000000"/>
        </w:rPr>
      </w:pPr>
    </w:p>
    <w:p w14:paraId="5A62B4B3" w14:textId="572A9522"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monitoring and observation will be open and with the full knowledge of the teacher/administrator and will include both formative and summative procedures as outlined in this document. </w:t>
      </w:r>
    </w:p>
    <w:p w14:paraId="17BB246D" w14:textId="77777777" w:rsidR="00EF78E5" w:rsidRPr="00EF78E5" w:rsidRDefault="00EF78E5" w:rsidP="00EF78E5">
      <w:pPr>
        <w:spacing w:after="0" w:line="240" w:lineRule="auto"/>
        <w:rPr>
          <w:rFonts w:ascii="Times New Roman" w:hAnsi="Times New Roman" w:cs="Times New Roman"/>
          <w:color w:val="000000"/>
        </w:rPr>
      </w:pPr>
    </w:p>
    <w:p w14:paraId="01712492"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Following each formal observation, each evaluatee will participate in a post-observation conference within five business days of the observation.</w:t>
      </w:r>
    </w:p>
    <w:p w14:paraId="6C94A6A4"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w:t>
      </w:r>
    </w:p>
    <w:p w14:paraId="1DC9C4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Each person evaluated shall have a conference with the evaluator regarding his/her summative report and will be given a copy of the report.</w:t>
      </w:r>
    </w:p>
    <w:p w14:paraId="609204DC" w14:textId="77777777" w:rsidR="00EF78E5" w:rsidRPr="00EF78E5" w:rsidRDefault="00EF78E5" w:rsidP="00EF78E5">
      <w:pPr>
        <w:spacing w:after="0" w:line="240" w:lineRule="auto"/>
        <w:rPr>
          <w:rFonts w:ascii="Times New Roman" w:hAnsi="Times New Roman" w:cs="Times New Roman"/>
          <w:color w:val="000000"/>
        </w:rPr>
      </w:pPr>
    </w:p>
    <w:p w14:paraId="5CD15D10"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Each person evaluated will be provided the opportunity to appeal his/her summative evaluation through the appeals process.</w:t>
      </w:r>
    </w:p>
    <w:p w14:paraId="66EC134A" w14:textId="77777777" w:rsidR="00EF78E5" w:rsidRPr="00EF78E5" w:rsidRDefault="00EF78E5" w:rsidP="00EF78E5">
      <w:pPr>
        <w:spacing w:after="0" w:line="240" w:lineRule="auto"/>
        <w:rPr>
          <w:rFonts w:ascii="Times New Roman" w:hAnsi="Times New Roman" w:cs="Times New Roman"/>
          <w:color w:val="000000"/>
        </w:rPr>
      </w:pPr>
    </w:p>
    <w:p w14:paraId="09ACEDFB"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not discriminate on the basis of race, national origin, religion, marital status, sex or disability.</w:t>
      </w:r>
    </w:p>
    <w:p w14:paraId="4A325F78" w14:textId="77777777" w:rsidR="00EF78E5" w:rsidRPr="00EF78E5" w:rsidRDefault="00EF78E5" w:rsidP="00EF78E5">
      <w:pPr>
        <w:spacing w:after="0" w:line="240" w:lineRule="auto"/>
        <w:rPr>
          <w:rFonts w:ascii="Times New Roman" w:hAnsi="Times New Roman" w:cs="Times New Roman"/>
          <w:color w:val="000000"/>
        </w:rPr>
      </w:pPr>
    </w:p>
    <w:p w14:paraId="09855BA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be reviewed annually and any substantive revisions will be submitted to the Department of Education.</w:t>
      </w:r>
    </w:p>
    <w:p w14:paraId="5C1A066F" w14:textId="77777777" w:rsidR="00EF78E5" w:rsidRPr="00EF78E5" w:rsidRDefault="00EF78E5" w:rsidP="00EF78E5">
      <w:pPr>
        <w:spacing w:after="0" w:line="240" w:lineRule="auto"/>
        <w:rPr>
          <w:rFonts w:ascii="Times New Roman" w:hAnsi="Times New Roman" w:cs="Times New Roman"/>
          <w:color w:val="000000"/>
        </w:rPr>
      </w:pPr>
    </w:p>
    <w:p w14:paraId="6D75B852" w14:textId="6B2E99CE"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The local board of education approved this evaluation plan as recorded in the minutes of the meeting held on ________________.</w:t>
      </w:r>
    </w:p>
    <w:p w14:paraId="6F53CE04" w14:textId="77777777" w:rsidR="00EF78E5" w:rsidRPr="00EF78E5" w:rsidRDefault="00EF78E5" w:rsidP="00EF78E5">
      <w:pPr>
        <w:spacing w:after="0" w:line="240" w:lineRule="auto"/>
        <w:rPr>
          <w:rFonts w:ascii="Times New Roman" w:hAnsi="Times New Roman" w:cs="Times New Roman"/>
          <w:color w:val="000000"/>
        </w:rPr>
      </w:pPr>
    </w:p>
    <w:p w14:paraId="572A5742" w14:textId="5B190A35"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0E62749E" w14:textId="34BA6F7D"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Signature of Distric</w:t>
      </w:r>
      <w:r>
        <w:rPr>
          <w:rFonts w:ascii="Times New Roman" w:hAnsi="Times New Roman" w:cs="Times New Roman"/>
          <w:color w:val="000000"/>
        </w:rPr>
        <w:t>t Superintendent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F78E5">
        <w:rPr>
          <w:rFonts w:ascii="Times New Roman" w:hAnsi="Times New Roman" w:cs="Times New Roman"/>
          <w:color w:val="000000"/>
        </w:rPr>
        <w:t>Date</w:t>
      </w:r>
    </w:p>
    <w:p w14:paraId="72208B9D" w14:textId="77777777" w:rsidR="00EF78E5" w:rsidRPr="00EF78E5" w:rsidRDefault="00EF78E5" w:rsidP="00EF78E5">
      <w:pPr>
        <w:spacing w:after="0" w:line="240" w:lineRule="auto"/>
        <w:rPr>
          <w:rFonts w:ascii="Times New Roman" w:hAnsi="Times New Roman" w:cs="Times New Roman"/>
          <w:color w:val="000000"/>
        </w:rPr>
      </w:pPr>
    </w:p>
    <w:p w14:paraId="65990B68"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1043A1C2" w14:textId="77777777" w:rsidR="0013755D" w:rsidRDefault="00EF78E5" w:rsidP="0013755D">
      <w:pPr>
        <w:spacing w:after="0" w:line="240" w:lineRule="auto"/>
        <w:rPr>
          <w:rFonts w:ascii="Times New Roman" w:hAnsi="Times New Roman" w:cs="Times New Roman"/>
          <w:color w:val="000000"/>
        </w:rPr>
      </w:pPr>
      <w:r w:rsidRPr="00EF78E5">
        <w:rPr>
          <w:rFonts w:ascii="Times New Roman" w:hAnsi="Times New Roman" w:cs="Times New Roman"/>
          <w:color w:val="000000"/>
        </w:rPr>
        <w:t>Signature of Chairperson, Board of Education</w:t>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t>Date</w:t>
      </w:r>
      <w:bookmarkEnd w:id="2"/>
    </w:p>
    <w:p w14:paraId="29875E5D" w14:textId="0DA14EB8" w:rsidR="000F18FE" w:rsidRPr="0013755D" w:rsidRDefault="003806DB" w:rsidP="0013755D">
      <w:pPr>
        <w:spacing w:after="0" w:line="240" w:lineRule="auto"/>
        <w:rPr>
          <w:rFonts w:ascii="Times New Roman" w:hAnsi="Times New Roman" w:cs="Times New Roman"/>
          <w:color w:val="000000"/>
        </w:rPr>
      </w:pPr>
      <w:r>
        <w:rPr>
          <w:rFonts w:ascii="Calibri" w:eastAsia="Times New Roman" w:hAnsi="Calibri" w:cs="Times New Roman"/>
          <w:b/>
          <w:sz w:val="36"/>
          <w:szCs w:val="36"/>
        </w:rPr>
        <w:lastRenderedPageBreak/>
        <w:t xml:space="preserve">Spencer County </w:t>
      </w:r>
      <w:r w:rsidR="000F18FE" w:rsidRPr="000F18FE">
        <w:rPr>
          <w:rFonts w:ascii="Calibri" w:eastAsia="Times New Roman" w:hAnsi="Calibri" w:cs="Times New Roman"/>
          <w:b/>
          <w:sz w:val="36"/>
          <w:szCs w:val="36"/>
        </w:rPr>
        <w:t>Professional Growth and Effectiveness Plan</w:t>
      </w:r>
    </w:p>
    <w:p w14:paraId="493BED3A" w14:textId="77777777" w:rsidR="000F18FE" w:rsidRPr="000F18FE" w:rsidRDefault="000F18FE" w:rsidP="000F18FE">
      <w:pPr>
        <w:spacing w:after="0" w:line="240" w:lineRule="auto"/>
        <w:rPr>
          <w:rFonts w:ascii="Calibri" w:eastAsia="Times New Roman" w:hAnsi="Calibri" w:cs="Times New Roman"/>
        </w:rPr>
      </w:pPr>
    </w:p>
    <w:p w14:paraId="1B08A2F0" w14:textId="77777777" w:rsidR="00C50FFF" w:rsidRPr="00C50FFF" w:rsidRDefault="0006482A" w:rsidP="00CC5E8E">
      <w:pPr>
        <w:rPr>
          <w:rFonts w:ascii="Calibri" w:eastAsia="Times New Roman" w:hAnsi="Calibri" w:cs="Times New Roman"/>
          <w:b/>
        </w:rPr>
      </w:pPr>
      <w:r>
        <w:rPr>
          <w:rFonts w:ascii="Calibri" w:eastAsia="Times New Roman" w:hAnsi="Calibri" w:cs="Times New Roman"/>
          <w:b/>
        </w:rPr>
        <w:t>P</w:t>
      </w:r>
      <w:r w:rsidR="00C50FFF" w:rsidRPr="00C50FFF">
        <w:rPr>
          <w:rFonts w:ascii="Calibri" w:eastAsia="Times New Roman" w:hAnsi="Calibri" w:cs="Times New Roman"/>
          <w:b/>
        </w:rPr>
        <w:t>ROFESSIONAL GROWTH AND EFFECTIVENESS SYSTEM OVERVIEW</w:t>
      </w:r>
    </w:p>
    <w:bookmarkEnd w:id="1"/>
    <w:p w14:paraId="355F9500"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sidR="00803B5F">
        <w:rPr>
          <w:rFonts w:ascii="Calibri" w:eastAsia="Times New Roman" w:hAnsi="Calibri" w:cs="Times New Roman"/>
        </w:rPr>
        <w:t xml:space="preserve">es, has designed, developed, </w:t>
      </w:r>
      <w:r w:rsidRPr="00C50FFF">
        <w:rPr>
          <w:rFonts w:ascii="Calibri" w:eastAsia="Times New Roman" w:hAnsi="Calibri" w:cs="Times New Roman"/>
        </w:rPr>
        <w:t>field tested</w:t>
      </w:r>
      <w:r w:rsidR="005449C9">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2EE3E33D" w14:textId="77777777" w:rsidR="00C50FFF" w:rsidRPr="00C50FFF" w:rsidRDefault="00C50FFF" w:rsidP="00C50FFF">
      <w:pPr>
        <w:spacing w:after="0" w:line="240" w:lineRule="auto"/>
        <w:jc w:val="both"/>
        <w:rPr>
          <w:rFonts w:ascii="Calibri" w:eastAsia="Times New Roman" w:hAnsi="Calibri" w:cs="Times New Roman"/>
        </w:rPr>
      </w:pPr>
    </w:p>
    <w:p w14:paraId="7791648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With the passage of Senate Bill 1 in 2009, Kentucky embarked on a comprehensive system of education reform integrating: </w:t>
      </w:r>
    </w:p>
    <w:p w14:paraId="1FC9EF20"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20E76A14"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68DD57BB"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14:paraId="0E7B924E"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35A866FF"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18840201"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B4DB12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0E915E37" w14:textId="77777777" w:rsidR="00C50FFF" w:rsidRPr="00C50FFF" w:rsidRDefault="00C50FFF" w:rsidP="00C50FFF">
      <w:pPr>
        <w:spacing w:after="0" w:line="240" w:lineRule="auto"/>
        <w:jc w:val="both"/>
        <w:rPr>
          <w:rFonts w:ascii="Calibri" w:eastAsia="Times New Roman" w:hAnsi="Calibri" w:cs="Times New Roman"/>
        </w:rPr>
      </w:pPr>
    </w:p>
    <w:p w14:paraId="79D816EE" w14:textId="481AC18B" w:rsid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The PGES is designed to measure teacher and leader effectiveness and serve as a catalyst for professional growth and continuous improvement, and is a key requirement of Kentucky’s Elementary and Secondary Education Act (ESEA) flexibility waiver and the state’s Race to the Top grant.</w:t>
      </w:r>
      <w:r w:rsidR="005D01EE">
        <w:rPr>
          <w:rFonts w:ascii="Calibri" w:eastAsia="Times New Roman" w:hAnsi="Calibri" w:cs="Times New Roman"/>
        </w:rPr>
        <w:t xml:space="preserve">  The Assistant Superintendent will serve as the contact person responsible for monitoring evaluation training and implementing the Professional Growth and Effectiveness System. </w:t>
      </w:r>
    </w:p>
    <w:p w14:paraId="215FBE41" w14:textId="0728B8CB" w:rsidR="0052004C" w:rsidRDefault="0052004C" w:rsidP="00C50FFF">
      <w:pPr>
        <w:spacing w:after="0" w:line="240" w:lineRule="auto"/>
        <w:jc w:val="both"/>
        <w:rPr>
          <w:rFonts w:ascii="Calibri" w:eastAsia="Times New Roman" w:hAnsi="Calibri" w:cs="Times New Roman"/>
        </w:rPr>
      </w:pPr>
    </w:p>
    <w:p w14:paraId="4F7CD47D" w14:textId="2FA8E81E" w:rsidR="0052004C" w:rsidRPr="005249CF" w:rsidRDefault="0052004C" w:rsidP="0052004C">
      <w:pPr>
        <w:pStyle w:val="BodyText"/>
        <w:rPr>
          <w:rFonts w:ascii="Calibri" w:hAnsi="Calibri"/>
          <w:color w:val="000000"/>
          <w:sz w:val="22"/>
          <w:szCs w:val="22"/>
        </w:rPr>
      </w:pPr>
      <w:r w:rsidRPr="005249CF">
        <w:rPr>
          <w:rFonts w:ascii="Calibri" w:hAnsi="Calibri"/>
          <w:b/>
          <w:color w:val="000000"/>
          <w:sz w:val="22"/>
          <w:szCs w:val="22"/>
          <w:u w:val="single"/>
        </w:rPr>
        <w:t>ORIENTATION:</w:t>
      </w:r>
      <w:r w:rsidRPr="005249CF">
        <w:rPr>
          <w:rFonts w:ascii="Calibri" w:hAnsi="Calibri"/>
          <w:color w:val="000000"/>
          <w:sz w:val="22"/>
          <w:szCs w:val="22"/>
        </w:rPr>
        <w:t xml:space="preserve">  An orientation session to acquaint certified employees with the evaluation process will be conducted by admini</w:t>
      </w:r>
      <w:r w:rsidR="00C4248F">
        <w:rPr>
          <w:rFonts w:ascii="Calibri" w:hAnsi="Calibri"/>
          <w:color w:val="000000"/>
          <w:sz w:val="22"/>
          <w:szCs w:val="22"/>
        </w:rPr>
        <w:t xml:space="preserve">strators within the first thirty calendar days </w:t>
      </w:r>
      <w:r w:rsidRPr="005249CF">
        <w:rPr>
          <w:rFonts w:ascii="Calibri" w:hAnsi="Calibri"/>
          <w:color w:val="000000"/>
          <w:sz w:val="22"/>
          <w:szCs w:val="22"/>
        </w:rPr>
        <w:t>of reporting for employment each school year.  All employees who are newly hired during the school year will receive training within their first month of employment.  At this time the evaluator shall:</w:t>
      </w:r>
    </w:p>
    <w:p w14:paraId="02F09A27"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check to see that each teacher has a copy of his/her job description</w:t>
      </w:r>
    </w:p>
    <w:p w14:paraId="63567C5E"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explain the purposes of evaluation</w:t>
      </w:r>
    </w:p>
    <w:p w14:paraId="07EE16D1"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clarify expectations</w:t>
      </w:r>
    </w:p>
    <w:p w14:paraId="53EE1349"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discuss the process, performance criteria and forms on which teacher are to be evaluated</w:t>
      </w:r>
    </w:p>
    <w:p w14:paraId="6F66BCAC"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explain to building personnel the indicators for performance criteria that are building-specific, based on the school’s consolidated plan goals, professional development plan, or other factors</w:t>
      </w:r>
    </w:p>
    <w:p w14:paraId="5360F491" w14:textId="77777777" w:rsidR="0052004C" w:rsidRPr="005249CF" w:rsidRDefault="0052004C" w:rsidP="00376692">
      <w:pPr>
        <w:pStyle w:val="BodyText"/>
        <w:numPr>
          <w:ilvl w:val="0"/>
          <w:numId w:val="26"/>
        </w:numPr>
        <w:rPr>
          <w:rFonts w:ascii="Calibri" w:hAnsi="Calibri"/>
          <w:color w:val="000000"/>
          <w:sz w:val="22"/>
          <w:szCs w:val="22"/>
        </w:rPr>
      </w:pPr>
      <w:r w:rsidRPr="005249CF">
        <w:rPr>
          <w:rFonts w:ascii="Calibri" w:hAnsi="Calibri"/>
          <w:color w:val="000000"/>
          <w:sz w:val="22"/>
          <w:szCs w:val="22"/>
        </w:rPr>
        <w:t>explain that the immediate supervisor shall be designated as the primary evaluator but additional trained administrative personnel may be used to observe and provide information to the primary evaluator</w:t>
      </w:r>
    </w:p>
    <w:p w14:paraId="49932FAC" w14:textId="77777777" w:rsidR="0052004C" w:rsidRPr="005249CF" w:rsidRDefault="0052004C" w:rsidP="00376692">
      <w:pPr>
        <w:pStyle w:val="BodyText"/>
        <w:numPr>
          <w:ilvl w:val="0"/>
          <w:numId w:val="26"/>
        </w:numPr>
        <w:rPr>
          <w:rFonts w:ascii="Calibri" w:hAnsi="Calibri"/>
          <w:color w:val="000000"/>
          <w:sz w:val="22"/>
          <w:szCs w:val="22"/>
        </w:rPr>
      </w:pPr>
      <w:r w:rsidRPr="005249CF">
        <w:rPr>
          <w:rFonts w:ascii="Calibri" w:hAnsi="Calibri"/>
          <w:color w:val="000000"/>
          <w:sz w:val="22"/>
          <w:szCs w:val="22"/>
        </w:rPr>
        <w:t>explain that all monitoring or observations of performance of a certified employee shall be conducted openly and with the full knowledge of the teacher or administrator.</w:t>
      </w:r>
    </w:p>
    <w:p w14:paraId="2E98C0E3" w14:textId="77777777" w:rsidR="0052004C" w:rsidRPr="005249CF" w:rsidRDefault="0052004C" w:rsidP="0052004C">
      <w:pPr>
        <w:pStyle w:val="BodyText"/>
        <w:rPr>
          <w:rFonts w:ascii="Calibri" w:hAnsi="Calibri"/>
          <w:color w:val="000000"/>
          <w:sz w:val="22"/>
          <w:szCs w:val="22"/>
        </w:rPr>
      </w:pPr>
    </w:p>
    <w:p w14:paraId="6BD7BAF2" w14:textId="150E2A75" w:rsidR="005D01EE" w:rsidRPr="008A0807" w:rsidRDefault="0052004C" w:rsidP="005D01EE">
      <w:pPr>
        <w:pStyle w:val="BodyText"/>
        <w:rPr>
          <w:rFonts w:ascii="Calibri" w:hAnsi="Calibri"/>
          <w:color w:val="000000"/>
          <w:sz w:val="22"/>
          <w:szCs w:val="22"/>
        </w:rPr>
      </w:pPr>
      <w:r w:rsidRPr="005249CF">
        <w:rPr>
          <w:rFonts w:ascii="Calibri" w:hAnsi="Calibri"/>
          <w:color w:val="000000"/>
          <w:sz w:val="22"/>
          <w:szCs w:val="22"/>
        </w:rPr>
        <w:t>Certified staff should sign an attendance roster as a record of orientation.</w:t>
      </w:r>
    </w:p>
    <w:p w14:paraId="30CB1D2C" w14:textId="77777777" w:rsidR="008A0807" w:rsidRDefault="008A0807" w:rsidP="008A0807">
      <w:pPr>
        <w:pStyle w:val="BodyText"/>
        <w:rPr>
          <w:rFonts w:ascii="Calibri" w:hAnsi="Calibri"/>
          <w:b/>
          <w:color w:val="000000"/>
          <w:sz w:val="22"/>
          <w:szCs w:val="22"/>
        </w:rPr>
      </w:pPr>
    </w:p>
    <w:p w14:paraId="33A03781" w14:textId="7B2AE76A" w:rsidR="0052004C" w:rsidRPr="005249CF" w:rsidRDefault="0052004C" w:rsidP="008A0807">
      <w:pPr>
        <w:pStyle w:val="BodyText"/>
        <w:jc w:val="center"/>
        <w:rPr>
          <w:rFonts w:ascii="Calibri" w:hAnsi="Calibri"/>
          <w:b/>
          <w:color w:val="000000"/>
          <w:sz w:val="22"/>
          <w:szCs w:val="22"/>
        </w:rPr>
      </w:pPr>
      <w:r w:rsidRPr="005249CF">
        <w:rPr>
          <w:rFonts w:ascii="Calibri" w:hAnsi="Calibri"/>
          <w:b/>
          <w:color w:val="000000"/>
          <w:sz w:val="22"/>
          <w:szCs w:val="22"/>
        </w:rPr>
        <w:lastRenderedPageBreak/>
        <w:t>Evaluation Timetable:</w:t>
      </w:r>
    </w:p>
    <w:p w14:paraId="54648F8A" w14:textId="77777777" w:rsidR="0052004C" w:rsidRPr="005249CF" w:rsidRDefault="0052004C" w:rsidP="0052004C">
      <w:pPr>
        <w:pStyle w:val="BodyText"/>
        <w:jc w:val="center"/>
        <w:rPr>
          <w:rFonts w:ascii="Calibri" w:hAnsi="Calibri"/>
          <w:b/>
          <w:color w:val="000000"/>
          <w:sz w:val="22"/>
          <w:szCs w:val="22"/>
        </w:rPr>
      </w:pPr>
    </w:p>
    <w:p w14:paraId="181B242B" w14:textId="30EE7EDE" w:rsidR="0052004C" w:rsidRDefault="005D01EE" w:rsidP="0052004C">
      <w:pPr>
        <w:pStyle w:val="BodyText"/>
        <w:ind w:left="4320" w:hanging="3600"/>
        <w:rPr>
          <w:rFonts w:ascii="Calibri" w:hAnsi="Calibri"/>
          <w:color w:val="000000"/>
          <w:sz w:val="22"/>
          <w:szCs w:val="22"/>
        </w:rPr>
      </w:pPr>
      <w:r>
        <w:rPr>
          <w:rFonts w:ascii="Calibri" w:hAnsi="Calibri"/>
          <w:color w:val="000000"/>
          <w:sz w:val="22"/>
          <w:szCs w:val="22"/>
        </w:rPr>
        <w:t>1st Month of Reporting for Employment</w:t>
      </w:r>
      <w:r w:rsidR="00124261">
        <w:rPr>
          <w:rFonts w:ascii="Calibri" w:hAnsi="Calibri"/>
          <w:color w:val="000000"/>
          <w:sz w:val="22"/>
          <w:szCs w:val="22"/>
        </w:rPr>
        <w:t>…..</w:t>
      </w:r>
      <w:r w:rsidR="0052004C" w:rsidRPr="005249CF">
        <w:rPr>
          <w:rFonts w:ascii="Calibri" w:hAnsi="Calibri"/>
          <w:color w:val="000000"/>
          <w:sz w:val="22"/>
          <w:szCs w:val="22"/>
        </w:rPr>
        <w:t>………………</w:t>
      </w:r>
      <w:r w:rsidR="00CE4CAF" w:rsidRPr="005249CF">
        <w:rPr>
          <w:rFonts w:ascii="Calibri" w:hAnsi="Calibri"/>
          <w:color w:val="000000"/>
          <w:sz w:val="22"/>
          <w:szCs w:val="22"/>
        </w:rPr>
        <w:t>…</w:t>
      </w:r>
      <w:r w:rsidR="0052004C" w:rsidRPr="005249CF">
        <w:rPr>
          <w:rFonts w:ascii="Calibri" w:hAnsi="Calibri"/>
          <w:color w:val="000000"/>
          <w:sz w:val="22"/>
          <w:szCs w:val="22"/>
        </w:rPr>
        <w:tab/>
        <w:t>Orientation; notification of employees on summative cycle</w:t>
      </w:r>
    </w:p>
    <w:p w14:paraId="214497FE" w14:textId="77777777" w:rsidR="005249CF" w:rsidRPr="005249CF" w:rsidRDefault="005249CF" w:rsidP="0052004C">
      <w:pPr>
        <w:pStyle w:val="BodyText"/>
        <w:ind w:left="4320" w:hanging="3600"/>
        <w:rPr>
          <w:rFonts w:ascii="Calibri" w:hAnsi="Calibri"/>
          <w:color w:val="000000"/>
          <w:sz w:val="22"/>
          <w:szCs w:val="22"/>
        </w:rPr>
      </w:pPr>
    </w:p>
    <w:p w14:paraId="1C017EC6" w14:textId="577B6CCF"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October 1</w:t>
      </w:r>
      <w:r w:rsidR="00124261" w:rsidRPr="00124261">
        <w:rPr>
          <w:rFonts w:ascii="Calibri" w:hAnsi="Calibri"/>
          <w:color w:val="000000"/>
          <w:sz w:val="22"/>
          <w:szCs w:val="22"/>
          <w:vertAlign w:val="superscript"/>
        </w:rPr>
        <w:t>st</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Development of individual Professional Growth Plans</w:t>
      </w:r>
      <w:r w:rsidR="00756517">
        <w:rPr>
          <w:rFonts w:ascii="Calibri" w:hAnsi="Calibri"/>
          <w:color w:val="000000"/>
          <w:sz w:val="22"/>
          <w:szCs w:val="22"/>
        </w:rPr>
        <w:t>, self-reflection,</w:t>
      </w:r>
      <w:r w:rsidRPr="005249CF">
        <w:rPr>
          <w:rFonts w:ascii="Calibri" w:hAnsi="Calibri"/>
          <w:color w:val="000000"/>
          <w:sz w:val="22"/>
          <w:szCs w:val="22"/>
        </w:rPr>
        <w:t xml:space="preserve"> and student growth goals</w:t>
      </w:r>
    </w:p>
    <w:p w14:paraId="0C52CB9F" w14:textId="77777777" w:rsidR="005249CF" w:rsidRPr="005249CF" w:rsidRDefault="005249CF" w:rsidP="0052004C">
      <w:pPr>
        <w:pStyle w:val="BodyText"/>
        <w:ind w:left="4320" w:hanging="3600"/>
        <w:rPr>
          <w:rFonts w:ascii="Calibri" w:hAnsi="Calibri"/>
          <w:color w:val="000000"/>
          <w:sz w:val="22"/>
          <w:szCs w:val="22"/>
        </w:rPr>
      </w:pPr>
    </w:p>
    <w:p w14:paraId="00692C9A" w14:textId="44F41CB1"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 xml:space="preserve">November </w:t>
      </w:r>
      <w:r w:rsidR="00124261" w:rsidRPr="005249CF">
        <w:rPr>
          <w:rFonts w:ascii="Calibri" w:hAnsi="Calibri"/>
          <w:color w:val="000000"/>
          <w:sz w:val="22"/>
          <w:szCs w:val="22"/>
        </w:rPr>
        <w:t>1</w:t>
      </w:r>
      <w:r w:rsidR="00124261">
        <w:rPr>
          <w:rFonts w:ascii="Calibri" w:hAnsi="Calibri"/>
          <w:color w:val="000000"/>
          <w:sz w:val="22"/>
          <w:szCs w:val="22"/>
          <w:vertAlign w:val="superscript"/>
        </w:rPr>
        <w:t xml:space="preserve">st </w:t>
      </w:r>
      <w:r w:rsidR="00124261">
        <w:rPr>
          <w:rFonts w:ascii="Calibri" w:hAnsi="Calibri"/>
          <w:color w:val="000000"/>
          <w:sz w:val="22"/>
          <w:szCs w:val="22"/>
        </w:rPr>
        <w:t>…………………..…….</w:t>
      </w:r>
      <w:r w:rsidRPr="005249CF">
        <w:rPr>
          <w:rFonts w:ascii="Calibri" w:hAnsi="Calibri"/>
          <w:color w:val="000000"/>
          <w:sz w:val="22"/>
          <w:szCs w:val="22"/>
        </w:rPr>
        <w:t>……………</w:t>
      </w:r>
      <w:r w:rsidR="00CE4CAF" w:rsidRPr="005249CF">
        <w:rPr>
          <w:rFonts w:ascii="Calibri" w:hAnsi="Calibri"/>
          <w:color w:val="000000"/>
          <w:sz w:val="22"/>
          <w:szCs w:val="22"/>
        </w:rPr>
        <w:t>.</w:t>
      </w:r>
      <w:r w:rsidRPr="005249CF">
        <w:rPr>
          <w:rFonts w:ascii="Calibri" w:hAnsi="Calibri"/>
          <w:color w:val="000000"/>
          <w:sz w:val="22"/>
          <w:szCs w:val="22"/>
        </w:rPr>
        <w:t>1</w:t>
      </w:r>
      <w:r w:rsidRPr="005249CF">
        <w:rPr>
          <w:rFonts w:ascii="Calibri" w:hAnsi="Calibri"/>
          <w:color w:val="000000"/>
          <w:sz w:val="22"/>
          <w:szCs w:val="22"/>
          <w:vertAlign w:val="superscript"/>
        </w:rPr>
        <w:t>st</w:t>
      </w:r>
      <w:r w:rsidRPr="005249CF">
        <w:rPr>
          <w:rFonts w:ascii="Calibri" w:hAnsi="Calibri"/>
          <w:color w:val="000000"/>
          <w:sz w:val="22"/>
          <w:szCs w:val="22"/>
        </w:rPr>
        <w:t xml:space="preserve"> observation window</w:t>
      </w:r>
      <w:r w:rsidR="00CE4CAF" w:rsidRPr="005249CF">
        <w:rPr>
          <w:rFonts w:ascii="Calibri" w:hAnsi="Calibri"/>
          <w:color w:val="000000"/>
          <w:sz w:val="22"/>
          <w:szCs w:val="22"/>
        </w:rPr>
        <w:t xml:space="preserve"> ends</w:t>
      </w:r>
    </w:p>
    <w:p w14:paraId="315E83F4" w14:textId="77777777" w:rsidR="005249CF" w:rsidRPr="005249CF" w:rsidRDefault="005249CF" w:rsidP="0052004C">
      <w:pPr>
        <w:pStyle w:val="BodyText"/>
        <w:ind w:left="4320" w:hanging="3600"/>
        <w:rPr>
          <w:rFonts w:ascii="Calibri" w:hAnsi="Calibri"/>
          <w:color w:val="000000"/>
          <w:sz w:val="22"/>
          <w:szCs w:val="22"/>
        </w:rPr>
      </w:pPr>
    </w:p>
    <w:p w14:paraId="471876C9" w14:textId="4F684AFF"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December 15</w:t>
      </w:r>
      <w:r w:rsidRPr="005249CF">
        <w:rPr>
          <w:rFonts w:ascii="Calibri" w:hAnsi="Calibri"/>
          <w:color w:val="000000"/>
          <w:sz w:val="22"/>
          <w:szCs w:val="22"/>
          <w:vertAlign w:val="superscript"/>
        </w:rPr>
        <w:t>th</w:t>
      </w:r>
      <w:r w:rsidRPr="005249CF">
        <w:rPr>
          <w:rFonts w:ascii="Calibri" w:hAnsi="Calibri"/>
          <w:color w:val="000000"/>
          <w:sz w:val="22"/>
          <w:szCs w:val="22"/>
        </w:rPr>
        <w:t xml:space="preserve"> …………………………………….2</w:t>
      </w:r>
      <w:r w:rsidRPr="005249CF">
        <w:rPr>
          <w:rFonts w:ascii="Calibri" w:hAnsi="Calibri"/>
          <w:color w:val="000000"/>
          <w:sz w:val="22"/>
          <w:szCs w:val="22"/>
          <w:vertAlign w:val="superscript"/>
        </w:rPr>
        <w:t>nd</w:t>
      </w:r>
      <w:r w:rsidRPr="005249CF">
        <w:rPr>
          <w:rFonts w:ascii="Calibri" w:hAnsi="Calibri"/>
          <w:color w:val="000000"/>
          <w:sz w:val="22"/>
          <w:szCs w:val="22"/>
        </w:rPr>
        <w:t xml:space="preserve"> observation window ends</w:t>
      </w:r>
    </w:p>
    <w:p w14:paraId="640B2201" w14:textId="5708B228" w:rsidR="00756517" w:rsidRDefault="00756517" w:rsidP="0052004C">
      <w:pPr>
        <w:pStyle w:val="BodyText"/>
        <w:ind w:left="4320" w:hanging="3600"/>
        <w:rPr>
          <w:rFonts w:ascii="Calibri" w:hAnsi="Calibri"/>
          <w:color w:val="000000"/>
          <w:sz w:val="22"/>
          <w:szCs w:val="22"/>
        </w:rPr>
      </w:pPr>
    </w:p>
    <w:p w14:paraId="7D162EA7" w14:textId="79D89CF9" w:rsidR="00756517" w:rsidRDefault="00756517" w:rsidP="0052004C">
      <w:pPr>
        <w:pStyle w:val="BodyText"/>
        <w:ind w:left="4320" w:hanging="3600"/>
        <w:rPr>
          <w:rFonts w:ascii="Calibri" w:hAnsi="Calibri"/>
          <w:color w:val="000000"/>
          <w:sz w:val="22"/>
          <w:szCs w:val="22"/>
        </w:rPr>
      </w:pPr>
      <w:r>
        <w:rPr>
          <w:rFonts w:ascii="Calibri" w:hAnsi="Calibri"/>
          <w:color w:val="000000"/>
          <w:sz w:val="22"/>
          <w:szCs w:val="22"/>
        </w:rPr>
        <w:t>December 15</w:t>
      </w:r>
      <w:r w:rsidRPr="00756517">
        <w:rPr>
          <w:rFonts w:ascii="Calibri" w:hAnsi="Calibri"/>
          <w:color w:val="000000"/>
          <w:sz w:val="22"/>
          <w:szCs w:val="22"/>
          <w:vertAlign w:val="superscript"/>
        </w:rPr>
        <w:t>th</w:t>
      </w:r>
      <w:r>
        <w:rPr>
          <w:rFonts w:ascii="Calibri" w:hAnsi="Calibri"/>
          <w:color w:val="000000"/>
          <w:sz w:val="22"/>
          <w:szCs w:val="22"/>
        </w:rPr>
        <w:t xml:space="preserve"> …………………………………….1</w:t>
      </w:r>
      <w:r w:rsidRPr="00756517">
        <w:rPr>
          <w:rFonts w:ascii="Calibri" w:hAnsi="Calibri"/>
          <w:color w:val="000000"/>
          <w:sz w:val="22"/>
          <w:szCs w:val="22"/>
          <w:vertAlign w:val="superscript"/>
        </w:rPr>
        <w:t>st</w:t>
      </w:r>
      <w:r>
        <w:rPr>
          <w:rFonts w:ascii="Calibri" w:hAnsi="Calibri"/>
          <w:color w:val="000000"/>
          <w:sz w:val="22"/>
          <w:szCs w:val="22"/>
        </w:rPr>
        <w:t xml:space="preserve"> site visit window ends</w:t>
      </w:r>
    </w:p>
    <w:p w14:paraId="4EDB1953" w14:textId="77777777" w:rsidR="005249CF" w:rsidRPr="005249CF" w:rsidRDefault="005249CF" w:rsidP="0052004C">
      <w:pPr>
        <w:pStyle w:val="BodyText"/>
        <w:ind w:left="4320" w:hanging="3600"/>
        <w:rPr>
          <w:rFonts w:ascii="Calibri" w:hAnsi="Calibri"/>
          <w:color w:val="000000"/>
          <w:sz w:val="22"/>
          <w:szCs w:val="22"/>
        </w:rPr>
      </w:pPr>
    </w:p>
    <w:p w14:paraId="08A87C35" w14:textId="4CE8AE58"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February 15</w:t>
      </w:r>
      <w:r w:rsidRPr="005249CF">
        <w:rPr>
          <w:rFonts w:ascii="Calibri" w:hAnsi="Calibri"/>
          <w:color w:val="000000"/>
          <w:sz w:val="22"/>
          <w:szCs w:val="22"/>
          <w:vertAlign w:val="superscript"/>
        </w:rPr>
        <w:t>th</w:t>
      </w:r>
      <w:r w:rsidRPr="005249CF">
        <w:rPr>
          <w:rFonts w:ascii="Calibri" w:hAnsi="Calibri"/>
          <w:color w:val="000000"/>
          <w:sz w:val="22"/>
          <w:szCs w:val="22"/>
        </w:rPr>
        <w:t>……………………………………….3</w:t>
      </w:r>
      <w:r w:rsidRPr="005249CF">
        <w:rPr>
          <w:rFonts w:ascii="Calibri" w:hAnsi="Calibri"/>
          <w:color w:val="000000"/>
          <w:sz w:val="22"/>
          <w:szCs w:val="22"/>
          <w:vertAlign w:val="superscript"/>
        </w:rPr>
        <w:t>rd</w:t>
      </w:r>
      <w:r w:rsidRPr="005249CF">
        <w:rPr>
          <w:rFonts w:ascii="Calibri" w:hAnsi="Calibri"/>
          <w:color w:val="000000"/>
          <w:sz w:val="22"/>
          <w:szCs w:val="22"/>
        </w:rPr>
        <w:t xml:space="preserve"> observation window ends</w:t>
      </w:r>
    </w:p>
    <w:p w14:paraId="49948EB5" w14:textId="77777777" w:rsidR="005249CF" w:rsidRPr="005249CF" w:rsidRDefault="005249CF" w:rsidP="0052004C">
      <w:pPr>
        <w:pStyle w:val="BodyText"/>
        <w:ind w:left="4320" w:hanging="3600"/>
        <w:rPr>
          <w:rFonts w:ascii="Calibri" w:hAnsi="Calibri"/>
          <w:color w:val="000000"/>
          <w:sz w:val="22"/>
          <w:szCs w:val="22"/>
        </w:rPr>
      </w:pPr>
    </w:p>
    <w:p w14:paraId="5DE0CC09" w14:textId="0FD825B5" w:rsidR="0052004C" w:rsidRDefault="00CE4CAF" w:rsidP="00CE4CAF">
      <w:pPr>
        <w:pStyle w:val="BodyText"/>
        <w:ind w:left="4320" w:hanging="3600"/>
        <w:rPr>
          <w:rFonts w:ascii="Calibri" w:hAnsi="Calibri"/>
          <w:color w:val="000000"/>
          <w:sz w:val="22"/>
          <w:szCs w:val="22"/>
        </w:rPr>
      </w:pPr>
      <w:r w:rsidRPr="007A6688">
        <w:rPr>
          <w:rFonts w:ascii="Calibri" w:hAnsi="Calibri"/>
          <w:color w:val="000000"/>
          <w:sz w:val="22"/>
          <w:szCs w:val="22"/>
          <w:highlight w:val="yellow"/>
        </w:rPr>
        <w:t>April 1</w:t>
      </w:r>
      <w:r w:rsidR="00D0619A" w:rsidRPr="007A6688">
        <w:rPr>
          <w:rFonts w:ascii="Calibri" w:hAnsi="Calibri"/>
          <w:color w:val="000000"/>
          <w:sz w:val="22"/>
          <w:szCs w:val="22"/>
          <w:highlight w:val="yellow"/>
        </w:rPr>
        <w:t>5</w:t>
      </w:r>
      <w:r w:rsidR="00D0619A" w:rsidRPr="007A6688">
        <w:rPr>
          <w:rFonts w:ascii="Calibri" w:hAnsi="Calibri"/>
          <w:color w:val="000000"/>
          <w:sz w:val="22"/>
          <w:szCs w:val="22"/>
          <w:highlight w:val="yellow"/>
          <w:vertAlign w:val="superscript"/>
        </w:rPr>
        <w:t>th</w:t>
      </w:r>
      <w:r w:rsidR="00D0619A">
        <w:rPr>
          <w:rFonts w:ascii="Calibri" w:hAnsi="Calibri"/>
          <w:color w:val="000000"/>
          <w:sz w:val="22"/>
          <w:szCs w:val="22"/>
        </w:rPr>
        <w:t xml:space="preserve"> ……………………………………….…</w:t>
      </w:r>
      <w:r w:rsidRPr="005249CF">
        <w:rPr>
          <w:rFonts w:ascii="Calibri" w:hAnsi="Calibri"/>
          <w:color w:val="000000"/>
          <w:sz w:val="22"/>
          <w:szCs w:val="22"/>
        </w:rPr>
        <w:t>… 4</w:t>
      </w:r>
      <w:r w:rsidRPr="005249CF">
        <w:rPr>
          <w:rFonts w:ascii="Calibri" w:hAnsi="Calibri"/>
          <w:color w:val="000000"/>
          <w:sz w:val="22"/>
          <w:szCs w:val="22"/>
          <w:vertAlign w:val="superscript"/>
        </w:rPr>
        <w:t>th</w:t>
      </w:r>
      <w:r w:rsidRPr="005249CF">
        <w:rPr>
          <w:rFonts w:ascii="Calibri" w:hAnsi="Calibri"/>
          <w:color w:val="000000"/>
          <w:sz w:val="22"/>
          <w:szCs w:val="22"/>
        </w:rPr>
        <w:t xml:space="preserve"> observation window ends</w:t>
      </w:r>
    </w:p>
    <w:p w14:paraId="3A45240B" w14:textId="0F0F67E8" w:rsidR="00756517" w:rsidRDefault="00756517" w:rsidP="00CE4CAF">
      <w:pPr>
        <w:pStyle w:val="BodyText"/>
        <w:ind w:left="4320" w:hanging="3600"/>
        <w:rPr>
          <w:rFonts w:ascii="Calibri" w:hAnsi="Calibri"/>
          <w:color w:val="000000"/>
          <w:sz w:val="22"/>
          <w:szCs w:val="22"/>
        </w:rPr>
      </w:pPr>
    </w:p>
    <w:p w14:paraId="0D1C3AFB" w14:textId="53F7D2A4" w:rsidR="00756517" w:rsidRDefault="00756517" w:rsidP="00CE4CAF">
      <w:pPr>
        <w:pStyle w:val="BodyText"/>
        <w:ind w:left="4320" w:hanging="3600"/>
        <w:rPr>
          <w:rFonts w:ascii="Calibri" w:hAnsi="Calibri"/>
          <w:color w:val="000000"/>
          <w:sz w:val="22"/>
          <w:szCs w:val="22"/>
        </w:rPr>
      </w:pPr>
      <w:r>
        <w:rPr>
          <w:rFonts w:ascii="Calibri" w:hAnsi="Calibri"/>
          <w:color w:val="000000"/>
          <w:sz w:val="22"/>
          <w:szCs w:val="22"/>
        </w:rPr>
        <w:t>April 1</w:t>
      </w:r>
      <w:r w:rsidRPr="00756517">
        <w:rPr>
          <w:rFonts w:ascii="Calibri" w:hAnsi="Calibri"/>
          <w:color w:val="000000"/>
          <w:sz w:val="22"/>
          <w:szCs w:val="22"/>
          <w:vertAlign w:val="superscript"/>
        </w:rPr>
        <w:t>st</w:t>
      </w:r>
      <w:r>
        <w:rPr>
          <w:rFonts w:ascii="Calibri" w:hAnsi="Calibri"/>
          <w:color w:val="000000"/>
          <w:sz w:val="22"/>
          <w:szCs w:val="22"/>
        </w:rPr>
        <w:t xml:space="preserve"> ……………………………………………….2</w:t>
      </w:r>
      <w:r w:rsidRPr="00756517">
        <w:rPr>
          <w:rFonts w:ascii="Calibri" w:hAnsi="Calibri"/>
          <w:color w:val="000000"/>
          <w:sz w:val="22"/>
          <w:szCs w:val="22"/>
          <w:vertAlign w:val="superscript"/>
        </w:rPr>
        <w:t>nd</w:t>
      </w:r>
      <w:r>
        <w:rPr>
          <w:rFonts w:ascii="Calibri" w:hAnsi="Calibri"/>
          <w:color w:val="000000"/>
          <w:sz w:val="22"/>
          <w:szCs w:val="22"/>
        </w:rPr>
        <w:t xml:space="preserve"> site visit window ends</w:t>
      </w:r>
    </w:p>
    <w:p w14:paraId="4AABAE36" w14:textId="77777777" w:rsidR="005249CF" w:rsidRPr="005249CF" w:rsidRDefault="005249CF" w:rsidP="00CE4CAF">
      <w:pPr>
        <w:pStyle w:val="BodyText"/>
        <w:ind w:left="4320" w:hanging="3600"/>
        <w:rPr>
          <w:rFonts w:ascii="Calibri" w:hAnsi="Calibri"/>
          <w:color w:val="000000"/>
          <w:sz w:val="22"/>
          <w:szCs w:val="22"/>
        </w:rPr>
      </w:pPr>
    </w:p>
    <w:p w14:paraId="6ECA587B" w14:textId="17B512D1" w:rsidR="0052004C" w:rsidRDefault="004F15FB" w:rsidP="00CE4CAF">
      <w:pPr>
        <w:pStyle w:val="BodyText"/>
        <w:ind w:left="4320" w:hanging="3600"/>
        <w:rPr>
          <w:rFonts w:ascii="Calibri" w:hAnsi="Calibri"/>
          <w:color w:val="000000"/>
          <w:sz w:val="22"/>
          <w:szCs w:val="22"/>
        </w:rPr>
      </w:pPr>
      <w:r>
        <w:rPr>
          <w:rFonts w:ascii="Calibri" w:hAnsi="Calibri"/>
          <w:color w:val="000000"/>
          <w:sz w:val="22"/>
          <w:szCs w:val="22"/>
          <w:highlight w:val="yellow"/>
        </w:rPr>
        <w:t>April 25</w:t>
      </w:r>
      <w:r w:rsidR="00124261" w:rsidRPr="00F513B7">
        <w:rPr>
          <w:rFonts w:ascii="Calibri" w:hAnsi="Calibri"/>
          <w:color w:val="000000"/>
          <w:sz w:val="22"/>
          <w:szCs w:val="22"/>
          <w:highlight w:val="yellow"/>
          <w:vertAlign w:val="superscript"/>
        </w:rPr>
        <w:t>th</w:t>
      </w:r>
      <w:r w:rsidR="00124261">
        <w:rPr>
          <w:rFonts w:ascii="Calibri" w:hAnsi="Calibri"/>
          <w:color w:val="000000"/>
          <w:sz w:val="22"/>
          <w:szCs w:val="22"/>
        </w:rPr>
        <w:t xml:space="preserve"> ………………………………………</w:t>
      </w:r>
      <w:r w:rsidR="00CE4CAF" w:rsidRPr="005249CF">
        <w:rPr>
          <w:rFonts w:ascii="Calibri" w:hAnsi="Calibri"/>
          <w:color w:val="000000"/>
          <w:sz w:val="22"/>
          <w:szCs w:val="22"/>
        </w:rPr>
        <w:t>……..</w:t>
      </w:r>
      <w:r w:rsidR="0052004C" w:rsidRPr="005249CF">
        <w:rPr>
          <w:rFonts w:ascii="Calibri" w:hAnsi="Calibri"/>
          <w:color w:val="000000"/>
          <w:sz w:val="22"/>
          <w:szCs w:val="22"/>
        </w:rPr>
        <w:tab/>
        <w:t>All PGPs reviewed and summative evaluations completed for non-tenured employees; Principal recommendations for non-renewal of non-tenured sta</w:t>
      </w:r>
      <w:r w:rsidR="00CE4CAF" w:rsidRPr="005249CF">
        <w:rPr>
          <w:rFonts w:ascii="Calibri" w:hAnsi="Calibri"/>
          <w:color w:val="000000"/>
          <w:sz w:val="22"/>
          <w:szCs w:val="22"/>
        </w:rPr>
        <w:t>ff in writing to Superintendent</w:t>
      </w:r>
    </w:p>
    <w:p w14:paraId="1D86129E" w14:textId="77777777" w:rsidR="005249CF" w:rsidRPr="005249CF" w:rsidRDefault="005249CF" w:rsidP="00CE4CAF">
      <w:pPr>
        <w:pStyle w:val="BodyText"/>
        <w:ind w:left="4320" w:hanging="3600"/>
        <w:rPr>
          <w:rFonts w:ascii="Calibri" w:hAnsi="Calibri"/>
          <w:color w:val="000000"/>
          <w:sz w:val="22"/>
          <w:szCs w:val="22"/>
        </w:rPr>
      </w:pPr>
    </w:p>
    <w:p w14:paraId="63B15B32" w14:textId="1A7BAE82" w:rsidR="0052004C" w:rsidRPr="005249CF"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May 15</w:t>
      </w:r>
      <w:r w:rsidR="00124261" w:rsidRPr="00124261">
        <w:rPr>
          <w:rFonts w:ascii="Calibri" w:hAnsi="Calibri"/>
          <w:color w:val="000000"/>
          <w:sz w:val="22"/>
          <w:szCs w:val="22"/>
          <w:vertAlign w:val="superscript"/>
        </w:rPr>
        <w:t>th</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ab/>
        <w:t>All completed summ</w:t>
      </w:r>
      <w:r w:rsidR="00972476">
        <w:rPr>
          <w:rFonts w:ascii="Calibri" w:hAnsi="Calibri"/>
          <w:color w:val="000000"/>
          <w:sz w:val="22"/>
          <w:szCs w:val="22"/>
        </w:rPr>
        <w:t xml:space="preserve">ative forms and PGPs </w:t>
      </w:r>
      <w:r w:rsidR="00972476" w:rsidRPr="00D6740C">
        <w:rPr>
          <w:rFonts w:ascii="Calibri" w:hAnsi="Calibri"/>
          <w:color w:val="000000"/>
          <w:sz w:val="22"/>
          <w:szCs w:val="22"/>
        </w:rPr>
        <w:t>for tenured</w:t>
      </w:r>
      <w:r w:rsidRPr="005249CF">
        <w:rPr>
          <w:rFonts w:ascii="Calibri" w:hAnsi="Calibri"/>
          <w:color w:val="000000"/>
          <w:sz w:val="22"/>
          <w:szCs w:val="22"/>
        </w:rPr>
        <w:t xml:space="preserve"> certified staff filed with Superintendent</w:t>
      </w:r>
    </w:p>
    <w:p w14:paraId="26047863" w14:textId="77777777" w:rsidR="0052004C" w:rsidRPr="005249CF" w:rsidRDefault="0052004C" w:rsidP="0052004C">
      <w:pPr>
        <w:pStyle w:val="BodyText"/>
        <w:rPr>
          <w:rFonts w:ascii="Calibri" w:hAnsi="Calibri"/>
          <w:color w:val="000000"/>
          <w:sz w:val="22"/>
          <w:szCs w:val="22"/>
        </w:rPr>
      </w:pPr>
    </w:p>
    <w:p w14:paraId="70E19AAB" w14:textId="236CF148" w:rsidR="0052004C" w:rsidRDefault="0052004C" w:rsidP="003C52B5">
      <w:pPr>
        <w:spacing w:after="0" w:line="240" w:lineRule="auto"/>
        <w:ind w:firstLine="720"/>
        <w:jc w:val="both"/>
        <w:rPr>
          <w:rFonts w:ascii="Calibri" w:hAnsi="Calibri"/>
          <w:color w:val="000000"/>
        </w:rPr>
      </w:pPr>
      <w:r w:rsidRPr="005249CF">
        <w:rPr>
          <w:rFonts w:ascii="Calibri" w:hAnsi="Calibri"/>
          <w:color w:val="000000"/>
        </w:rPr>
        <w:t>June 15</w:t>
      </w:r>
      <w:r w:rsidR="00124261" w:rsidRPr="00124261">
        <w:rPr>
          <w:rFonts w:ascii="Calibri" w:hAnsi="Calibri"/>
          <w:color w:val="000000"/>
          <w:vertAlign w:val="superscript"/>
        </w:rPr>
        <w:t>th</w:t>
      </w:r>
      <w:r w:rsidR="00124261">
        <w:rPr>
          <w:rFonts w:ascii="Calibri" w:hAnsi="Calibri"/>
          <w:color w:val="000000"/>
        </w:rPr>
        <w:t xml:space="preserve"> ……………………………………</w:t>
      </w:r>
      <w:r w:rsidR="003C52B5">
        <w:rPr>
          <w:rFonts w:ascii="Calibri" w:hAnsi="Calibri"/>
          <w:color w:val="000000"/>
        </w:rPr>
        <w:t>………..</w:t>
      </w:r>
      <w:r w:rsidR="00124261">
        <w:rPr>
          <w:rFonts w:ascii="Calibri" w:hAnsi="Calibri"/>
          <w:color w:val="000000"/>
        </w:rPr>
        <w:t>A</w:t>
      </w:r>
      <w:r w:rsidR="00EA63F9" w:rsidRPr="005249CF">
        <w:rPr>
          <w:rFonts w:ascii="Calibri" w:hAnsi="Calibri"/>
          <w:color w:val="000000"/>
        </w:rPr>
        <w:t>ll</w:t>
      </w:r>
      <w:r w:rsidRPr="005249CF">
        <w:rPr>
          <w:rFonts w:ascii="Calibri" w:hAnsi="Calibri"/>
          <w:color w:val="000000"/>
        </w:rPr>
        <w:t xml:space="preserve"> completed summatives and PGPs for administrators </w:t>
      </w:r>
      <w:r w:rsidR="003C52B5">
        <w:rPr>
          <w:rFonts w:ascii="Calibri" w:hAnsi="Calibri"/>
          <w:color w:val="000000"/>
        </w:rPr>
        <w:t xml:space="preserve">   </w:t>
      </w:r>
      <w:r w:rsidR="003C52B5">
        <w:rPr>
          <w:rFonts w:ascii="Calibri" w:hAnsi="Calibri"/>
          <w:color w:val="000000"/>
        </w:rPr>
        <w:tab/>
      </w:r>
      <w:r w:rsidR="00124261">
        <w:rPr>
          <w:rFonts w:ascii="Calibri" w:hAnsi="Calibri"/>
          <w:color w:val="000000"/>
        </w:rPr>
        <w:tab/>
      </w:r>
      <w:r w:rsidR="00124261">
        <w:rPr>
          <w:rFonts w:ascii="Calibri" w:hAnsi="Calibri"/>
          <w:color w:val="000000"/>
        </w:rPr>
        <w:tab/>
      </w:r>
      <w:r w:rsidR="00124261">
        <w:rPr>
          <w:rFonts w:ascii="Calibri" w:hAnsi="Calibri"/>
          <w:color w:val="000000"/>
        </w:rPr>
        <w:tab/>
      </w:r>
      <w:r w:rsidR="00124261">
        <w:rPr>
          <w:rFonts w:ascii="Calibri" w:hAnsi="Calibri"/>
          <w:color w:val="000000"/>
        </w:rPr>
        <w:tab/>
        <w:t xml:space="preserve">               </w:t>
      </w:r>
      <w:r w:rsidR="003C52B5">
        <w:rPr>
          <w:rFonts w:ascii="Calibri" w:hAnsi="Calibri"/>
          <w:color w:val="000000"/>
        </w:rPr>
        <w:t>f</w:t>
      </w:r>
      <w:r w:rsidRPr="005249CF">
        <w:rPr>
          <w:rFonts w:ascii="Calibri" w:hAnsi="Calibri"/>
          <w:color w:val="000000"/>
        </w:rPr>
        <w:t>iled with Superintendent</w:t>
      </w:r>
    </w:p>
    <w:p w14:paraId="469F7D85" w14:textId="77777777" w:rsidR="008A0807" w:rsidRPr="005249CF" w:rsidRDefault="008A0807" w:rsidP="003C52B5">
      <w:pPr>
        <w:spacing w:after="0" w:line="240" w:lineRule="auto"/>
        <w:ind w:firstLine="720"/>
        <w:jc w:val="both"/>
        <w:rPr>
          <w:rFonts w:ascii="Calibri" w:eastAsia="Times New Roman" w:hAnsi="Calibri" w:cs="Times New Roman"/>
        </w:rPr>
      </w:pPr>
    </w:p>
    <w:p w14:paraId="4D97E465" w14:textId="7E95AFD8" w:rsidR="00063BAF" w:rsidRPr="00063BAF" w:rsidRDefault="00063BAF" w:rsidP="00063BAF">
      <w:pPr>
        <w:tabs>
          <w:tab w:val="left" w:pos="8385"/>
        </w:tabs>
        <w:rPr>
          <w:rFonts w:ascii="Calibri" w:eastAsia="Times New Roman" w:hAnsi="Calibri" w:cs="Times New Roman"/>
          <w:b/>
          <w:i/>
          <w:sz w:val="32"/>
          <w:szCs w:val="32"/>
          <w:u w:val="single"/>
        </w:rPr>
      </w:pPr>
      <w:r w:rsidRPr="00063BAF">
        <w:rPr>
          <w:rFonts w:ascii="Calibri" w:eastAsia="Times New Roman" w:hAnsi="Calibri" w:cs="Times New Roman"/>
          <w:b/>
          <w:i/>
          <w:sz w:val="32"/>
          <w:szCs w:val="32"/>
          <w:u w:val="single"/>
        </w:rPr>
        <w:t>District Professional Growth and Effectiveness Plan</w:t>
      </w:r>
      <w:r w:rsidRPr="00063BAF">
        <w:rPr>
          <w:rFonts w:ascii="Calibri" w:eastAsia="Times New Roman" w:hAnsi="Calibri" w:cs="Times New Roman"/>
          <w:b/>
          <w:i/>
          <w:sz w:val="32"/>
          <w:szCs w:val="32"/>
          <w:u w:val="single"/>
        </w:rPr>
        <w:tab/>
      </w:r>
    </w:p>
    <w:p w14:paraId="5721D194" w14:textId="77777777" w:rsidR="00063BAF" w:rsidRPr="001C2AA7" w:rsidRDefault="00063BAF" w:rsidP="00063BAF">
      <w:pPr>
        <w:spacing w:after="0" w:line="240" w:lineRule="auto"/>
        <w:jc w:val="both"/>
        <w:rPr>
          <w:rFonts w:ascii="Calibri" w:eastAsia="Times New Roman" w:hAnsi="Calibri" w:cs="Times New Roman"/>
          <w:b/>
          <w:i/>
          <w:sz w:val="32"/>
          <w:szCs w:val="32"/>
        </w:rPr>
      </w:pPr>
      <w:r w:rsidRPr="001C2AA7">
        <w:rPr>
          <w:rFonts w:ascii="Calibri" w:eastAsia="Times New Roman" w:hAnsi="Calibri" w:cs="Times New Roman"/>
          <w:b/>
          <w:i/>
          <w:sz w:val="32"/>
          <w:szCs w:val="32"/>
        </w:rPr>
        <w:t>Professional Growth and Effectiveness System</w:t>
      </w:r>
    </w:p>
    <w:p w14:paraId="47720144" w14:textId="559CDB5E" w:rsidR="00063BAF" w:rsidRDefault="00063BAF" w:rsidP="00063BAF">
      <w:pPr>
        <w:spacing w:after="0" w:line="240" w:lineRule="auto"/>
        <w:jc w:val="both"/>
        <w:rPr>
          <w:rFonts w:ascii="Calibri" w:eastAsia="Calibri" w:hAnsi="Calibri" w:cs="Times New Roman"/>
        </w:rPr>
      </w:pPr>
      <w:r w:rsidRPr="00C50FFF">
        <w:rPr>
          <w:rFonts w:ascii="Calibri" w:eastAsia="Calibri" w:hAnsi="Calibri" w:cs="Times New Roman"/>
        </w:rPr>
        <w:t>The vision for the Professional Growth and Effectiveness System (PGES) is to have every student taught by an effective teacher</w:t>
      </w:r>
      <w:r>
        <w:rPr>
          <w:rFonts w:ascii="Calibri" w:eastAsia="Calibri" w:hAnsi="Calibri" w:cs="Times New Roman"/>
        </w:rPr>
        <w:t xml:space="preserve"> and every school led by an effective leader</w:t>
      </w:r>
      <w:r w:rsidRPr="00C50FFF">
        <w:rPr>
          <w:rFonts w:ascii="Calibri" w:eastAsia="Calibri" w:hAnsi="Calibri" w:cs="Times New Roman"/>
        </w:rPr>
        <w:t xml:space="preserve">.  The goal is to create a fair and equitable system to measure teacher </w:t>
      </w:r>
      <w:r>
        <w:rPr>
          <w:rFonts w:ascii="Calibri" w:eastAsia="Calibri" w:hAnsi="Calibri" w:cs="Times New Roman"/>
        </w:rPr>
        <w:t xml:space="preserve">and leader </w:t>
      </w:r>
      <w:r w:rsidRPr="00C50FFF">
        <w:rPr>
          <w:rFonts w:ascii="Calibri" w:eastAsia="Calibri" w:hAnsi="Calibri" w:cs="Times New Roman"/>
        </w:rPr>
        <w:t xml:space="preserve">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14:paraId="562B4903" w14:textId="77777777" w:rsidR="00063BAF" w:rsidRDefault="00063BAF" w:rsidP="00063BAF">
      <w:pPr>
        <w:spacing w:after="0" w:line="240" w:lineRule="auto"/>
        <w:jc w:val="both"/>
        <w:rPr>
          <w:rFonts w:ascii="Calibri" w:eastAsia="Calibri" w:hAnsi="Calibri" w:cs="Times New Roman"/>
          <w:b/>
        </w:rPr>
      </w:pPr>
    </w:p>
    <w:p w14:paraId="5DE29F73" w14:textId="77777777" w:rsidR="00063BAF" w:rsidRPr="00C50FFF" w:rsidRDefault="00063BAF" w:rsidP="00063BAF">
      <w:pPr>
        <w:spacing w:after="0" w:line="240" w:lineRule="auto"/>
        <w:jc w:val="both"/>
        <w:rPr>
          <w:rFonts w:ascii="Calibri" w:eastAsia="Calibri" w:hAnsi="Calibri" w:cs="Times New Roman"/>
          <w:b/>
        </w:rPr>
      </w:pPr>
      <w:r w:rsidRPr="008C13AE">
        <w:rPr>
          <w:rFonts w:ascii="Calibri" w:eastAsia="Calibri" w:hAnsi="Calibri" w:cs="Times New Roman"/>
          <w:b/>
          <w:highlight w:val="yellow"/>
        </w:rPr>
        <w:t>Roles and Definitions</w:t>
      </w:r>
      <w:r w:rsidRPr="00C50FFF">
        <w:rPr>
          <w:rFonts w:ascii="Calibri" w:eastAsia="Calibri" w:hAnsi="Calibri" w:cs="Times New Roman"/>
          <w:b/>
        </w:rPr>
        <w:t xml:space="preserve"> </w:t>
      </w:r>
    </w:p>
    <w:p w14:paraId="5A0BF696" w14:textId="77777777" w:rsidR="00063BAF" w:rsidRDefault="00063BAF" w:rsidP="00063BAF">
      <w:pPr>
        <w:numPr>
          <w:ilvl w:val="0"/>
          <w:numId w:val="14"/>
        </w:numPr>
        <w:snapToGrid w:val="0"/>
        <w:spacing w:line="240" w:lineRule="auto"/>
        <w:ind w:left="1530"/>
        <w:contextualSpacing/>
        <w:rPr>
          <w:rFonts w:eastAsia="Times New Roman" w:cs="Times New Roman"/>
          <w:b/>
          <w:spacing w:val="-2"/>
        </w:rPr>
      </w:pPr>
      <w:r w:rsidRPr="008C13AE">
        <w:rPr>
          <w:rFonts w:eastAsia="Times New Roman" w:cs="Times New Roman"/>
          <w:b/>
          <w:spacing w:val="-2"/>
          <w:highlight w:val="yellow"/>
        </w:rPr>
        <w:t>Appeal:</w:t>
      </w:r>
      <w:r>
        <w:rPr>
          <w:rFonts w:eastAsia="Times New Roman" w:cs="Times New Roman"/>
          <w:b/>
          <w:spacing w:val="-2"/>
        </w:rPr>
        <w:t xml:space="preserve">  </w:t>
      </w:r>
      <w:r>
        <w:rPr>
          <w:rFonts w:eastAsia="Times New Roman" w:cs="Times New Roman"/>
          <w:spacing w:val="-2"/>
        </w:rPr>
        <w:t xml:space="preserve">A process whereby any certified employee who feels that the local schools district failed to properly implement the approved evaluation system can formally disagree with his/her evaluation. </w:t>
      </w:r>
    </w:p>
    <w:p w14:paraId="17FFC358"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lastRenderedPageBreak/>
        <w:t xml:space="preserve">Artifact: </w:t>
      </w:r>
      <w:r w:rsidRPr="005A070A">
        <w:rPr>
          <w:rFonts w:eastAsia="Times New Roman" w:cs="Times New Roman"/>
          <w:spacing w:val="-2"/>
        </w:rPr>
        <w:t>A product of a certified school personnel’s work that demonstrates knowledge and skills.</w:t>
      </w:r>
    </w:p>
    <w:p w14:paraId="49F5BB32"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Assistant Principal: </w:t>
      </w:r>
      <w:r w:rsidRPr="005A070A">
        <w:rPr>
          <w:rFonts w:eastAsia="Times New Roman" w:cs="Times New Roman"/>
          <w:spacing w:val="-2"/>
        </w:rPr>
        <w:t>A certified school personnel who devotes the majority of employed time in the role of assistant principal, for which administrative certification is required by EPSB.</w:t>
      </w:r>
    </w:p>
    <w:p w14:paraId="731B37CA"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rPr>
        <w:t>Certified Administrator:</w:t>
      </w:r>
      <w:r w:rsidRPr="005A070A">
        <w:rPr>
          <w:rFonts w:eastAsia="Times New Roman" w:cs="Times New Roman"/>
        </w:rPr>
        <w:t xml:space="preserve">  </w:t>
      </w:r>
      <w:r w:rsidRPr="005A070A">
        <w:rPr>
          <w:rFonts w:eastAsia="Times New Roman" w:cs="Times New Roman"/>
          <w:spacing w:val="-2"/>
        </w:rPr>
        <w:t>A certified school personnel, other than principal or assistant principal, who devotes the majority of time in a position for which administrative certification is required by EPSB.</w:t>
      </w:r>
    </w:p>
    <w:p w14:paraId="76383D49"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rPr>
        <w:t xml:space="preserve">Certified School Personnel: </w:t>
      </w:r>
      <w:r w:rsidRPr="005A070A">
        <w:rPr>
          <w:rFonts w:eastAsia="Times New Roman" w:cs="Times New Roman"/>
          <w:spacing w:val="-2"/>
        </w:rPr>
        <w:t>A certified employee, below the level of superintendent, who devotes the majority of time in a position in a district for which certification is required by EPSB.</w:t>
      </w:r>
    </w:p>
    <w:p w14:paraId="669411ED"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Conference: </w:t>
      </w:r>
      <w:r w:rsidRPr="005A070A">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5980AD67" w14:textId="77777777" w:rsidR="00063BAF" w:rsidRPr="005A070A" w:rsidRDefault="00063BAF" w:rsidP="00063BAF">
      <w:pPr>
        <w:numPr>
          <w:ilvl w:val="0"/>
          <w:numId w:val="14"/>
        </w:numPr>
        <w:snapToGrid w:val="0"/>
        <w:spacing w:after="0" w:line="240" w:lineRule="auto"/>
        <w:ind w:left="1530"/>
        <w:contextualSpacing/>
        <w:jc w:val="both"/>
        <w:rPr>
          <w:rFonts w:eastAsia="Times New Roman" w:cs="Times New Roman"/>
        </w:rPr>
      </w:pPr>
      <w:r w:rsidRPr="005A070A">
        <w:rPr>
          <w:rFonts w:eastAsia="Times New Roman" w:cs="Times New Roman"/>
          <w:b/>
        </w:rPr>
        <w:t>Evaluatee:</w:t>
      </w:r>
      <w:r w:rsidRPr="005A070A">
        <w:rPr>
          <w:rFonts w:eastAsia="Times New Roman" w:cs="Times New Roman"/>
        </w:rPr>
        <w:t xml:space="preserve"> </w:t>
      </w:r>
      <w:r>
        <w:rPr>
          <w:rFonts w:eastAsia="Times New Roman" w:cs="Times New Roman"/>
        </w:rPr>
        <w:t>A c</w:t>
      </w:r>
      <w:r w:rsidRPr="005A070A">
        <w:rPr>
          <w:rFonts w:eastAsia="Times New Roman" w:cs="Times New Roman"/>
        </w:rPr>
        <w:t>ertified school personnel who is being evaluated.</w:t>
      </w:r>
    </w:p>
    <w:p w14:paraId="38892F5F" w14:textId="77777777" w:rsidR="00063BAF" w:rsidRPr="005A070A" w:rsidRDefault="00063BAF" w:rsidP="00063BAF">
      <w:pPr>
        <w:numPr>
          <w:ilvl w:val="0"/>
          <w:numId w:val="14"/>
        </w:numPr>
        <w:snapToGrid w:val="0"/>
        <w:spacing w:after="0" w:line="240" w:lineRule="auto"/>
        <w:ind w:left="1530"/>
        <w:contextualSpacing/>
        <w:jc w:val="both"/>
        <w:rPr>
          <w:rFonts w:eastAsia="Times New Roman" w:cs="Times New Roman"/>
        </w:rPr>
      </w:pPr>
      <w:r w:rsidRPr="005A070A">
        <w:rPr>
          <w:rFonts w:eastAsia="Times New Roman" w:cs="Times New Roman"/>
          <w:b/>
        </w:rPr>
        <w:t>Evaluator:</w:t>
      </w:r>
      <w:r w:rsidRPr="005A070A">
        <w:rPr>
          <w:rFonts w:eastAsia="Times New Roman" w:cs="Times New Roman"/>
        </w:rPr>
        <w:t xml:space="preserve"> The primary evaluator as described in KRS 156.557(5)(c)2.</w:t>
      </w:r>
    </w:p>
    <w:p w14:paraId="01EB1905"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Formative Evaluation:  </w:t>
      </w:r>
      <w:r w:rsidRPr="005A070A">
        <w:rPr>
          <w:rFonts w:eastAsia="Times New Roman" w:cs="Times New Roman"/>
          <w:spacing w:val="-2"/>
        </w:rPr>
        <w:t xml:space="preserve">Is </w:t>
      </w:r>
      <w:r w:rsidRPr="005A070A">
        <w:rPr>
          <w:rFonts w:eastAsia="Times New Roman" w:cs="Times New Roman"/>
        </w:rPr>
        <w:t>defined by KRS 156.557(1)(a).</w:t>
      </w:r>
    </w:p>
    <w:p w14:paraId="332B8F90"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Improvement Plan: </w:t>
      </w:r>
      <w:r w:rsidRPr="005A070A">
        <w:rPr>
          <w:rFonts w:eastAsia="Times New Roman" w:cs="Times New Roman"/>
          <w:spacing w:val="-2"/>
        </w:rPr>
        <w:t>A plan for improvement up to twelve months in duration for:</w:t>
      </w:r>
    </w:p>
    <w:p w14:paraId="292F4A61" w14:textId="77777777" w:rsidR="00063BAF" w:rsidRPr="005A070A" w:rsidRDefault="00063BAF" w:rsidP="00063BAF">
      <w:pPr>
        <w:numPr>
          <w:ilvl w:val="1"/>
          <w:numId w:val="14"/>
        </w:numPr>
        <w:snapToGrid w:val="0"/>
        <w:spacing w:line="240" w:lineRule="auto"/>
        <w:contextualSpacing/>
        <w:rPr>
          <w:rFonts w:eastAsia="Times New Roman" w:cs="Times New Roman"/>
          <w:spacing w:val="-2"/>
        </w:rPr>
      </w:pPr>
      <w:r w:rsidRPr="005A070A">
        <w:rPr>
          <w:rFonts w:eastAsia="Times New Roman" w:cs="Times New Roman"/>
          <w:spacing w:val="-2"/>
        </w:rPr>
        <w:t>Teachers and other professionals who are rated ineffective in professional practice and have a low overall student growth rating.</w:t>
      </w:r>
    </w:p>
    <w:p w14:paraId="16452529" w14:textId="77777777" w:rsidR="00063BAF" w:rsidRPr="005A070A" w:rsidRDefault="00063BAF" w:rsidP="00063BAF">
      <w:pPr>
        <w:numPr>
          <w:ilvl w:val="1"/>
          <w:numId w:val="14"/>
        </w:numPr>
        <w:snapToGrid w:val="0"/>
        <w:spacing w:line="240" w:lineRule="auto"/>
        <w:contextualSpacing/>
        <w:rPr>
          <w:rFonts w:eastAsia="Times New Roman" w:cs="Times New Roman"/>
          <w:spacing w:val="-2"/>
        </w:rPr>
      </w:pPr>
      <w:r w:rsidRPr="005A070A">
        <w:rPr>
          <w:rFonts w:eastAsia="Times New Roman" w:cs="Times New Roman"/>
          <w:spacing w:val="-2"/>
        </w:rPr>
        <w:t>Principals who are rated ineffective in professional practice and have high, expected, or low overall student growth rating.</w:t>
      </w:r>
    </w:p>
    <w:p w14:paraId="75AF5907"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Job Category: </w:t>
      </w:r>
      <w:r w:rsidRPr="005A070A">
        <w:rPr>
          <w:rFonts w:eastAsia="Times New Roman" w:cs="Times New Roman"/>
          <w:spacing w:val="-2"/>
        </w:rPr>
        <w:t>A group or class of certified school personnel positions with closely related functions.</w:t>
      </w:r>
    </w:p>
    <w:p w14:paraId="62F75827" w14:textId="77777777" w:rsidR="00063BAF" w:rsidRPr="005A070A" w:rsidRDefault="00063BAF" w:rsidP="00063BAF">
      <w:pPr>
        <w:numPr>
          <w:ilvl w:val="0"/>
          <w:numId w:val="14"/>
        </w:numPr>
        <w:snapToGrid w:val="0"/>
        <w:spacing w:line="240" w:lineRule="auto"/>
        <w:ind w:left="1530"/>
        <w:contextualSpacing/>
        <w:rPr>
          <w:rFonts w:eastAsia="Times New Roman" w:cs="Times New Roman"/>
          <w:spacing w:val="-2"/>
        </w:rPr>
      </w:pPr>
      <w:r w:rsidRPr="005A070A">
        <w:rPr>
          <w:rFonts w:eastAsia="Times New Roman" w:cs="Times New Roman"/>
          <w:b/>
          <w:spacing w:val="-2"/>
        </w:rPr>
        <w:t xml:space="preserve">Local Contribution: </w:t>
      </w:r>
      <w:r w:rsidRPr="005A070A">
        <w:rPr>
          <w:rFonts w:eastAsia="Times New Roman" w:cs="Times New Roman"/>
          <w:spacing w:val="-2"/>
        </w:rPr>
        <w:t>A rating based on the degree to which a teacher, other professional,</w:t>
      </w:r>
      <w:r w:rsidRPr="005A070A">
        <w:rPr>
          <w:rFonts w:eastAsia="Times New Roman" w:cs="Times New Roman"/>
          <w:spacing w:val="-2"/>
          <w:u w:val="single"/>
        </w:rPr>
        <w:t xml:space="preserve"> </w:t>
      </w:r>
      <w:r w:rsidRPr="005A070A">
        <w:rPr>
          <w:rFonts w:eastAsia="Times New Roman" w:cs="Times New Roman"/>
          <w:spacing w:val="-2"/>
        </w:rPr>
        <w:t>principal, or assistant principal meets student growth goals and is used for the student growth measure.</w:t>
      </w:r>
    </w:p>
    <w:p w14:paraId="45FDBEB0"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Local Formative Growth Measures: </w:t>
      </w:r>
      <w:r w:rsidRPr="005A070A">
        <w:rPr>
          <w:rFonts w:eastAsia="Times New Roman" w:cs="Times New Roman"/>
          <w:spacing w:val="-2"/>
        </w:rPr>
        <w:t>Is</w:t>
      </w:r>
      <w:r w:rsidRPr="005A070A">
        <w:rPr>
          <w:rFonts w:eastAsia="Times New Roman" w:cs="Times New Roman"/>
          <w:b/>
          <w:spacing w:val="-2"/>
        </w:rPr>
        <w:t xml:space="preserve"> </w:t>
      </w:r>
      <w:r w:rsidRPr="005A070A">
        <w:rPr>
          <w:rFonts w:eastAsia="Times New Roman" w:cs="Times New Roman"/>
          <w:spacing w:val="-2"/>
        </w:rPr>
        <w:t>defined by KRS 156.557(1)(b).</w:t>
      </w:r>
    </w:p>
    <w:p w14:paraId="32893CB5"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Observation: </w:t>
      </w:r>
      <w:r w:rsidRPr="005A070A">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55EAAC44"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Observer Certification: </w:t>
      </w:r>
      <w:r w:rsidRPr="005A070A">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26DF959B"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Observer calibration: </w:t>
      </w:r>
      <w:r w:rsidRPr="005A070A">
        <w:rPr>
          <w:rFonts w:eastAsia="Times New Roman" w:cs="Times New Roman"/>
          <w:spacing w:val="-2"/>
        </w:rPr>
        <w:t>The process of ensuring that certified school personnel have maintained proficiency and accuracy in observing teachers and other professionals for the purposes of evaluation and providing feedback.</w:t>
      </w:r>
    </w:p>
    <w:p w14:paraId="6A7B1A2C"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Other Professionals: </w:t>
      </w:r>
      <w:r w:rsidRPr="005A070A">
        <w:rPr>
          <w:rFonts w:eastAsia="Times New Roman" w:cs="Times New Roman"/>
          <w:spacing w:val="-2"/>
        </w:rPr>
        <w:t>Certified school personnel, except for teachers, administrators, assistant principals, or principals.</w:t>
      </w:r>
    </w:p>
    <w:p w14:paraId="0FA7F30A" w14:textId="77777777" w:rsidR="00063BAF" w:rsidRPr="005A070A" w:rsidRDefault="00063BAF" w:rsidP="00063BAF">
      <w:pPr>
        <w:numPr>
          <w:ilvl w:val="0"/>
          <w:numId w:val="14"/>
        </w:numPr>
        <w:snapToGrid w:val="0"/>
        <w:spacing w:line="240" w:lineRule="auto"/>
        <w:ind w:left="1530"/>
        <w:contextualSpacing/>
        <w:rPr>
          <w:rFonts w:eastAsia="Times New Roman" w:cs="Times New Roman"/>
          <w:spacing w:val="-2"/>
        </w:rPr>
      </w:pPr>
      <w:r w:rsidRPr="005A070A">
        <w:rPr>
          <w:rFonts w:eastAsia="Times New Roman" w:cs="Times New Roman"/>
          <w:b/>
          <w:spacing w:val="-2"/>
        </w:rPr>
        <w:t xml:space="preserve">Overall Student growth Rating: </w:t>
      </w:r>
      <w:r w:rsidRPr="005A070A">
        <w:rPr>
          <w:rFonts w:eastAsia="Times New Roman" w:cs="Times New Roman"/>
          <w:spacing w:val="-2"/>
        </w:rPr>
        <w:t xml:space="preserve">The rating that is calculated for a teacher or other professional evaluatee pursuant to the requirements of Section 7(9) and (10) of this administrative regulation and that is calculated for an assistant principal or principal </w:t>
      </w:r>
      <w:r w:rsidRPr="005A070A">
        <w:rPr>
          <w:rFonts w:eastAsia="Times New Roman" w:cs="Times New Roman"/>
          <w:spacing w:val="-2"/>
        </w:rPr>
        <w:lastRenderedPageBreak/>
        <w:t xml:space="preserve">evaluatee pursuant to the requirements of Section 10(8) of this administrative regulation. </w:t>
      </w:r>
    </w:p>
    <w:p w14:paraId="39236D12" w14:textId="77777777" w:rsidR="00063BAF" w:rsidRPr="005A070A" w:rsidRDefault="00063BAF" w:rsidP="00063BAF">
      <w:pPr>
        <w:numPr>
          <w:ilvl w:val="0"/>
          <w:numId w:val="14"/>
        </w:numPr>
        <w:snapToGrid w:val="0"/>
        <w:spacing w:after="0" w:line="240" w:lineRule="auto"/>
        <w:ind w:left="1526"/>
        <w:contextualSpacing/>
        <w:rPr>
          <w:rFonts w:eastAsia="Times New Roman" w:cs="Times New Roman"/>
          <w:b/>
          <w:spacing w:val="-2"/>
        </w:rPr>
      </w:pPr>
      <w:r w:rsidRPr="005A070A">
        <w:rPr>
          <w:rFonts w:eastAsia="Times New Roman" w:cs="Times New Roman"/>
          <w:b/>
          <w:spacing w:val="-2"/>
        </w:rPr>
        <w:t xml:space="preserve">Peer observation: </w:t>
      </w:r>
      <w:r w:rsidRPr="005A070A">
        <w:rPr>
          <w:rFonts w:eastAsia="Times New Roman" w:cs="Times New Roman"/>
          <w:spacing w:val="-2"/>
        </w:rPr>
        <w:t>Observation and documentation by trained certified school personnel below the level of principal or assistant principal.</w:t>
      </w:r>
    </w:p>
    <w:p w14:paraId="1F1C2C59" w14:textId="77777777" w:rsidR="00063BAF" w:rsidRPr="005A070A" w:rsidRDefault="00063BAF" w:rsidP="00063BAF">
      <w:pPr>
        <w:numPr>
          <w:ilvl w:val="0"/>
          <w:numId w:val="14"/>
        </w:numPr>
        <w:spacing w:after="0" w:line="240" w:lineRule="auto"/>
        <w:ind w:left="1526"/>
        <w:contextualSpacing/>
        <w:jc w:val="both"/>
        <w:rPr>
          <w:rFonts w:eastAsia="Times New Roman" w:cs="Times New Roman"/>
        </w:rPr>
      </w:pPr>
      <w:r w:rsidRPr="005A070A">
        <w:rPr>
          <w:rFonts w:eastAsia="Times New Roman" w:cs="Times New Roman"/>
          <w:b/>
        </w:rPr>
        <w:t xml:space="preserve">Performance Criteria: </w:t>
      </w:r>
      <w:r w:rsidRPr="005A070A">
        <w:rPr>
          <w:rFonts w:eastAsia="Times New Roman" w:cs="Times New Roman"/>
        </w:rPr>
        <w:t>The areas, skills, or outcomes on which certified school personnel are evaluated.</w:t>
      </w:r>
    </w:p>
    <w:p w14:paraId="16DE1FE3" w14:textId="77777777" w:rsidR="00063BAF" w:rsidRPr="008C13AE"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Performance Rating:</w:t>
      </w:r>
      <w:r w:rsidRPr="005A070A">
        <w:rPr>
          <w:rFonts w:eastAsia="Times New Roman" w:cs="Times New Roman"/>
        </w:rPr>
        <w:t xml:space="preserve"> The summative description of a teacher, other professional</w:t>
      </w:r>
      <w:r w:rsidRPr="00523DB9">
        <w:rPr>
          <w:rFonts w:eastAsia="Times New Roman" w:cs="Times New Roman"/>
        </w:rPr>
        <w:t>,</w:t>
      </w:r>
      <w:r w:rsidRPr="005A070A">
        <w:rPr>
          <w:rFonts w:eastAsia="Times New Roman" w:cs="Times New Roman"/>
        </w:rPr>
        <w:t xml:space="preserve"> principal, or assistant principal evaluatee’s performance, including the ratings listed in Section 7(8) of this administrative regulation.</w:t>
      </w:r>
    </w:p>
    <w:p w14:paraId="6279FADD" w14:textId="77777777" w:rsidR="00063BAF" w:rsidRPr="005A070A" w:rsidRDefault="00063BAF" w:rsidP="00063BAF">
      <w:pPr>
        <w:numPr>
          <w:ilvl w:val="0"/>
          <w:numId w:val="14"/>
        </w:numPr>
        <w:spacing w:after="0" w:line="240" w:lineRule="auto"/>
        <w:ind w:left="1530"/>
        <w:contextualSpacing/>
        <w:jc w:val="both"/>
        <w:rPr>
          <w:rFonts w:eastAsia="Times New Roman" w:cs="Times New Roman"/>
          <w:b/>
        </w:rPr>
      </w:pPr>
      <w:r w:rsidRPr="008C13AE">
        <w:rPr>
          <w:rFonts w:eastAsia="Times New Roman" w:cs="Times New Roman"/>
          <w:b/>
          <w:highlight w:val="yellow"/>
        </w:rPr>
        <w:t>Post-Conference:</w:t>
      </w:r>
      <w:r>
        <w:rPr>
          <w:rFonts w:eastAsia="Times New Roman" w:cs="Times New Roman"/>
          <w:b/>
        </w:rPr>
        <w:t xml:space="preserve">  </w:t>
      </w:r>
      <w:r>
        <w:rPr>
          <w:rFonts w:eastAsia="Times New Roman" w:cs="Times New Roman"/>
        </w:rPr>
        <w:t xml:space="preserve">a meeting between the evaluator and the evaluatee to analyze the results of observation(s) and other information to determine accomplishments and areas of growth leading to the establishment or revision of a professional growth plan. </w:t>
      </w:r>
    </w:p>
    <w:p w14:paraId="7C99E159" w14:textId="77777777" w:rsidR="00063BAF"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Principal: </w:t>
      </w:r>
      <w:r w:rsidRPr="005A070A">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36671735" w14:textId="77777777" w:rsidR="00063BAF" w:rsidRPr="008C13AE" w:rsidRDefault="00063BAF" w:rsidP="00063BAF">
      <w:pPr>
        <w:numPr>
          <w:ilvl w:val="0"/>
          <w:numId w:val="14"/>
        </w:numPr>
        <w:spacing w:after="0" w:line="240" w:lineRule="auto"/>
        <w:ind w:left="1530"/>
        <w:contextualSpacing/>
        <w:jc w:val="both"/>
        <w:rPr>
          <w:rFonts w:eastAsia="Times New Roman" w:cs="Times New Roman"/>
        </w:rPr>
      </w:pPr>
      <w:r w:rsidRPr="008C13AE">
        <w:rPr>
          <w:rFonts w:eastAsia="Times New Roman" w:cs="Times New Roman"/>
          <w:b/>
          <w:highlight w:val="yellow"/>
        </w:rPr>
        <w:t>Pre-Conference:</w:t>
      </w:r>
      <w:r>
        <w:rPr>
          <w:rFonts w:eastAsia="Times New Roman" w:cs="Times New Roman"/>
          <w:b/>
        </w:rPr>
        <w:t xml:space="preserve">  </w:t>
      </w:r>
      <w:r w:rsidRPr="008C13AE">
        <w:rPr>
          <w:rFonts w:eastAsia="Times New Roman" w:cs="Times New Roman"/>
        </w:rPr>
        <w:t xml:space="preserve">a meeting between the </w:t>
      </w:r>
      <w:r>
        <w:rPr>
          <w:rFonts w:eastAsia="Times New Roman" w:cs="Times New Roman"/>
        </w:rPr>
        <w:t>evaluator</w:t>
      </w:r>
      <w:r w:rsidRPr="008C13AE">
        <w:rPr>
          <w:rFonts w:eastAsia="Times New Roman" w:cs="Times New Roman"/>
        </w:rPr>
        <w:t xml:space="preserve"> and</w:t>
      </w:r>
      <w:r>
        <w:rPr>
          <w:rFonts w:eastAsia="Times New Roman" w:cs="Times New Roman"/>
        </w:rPr>
        <w:t xml:space="preserve"> the evaluatee to discuss and plan the schedule, date, content, time, etc. of the observations. </w:t>
      </w:r>
    </w:p>
    <w:p w14:paraId="2BF21A1B"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Professional Growth and Effectiveness System: </w:t>
      </w:r>
      <w:r w:rsidRPr="005A070A">
        <w:rPr>
          <w:rFonts w:eastAsia="Times New Roman" w:cs="Times New Roman"/>
        </w:rPr>
        <w:t>An evaluation system to support and improve the performance of certified school personnel that meets the requirements of KRS 156.557(1)(c), (2), and (3) and that uses clear and timely feedback to guide professional development.</w:t>
      </w:r>
    </w:p>
    <w:p w14:paraId="01E04D16"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Professional Growth Plan:</w:t>
      </w:r>
      <w:r w:rsidRPr="005A070A">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as described in Section 9(1), (2), (3), and (4) and Section 12(1), (2), (3), and (4) of this administrative regulation,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14F9FF37"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Professional Practice: </w:t>
      </w:r>
      <w:r w:rsidRPr="005A070A">
        <w:rPr>
          <w:rFonts w:eastAsia="Times New Roman" w:cs="Times New Roman"/>
        </w:rPr>
        <w:t>The demonstration, in the school environment, of the evaluatee’s professional knowledge and skill.</w:t>
      </w:r>
    </w:p>
    <w:p w14:paraId="55C099A1" w14:textId="77777777" w:rsidR="00063BAF" w:rsidRPr="005A070A"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 xml:space="preserve">Professional Practice Rating: </w:t>
      </w:r>
      <w:r w:rsidRPr="005A070A">
        <w:rPr>
          <w:rFonts w:eastAsia="Times New Roman" w:cs="Times New Roman"/>
        </w:rPr>
        <w:t>The rating that is calculated for a teacher or other professional evaluatee pursuant to Section 7(8) of this administrative regulation and that is calculated for a principal or assistant principal evaluatee pursuant to the requirements of Section 10(7) of this administrative regulation.</w:t>
      </w:r>
    </w:p>
    <w:p w14:paraId="58D28C41"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Self-Reflection:</w:t>
      </w:r>
      <w:r w:rsidRPr="005A070A">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205B807E"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Sources of Evidence: </w:t>
      </w:r>
      <w:r w:rsidRPr="005A070A">
        <w:rPr>
          <w:rFonts w:eastAsia="Times New Roman" w:cs="Times New Roman"/>
        </w:rPr>
        <w:t>The multiple measures listed in KRS 156.557(4) and in Sections 7 and 10 of this administrative regulation.</w:t>
      </w:r>
    </w:p>
    <w:p w14:paraId="715D244F"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lastRenderedPageBreak/>
        <w:t xml:space="preserve">State Contribution: </w:t>
      </w:r>
      <w:r w:rsidRPr="005A070A">
        <w:rPr>
          <w:rFonts w:eastAsia="Times New Roman" w:cs="Times New Roman"/>
        </w:rPr>
        <w:t>The student growth percentiles, as defined in 703 KAR 5:200, Section 1(11), for teachers and other professionals, and the next generation learners goal for principals and assistant principals.</w:t>
      </w:r>
    </w:p>
    <w:p w14:paraId="1D46CFEE"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Student Growth</w:t>
      </w:r>
      <w:r w:rsidRPr="005A070A">
        <w:rPr>
          <w:rFonts w:eastAsia="Times New Roman" w:cs="Times New Roman"/>
        </w:rPr>
        <w:t>:  Is defined by KRS 156.557(1)(c).</w:t>
      </w:r>
    </w:p>
    <w:p w14:paraId="40A3A039"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Student Growth Goal: </w:t>
      </w:r>
      <w:r w:rsidRPr="005A070A">
        <w:rPr>
          <w:rFonts w:eastAsia="Times New Roman" w:cs="Times New Roman"/>
        </w:rPr>
        <w:t>A goal focused on learning, that is specific, appropriate, realistic, and time-bound, that is developed collaboratively and agreed upon by the evaluatee and evaluator, and that uses local formative growth measures.</w:t>
      </w:r>
    </w:p>
    <w:p w14:paraId="60467E7A"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Student Growth Percentile: </w:t>
      </w:r>
      <w:r w:rsidRPr="005A070A">
        <w:rPr>
          <w:rFonts w:eastAsia="Times New Roman" w:cs="Times New Roman"/>
        </w:rPr>
        <w:t>each student's rate of change compared to other students with a similar test score history.</w:t>
      </w:r>
    </w:p>
    <w:p w14:paraId="0B6EEB03"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Student Voice Survey</w:t>
      </w:r>
      <w:r w:rsidRPr="005A070A">
        <w:rPr>
          <w:rFonts w:eastAsia="Times New Roman" w:cs="Times New Roman"/>
        </w:rPr>
        <w:t xml:space="preserve">:  </w:t>
      </w:r>
      <w:r w:rsidRPr="005A070A">
        <w:rPr>
          <w:rFonts w:eastAsia="Times New Roman" w:cs="Times New Roman"/>
          <w:spacing w:val="-2"/>
        </w:rPr>
        <w:t>The student perception survey provided by the department that is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14:paraId="393A79A7"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Summative Evaluation: </w:t>
      </w:r>
      <w:r w:rsidRPr="005A070A">
        <w:rPr>
          <w:rFonts w:eastAsia="Times New Roman" w:cs="Times New Roman"/>
        </w:rPr>
        <w:t>Is defined by KRS 156.557(1)(d).</w:t>
      </w:r>
    </w:p>
    <w:p w14:paraId="1359D1EA" w14:textId="77777777" w:rsidR="00063BAF" w:rsidRPr="005A070A"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 xml:space="preserve">Teacher: </w:t>
      </w:r>
      <w:r w:rsidRPr="005A070A">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77D6B41A" w14:textId="77777777" w:rsidR="00063BAF" w:rsidRPr="005A070A"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 xml:space="preserve">Working Condition’s Survey Goal: </w:t>
      </w:r>
      <w:r w:rsidRPr="005A070A">
        <w:rPr>
          <w:rFonts w:eastAsia="Times New Roman" w:cs="Times New Roman"/>
        </w:rPr>
        <w:t>a school improvement goal set by a principal or assistant principal every two (2) years with the use of data from the department-approved working conditions survey.</w:t>
      </w:r>
    </w:p>
    <w:p w14:paraId="02C84F32" w14:textId="77777777" w:rsidR="00063BAF" w:rsidRDefault="00063BAF" w:rsidP="00063BAF">
      <w:pPr>
        <w:pStyle w:val="BodyText"/>
        <w:ind w:left="720"/>
        <w:rPr>
          <w:rFonts w:asciiTheme="minorHAnsi" w:hAnsiTheme="minorHAnsi"/>
          <w:b/>
          <w:color w:val="000000"/>
          <w:sz w:val="22"/>
          <w:szCs w:val="22"/>
        </w:rPr>
      </w:pPr>
    </w:p>
    <w:p w14:paraId="4FB62CD5" w14:textId="4925F8EC" w:rsidR="0052004C" w:rsidRPr="00C4248F" w:rsidRDefault="00063BAF" w:rsidP="00C4248F">
      <w:pPr>
        <w:pStyle w:val="BodyText"/>
        <w:numPr>
          <w:ilvl w:val="0"/>
          <w:numId w:val="52"/>
        </w:numPr>
        <w:rPr>
          <w:rFonts w:asciiTheme="minorHAnsi" w:hAnsiTheme="minorHAnsi"/>
          <w:color w:val="000000"/>
          <w:sz w:val="22"/>
          <w:szCs w:val="22"/>
        </w:rPr>
      </w:pPr>
      <w:r>
        <w:rPr>
          <w:rFonts w:asciiTheme="minorHAnsi" w:hAnsiTheme="minorHAnsi"/>
          <w:b/>
          <w:color w:val="000000"/>
          <w:sz w:val="22"/>
          <w:szCs w:val="22"/>
        </w:rPr>
        <w:t>For Additional Definitions and Roles, please see 704KAR 3:370 Professional Growth and Effectiveness System</w:t>
      </w:r>
    </w:p>
    <w:p w14:paraId="71F49614" w14:textId="77777777" w:rsidR="00C50FFF" w:rsidRPr="00C50FFF" w:rsidRDefault="00C50FFF" w:rsidP="00C50FFF">
      <w:pPr>
        <w:spacing w:after="0" w:line="240" w:lineRule="auto"/>
        <w:ind w:firstLine="720"/>
        <w:jc w:val="both"/>
        <w:rPr>
          <w:rFonts w:ascii="Calibri" w:eastAsia="Times New Roman" w:hAnsi="Calibri" w:cs="Times New Roman"/>
          <w:b/>
        </w:rPr>
      </w:pPr>
    </w:p>
    <w:p w14:paraId="7B7B02DC" w14:textId="5B737994" w:rsidR="00C50FFF" w:rsidRPr="00433FFB" w:rsidRDefault="00C50FFF" w:rsidP="00C50FFF">
      <w:pPr>
        <w:spacing w:after="0" w:line="240" w:lineRule="auto"/>
        <w:jc w:val="both"/>
        <w:rPr>
          <w:rFonts w:ascii="Calibri" w:eastAsia="Times New Roman" w:hAnsi="Calibri" w:cs="Times New Roman"/>
          <w:b/>
          <w:sz w:val="28"/>
          <w:szCs w:val="28"/>
        </w:rPr>
      </w:pPr>
      <w:bookmarkStart w:id="3" w:name="Article1"/>
      <w:r w:rsidRPr="00433FFB">
        <w:rPr>
          <w:rFonts w:ascii="Calibri" w:eastAsia="Times New Roman" w:hAnsi="Calibri" w:cs="Times New Roman"/>
          <w:b/>
          <w:sz w:val="28"/>
          <w:szCs w:val="28"/>
        </w:rPr>
        <w:t>Professional Growth and E</w:t>
      </w:r>
      <w:r w:rsidR="009364B4">
        <w:rPr>
          <w:rFonts w:ascii="Calibri" w:eastAsia="Times New Roman" w:hAnsi="Calibri" w:cs="Times New Roman"/>
          <w:b/>
          <w:sz w:val="28"/>
          <w:szCs w:val="28"/>
        </w:rPr>
        <w:t xml:space="preserve">ffectiveness System: </w:t>
      </w:r>
      <w:r w:rsidR="00433FFB">
        <w:rPr>
          <w:rFonts w:ascii="Calibri" w:eastAsia="Times New Roman" w:hAnsi="Calibri" w:cs="Times New Roman"/>
          <w:b/>
          <w:sz w:val="28"/>
          <w:szCs w:val="28"/>
        </w:rPr>
        <w:t xml:space="preserve">Certified Teacher </w:t>
      </w:r>
      <w:r w:rsidR="00433FFB" w:rsidRPr="00433FFB">
        <w:rPr>
          <w:rFonts w:ascii="Calibri" w:eastAsia="Times New Roman" w:hAnsi="Calibri" w:cs="Times New Roman"/>
          <w:b/>
          <w:sz w:val="28"/>
          <w:szCs w:val="28"/>
          <w:highlight w:val="yellow"/>
        </w:rPr>
        <w:t>and Other Professionals</w:t>
      </w:r>
    </w:p>
    <w:bookmarkEnd w:id="3"/>
    <w:p w14:paraId="7A9EFCE0" w14:textId="77777777" w:rsidR="00BB4AB9" w:rsidRDefault="00BB4AB9" w:rsidP="00063BAF">
      <w:pPr>
        <w:pStyle w:val="BodyText"/>
        <w:rPr>
          <w:rFonts w:asciiTheme="minorHAnsi" w:hAnsiTheme="minorHAnsi"/>
          <w:b/>
          <w:color w:val="000000"/>
          <w:sz w:val="22"/>
          <w:szCs w:val="22"/>
        </w:rPr>
      </w:pPr>
    </w:p>
    <w:p w14:paraId="75A65FB0" w14:textId="43D63DDA" w:rsidR="005831A5" w:rsidRDefault="005831A5" w:rsidP="004F7142">
      <w:pPr>
        <w:spacing w:after="0" w:line="240" w:lineRule="auto"/>
        <w:jc w:val="both"/>
        <w:rPr>
          <w:rFonts w:ascii="Calibri" w:eastAsia="Calibri" w:hAnsi="Calibri" w:cs="Times New Roman"/>
          <w:b/>
        </w:rPr>
      </w:pPr>
      <w:r w:rsidRPr="004F7142">
        <w:rPr>
          <w:rFonts w:ascii="Calibri" w:eastAsia="Calibri" w:hAnsi="Calibri" w:cs="Times New Roman"/>
          <w:b/>
          <w:highlight w:val="yellow"/>
        </w:rPr>
        <w:t>The Kentucky Framework for Teaching</w:t>
      </w:r>
      <w:r w:rsidR="004F7142" w:rsidRPr="004F7142">
        <w:rPr>
          <w:rFonts w:ascii="Calibri" w:eastAsia="Calibri" w:hAnsi="Calibri" w:cs="Times New Roman"/>
          <w:b/>
          <w:highlight w:val="yellow"/>
        </w:rPr>
        <w:t xml:space="preserve"> with Specialist Frameworks for Other Professionals</w:t>
      </w:r>
    </w:p>
    <w:p w14:paraId="161C4759"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The Kentucky Framework for Teaching is designed to support student achievement and professional practice through the domains of:</w:t>
      </w:r>
    </w:p>
    <w:p w14:paraId="55E9E571" w14:textId="77777777" w:rsidR="004F7142" w:rsidRPr="001C2AA7" w:rsidRDefault="004F7142" w:rsidP="004F7142">
      <w:pPr>
        <w:spacing w:after="0" w:line="240" w:lineRule="auto"/>
        <w:ind w:left="360"/>
        <w:jc w:val="both"/>
        <w:rPr>
          <w:rFonts w:ascii="Calibri" w:eastAsia="Calibri" w:hAnsi="Calibri" w:cs="Times New Roman"/>
        </w:rPr>
      </w:pPr>
    </w:p>
    <w:p w14:paraId="0913FE2A" w14:textId="77777777" w:rsidR="004F7142" w:rsidRPr="001C2AA7" w:rsidRDefault="004F7142" w:rsidP="004F7142">
      <w:pPr>
        <w:spacing w:after="0" w:line="240" w:lineRule="auto"/>
        <w:jc w:val="both"/>
        <w:rPr>
          <w:rFonts w:ascii="Calibri" w:eastAsia="Calibri" w:hAnsi="Calibri" w:cs="Times New Roman"/>
          <w:b/>
        </w:rPr>
      </w:pPr>
      <w:r w:rsidRPr="001C2AA7">
        <w:rPr>
          <w:rFonts w:ascii="Calibri" w:eastAsia="Calibri" w:hAnsi="Calibri" w:cs="Times New Roman"/>
          <w:b/>
          <w:u w:val="single"/>
        </w:rPr>
        <w:t>Framework for Teaching</w:t>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rPr>
        <w:tab/>
      </w:r>
      <w:r w:rsidRPr="004F7142">
        <w:rPr>
          <w:rFonts w:ascii="Calibri" w:eastAsia="Calibri" w:hAnsi="Calibri" w:cs="Times New Roman"/>
          <w:b/>
          <w:highlight w:val="yellow"/>
          <w:u w:val="single"/>
        </w:rPr>
        <w:t>Specialist Frameworks for Other Professionals</w:t>
      </w:r>
    </w:p>
    <w:p w14:paraId="5F0A4A20"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 xml:space="preserve">Planning and Preparation </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Planning and Preparation</w:t>
      </w:r>
    </w:p>
    <w:p w14:paraId="28CAA8A9"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Classroom Environment</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Environment</w:t>
      </w:r>
    </w:p>
    <w:p w14:paraId="01B5189D"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Instruction</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Instruction/Delivery of Service</w:t>
      </w:r>
    </w:p>
    <w:p w14:paraId="1B7E01E0"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Professional Responsibilities</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Professional Responsibilities</w:t>
      </w:r>
    </w:p>
    <w:p w14:paraId="4C1AA2C0" w14:textId="77777777" w:rsidR="004F7142" w:rsidRPr="001C2AA7" w:rsidRDefault="004F7142" w:rsidP="004F7142">
      <w:pPr>
        <w:spacing w:after="0" w:line="240" w:lineRule="auto"/>
        <w:ind w:left="360"/>
        <w:jc w:val="both"/>
        <w:rPr>
          <w:rFonts w:ascii="Calibri" w:eastAsia="Calibri" w:hAnsi="Calibri" w:cs="Times New Roman"/>
        </w:rPr>
      </w:pPr>
    </w:p>
    <w:p w14:paraId="34E28F52"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The Frameworks also include themes such as equity, cultural competence, high expectations, developmental appropriateness, accommodating individual needs, effective technology integration, and student assumption of responsibility.</w:t>
      </w:r>
      <w:r>
        <w:rPr>
          <w:rFonts w:ascii="Calibri" w:eastAsia="Calibri" w:hAnsi="Calibri" w:cs="Times New Roman"/>
        </w:rPr>
        <w:t xml:space="preserve"> They</w:t>
      </w:r>
      <w:r w:rsidRPr="001C2AA7">
        <w:rPr>
          <w:rFonts w:ascii="Calibri" w:eastAsia="Calibri" w:hAnsi="Calibri" w:cs="Times New Roman"/>
        </w:rPr>
        <w:t xml:space="preserve"> provide structure for feedback for continuous improvement through individual goals that target student and professional growth, thus supporting overall school improvement. Evidence documenting professional practice </w:t>
      </w:r>
      <w:r>
        <w:rPr>
          <w:rFonts w:ascii="Calibri" w:eastAsia="Calibri" w:hAnsi="Calibri" w:cs="Times New Roman"/>
        </w:rPr>
        <w:t>is</w:t>
      </w:r>
      <w:r w:rsidRPr="001C2AA7">
        <w:rPr>
          <w:rFonts w:ascii="Calibri" w:eastAsia="Calibri" w:hAnsi="Calibri" w:cs="Times New Roman"/>
        </w:rPr>
        <w:t xml:space="preserve"> situated within one or more of the four domains of the framework. Performance </w:t>
      </w:r>
      <w:r>
        <w:rPr>
          <w:rFonts w:ascii="Calibri" w:eastAsia="Calibri" w:hAnsi="Calibri" w:cs="Times New Roman"/>
        </w:rPr>
        <w:t>is</w:t>
      </w:r>
      <w:r w:rsidRPr="001C2AA7">
        <w:rPr>
          <w:rFonts w:ascii="Calibri" w:eastAsia="Calibri" w:hAnsi="Calibri" w:cs="Times New Roman"/>
        </w:rPr>
        <w:t xml:space="preserve"> rated for each component according to four performance </w:t>
      </w:r>
      <w:r w:rsidRPr="001C2AA7">
        <w:rPr>
          <w:rFonts w:ascii="Calibri" w:eastAsia="Calibri" w:hAnsi="Calibri" w:cs="Times New Roman"/>
        </w:rPr>
        <w:lastRenderedPageBreak/>
        <w:t xml:space="preserve">levels: Ineffective, Developing, Accomplished, and Exemplary. The summative rating </w:t>
      </w:r>
      <w:r>
        <w:rPr>
          <w:rFonts w:ascii="Calibri" w:eastAsia="Calibri" w:hAnsi="Calibri" w:cs="Times New Roman"/>
        </w:rPr>
        <w:t>is</w:t>
      </w:r>
      <w:r w:rsidRPr="001C2AA7">
        <w:rPr>
          <w:rFonts w:ascii="Calibri" w:eastAsia="Calibri" w:hAnsi="Calibri" w:cs="Times New Roman"/>
        </w:rPr>
        <w:t xml:space="preserve"> a holistic representation of performance, combining data from multiple sources of evidence across each domain.  </w:t>
      </w:r>
    </w:p>
    <w:p w14:paraId="72A10205" w14:textId="77777777" w:rsidR="004F7142" w:rsidRPr="001C2AA7" w:rsidRDefault="004F7142" w:rsidP="004F7142">
      <w:pPr>
        <w:spacing w:after="0" w:line="240" w:lineRule="auto"/>
        <w:jc w:val="both"/>
        <w:rPr>
          <w:rFonts w:ascii="Calibri" w:eastAsia="Calibri" w:hAnsi="Calibri" w:cs="Times New Roman"/>
        </w:rPr>
      </w:pPr>
    </w:p>
    <w:p w14:paraId="25D773BA"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557F6E6D" w14:textId="77777777" w:rsidR="004F7142" w:rsidRPr="001C2AA7" w:rsidRDefault="004F7142" w:rsidP="004F7142">
      <w:pPr>
        <w:spacing w:after="0" w:line="240" w:lineRule="auto"/>
        <w:jc w:val="both"/>
        <w:rPr>
          <w:rFonts w:ascii="Calibri" w:eastAsia="Calibri" w:hAnsi="Calibri" w:cs="Times New Roman"/>
        </w:rPr>
      </w:pPr>
    </w:p>
    <w:p w14:paraId="437E2046" w14:textId="77777777" w:rsidR="00C4248F" w:rsidRPr="005831A5" w:rsidRDefault="00C4248F" w:rsidP="00C4248F">
      <w:pPr>
        <w:spacing w:after="0" w:line="240" w:lineRule="auto"/>
        <w:jc w:val="both"/>
        <w:rPr>
          <w:rFonts w:ascii="Calibri" w:eastAsia="Calibri" w:hAnsi="Calibri" w:cs="Times New Roman"/>
        </w:rPr>
      </w:pPr>
      <w:r>
        <w:rPr>
          <w:rFonts w:ascii="Calibri" w:eastAsia="Calibri" w:hAnsi="Calibri" w:cs="Times New Roman"/>
        </w:rPr>
        <w:t>The immediate supervisor will serve as the primary e</w:t>
      </w:r>
      <w:r w:rsidRPr="005831A5">
        <w:rPr>
          <w:rFonts w:ascii="Calibri" w:eastAsia="Calibri" w:hAnsi="Calibri" w:cs="Times New Roman"/>
        </w:rPr>
        <w:t>valuators</w:t>
      </w:r>
      <w:r>
        <w:rPr>
          <w:rFonts w:ascii="Calibri" w:eastAsia="Calibri" w:hAnsi="Calibri" w:cs="Times New Roman"/>
        </w:rPr>
        <w:t xml:space="preserve"> and </w:t>
      </w:r>
      <w:r w:rsidRPr="005831A5">
        <w:rPr>
          <w:rFonts w:ascii="Calibri" w:eastAsia="Calibri" w:hAnsi="Calibri" w:cs="Times New Roman"/>
        </w:rPr>
        <w:t xml:space="preserve">must use the following categories of evidence in determining overall ratings: </w:t>
      </w:r>
    </w:p>
    <w:p w14:paraId="12119E8F" w14:textId="77777777" w:rsidR="004F7142" w:rsidRPr="00D934D4" w:rsidRDefault="004F7142" w:rsidP="004F7142">
      <w:pPr>
        <w:spacing w:after="0" w:line="240" w:lineRule="auto"/>
        <w:ind w:left="360"/>
        <w:jc w:val="both"/>
        <w:rPr>
          <w:rFonts w:ascii="Calibri" w:eastAsia="Calibri" w:hAnsi="Calibri" w:cs="Times New Roman"/>
          <w:sz w:val="16"/>
          <w:szCs w:val="16"/>
        </w:rPr>
      </w:pPr>
    </w:p>
    <w:p w14:paraId="48FC94FD" w14:textId="77777777" w:rsidR="004F7142" w:rsidRPr="001C2AA7" w:rsidRDefault="004F7142" w:rsidP="004F7142">
      <w:pPr>
        <w:spacing w:after="0" w:line="240" w:lineRule="auto"/>
        <w:jc w:val="both"/>
        <w:rPr>
          <w:rFonts w:ascii="Calibri" w:eastAsia="Calibri" w:hAnsi="Calibri" w:cs="Times New Roman"/>
          <w:b/>
        </w:rPr>
      </w:pPr>
      <w:r w:rsidRPr="001C2AA7">
        <w:rPr>
          <w:rFonts w:ascii="Calibri" w:eastAsia="Calibri" w:hAnsi="Calibri" w:cs="Times New Roman"/>
          <w:b/>
        </w:rPr>
        <w:t>Required Sources of Evidence</w:t>
      </w:r>
    </w:p>
    <w:p w14:paraId="1CEC7ADD" w14:textId="77777777" w:rsidR="004F7142" w:rsidRPr="001C2AA7" w:rsidRDefault="004F7142" w:rsidP="00376692">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Professional Growth Planning and Self-Reflection</w:t>
      </w:r>
    </w:p>
    <w:p w14:paraId="373238AB" w14:textId="3CA30393" w:rsidR="004F7142" w:rsidRPr="001C2AA7" w:rsidRDefault="004F7142" w:rsidP="00376692">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Observation</w:t>
      </w:r>
    </w:p>
    <w:p w14:paraId="1CB4BD6F" w14:textId="306A1A14" w:rsidR="004F7142" w:rsidRPr="001C2AA7" w:rsidRDefault="004F7142" w:rsidP="00376692">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Student Voice</w:t>
      </w:r>
    </w:p>
    <w:p w14:paraId="43D5B1FF" w14:textId="02DD4D46" w:rsidR="000747BA" w:rsidRDefault="004F7142" w:rsidP="00C4248F">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 xml:space="preserve">Student Growth Goals and/or </w:t>
      </w:r>
      <w:r>
        <w:rPr>
          <w:rFonts w:ascii="Calibri" w:eastAsia="Calibri" w:hAnsi="Calibri" w:cs="Times New Roman"/>
        </w:rPr>
        <w:t xml:space="preserve">Median Student </w:t>
      </w:r>
      <w:r w:rsidRPr="001C2AA7">
        <w:rPr>
          <w:rFonts w:ascii="Calibri" w:eastAsia="Calibri" w:hAnsi="Calibri" w:cs="Times New Roman"/>
        </w:rPr>
        <w:t>Growth Percentiles (4-8 - Math &amp; ELA)</w:t>
      </w:r>
    </w:p>
    <w:p w14:paraId="284BE6AD" w14:textId="77777777" w:rsidR="00C4248F" w:rsidRPr="00C4248F" w:rsidRDefault="00C4248F" w:rsidP="00C4248F">
      <w:pPr>
        <w:spacing w:after="0" w:line="240" w:lineRule="auto"/>
        <w:ind w:left="1620"/>
        <w:contextualSpacing/>
        <w:jc w:val="both"/>
        <w:rPr>
          <w:rFonts w:ascii="Calibri" w:eastAsia="Calibri" w:hAnsi="Calibri" w:cs="Times New Roman"/>
        </w:rPr>
      </w:pPr>
    </w:p>
    <w:p w14:paraId="5B6414DE" w14:textId="3BC5B6E7" w:rsidR="00063BAF" w:rsidRPr="00D0619A" w:rsidRDefault="00C4248F" w:rsidP="00D0619A">
      <w:pPr>
        <w:spacing w:after="0" w:line="240" w:lineRule="auto"/>
        <w:jc w:val="both"/>
        <w:rPr>
          <w:rFonts w:ascii="Calibri" w:eastAsia="Calibri" w:hAnsi="Calibri" w:cs="Times New Roman"/>
        </w:rPr>
      </w:pPr>
      <w:r>
        <w:rPr>
          <w:rFonts w:ascii="Calibri" w:eastAsia="Calibri" w:hAnsi="Calibri" w:cs="Times New Roman"/>
          <w:noProof/>
        </w:rPr>
        <w:drawing>
          <wp:anchor distT="0" distB="0" distL="114300" distR="114300" simplePos="0" relativeHeight="251658281" behindDoc="0" locked="0" layoutInCell="1" allowOverlap="1" wp14:anchorId="097F666E" wp14:editId="37473E2A">
            <wp:simplePos x="0" y="0"/>
            <wp:positionH relativeFrom="column">
              <wp:posOffset>-377190</wp:posOffset>
            </wp:positionH>
            <wp:positionV relativeFrom="page">
              <wp:posOffset>5314950</wp:posOffset>
            </wp:positionV>
            <wp:extent cx="6777990" cy="4575175"/>
            <wp:effectExtent l="0" t="0" r="3810" b="0"/>
            <wp:wrapSquare wrapText="bothSides"/>
            <wp:docPr id="4114"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7990" cy="457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A5" w:rsidRPr="005831A5">
        <w:rPr>
          <w:rFonts w:ascii="Calibri" w:eastAsia="Calibri" w:hAnsi="Calibri" w:cs="Times New Roman"/>
        </w:rPr>
        <w:t xml:space="preserve">All components and sources of </w:t>
      </w:r>
      <w:r w:rsidR="000269A6">
        <w:rPr>
          <w:rFonts w:ascii="Calibri" w:eastAsia="Calibri" w:hAnsi="Calibri" w:cs="Times New Roman"/>
        </w:rPr>
        <w:t xml:space="preserve">related </w:t>
      </w:r>
      <w:r w:rsidR="005831A5" w:rsidRPr="005831A5">
        <w:rPr>
          <w:rFonts w:ascii="Calibri" w:eastAsia="Calibri" w:hAnsi="Calibri" w:cs="Times New Roman"/>
        </w:rPr>
        <w:t xml:space="preserve">evidence </w:t>
      </w:r>
      <w:r w:rsidR="001054FC">
        <w:rPr>
          <w:rFonts w:ascii="Calibri" w:eastAsia="Calibri" w:hAnsi="Calibri" w:cs="Times New Roman"/>
        </w:rPr>
        <w:t>supporting an evaluatee’s</w:t>
      </w:r>
      <w:r w:rsidR="005831A5" w:rsidRPr="005831A5">
        <w:rPr>
          <w:rFonts w:ascii="Calibri" w:eastAsia="Calibri" w:hAnsi="Calibri" w:cs="Times New Roman"/>
        </w:rPr>
        <w:t xml:space="preserve"> professional practice and student growth ratings will be completed </w:t>
      </w:r>
      <w:r w:rsidR="004F7142" w:rsidRPr="005831A5">
        <w:rPr>
          <w:rFonts w:ascii="Calibri" w:eastAsia="Calibri" w:hAnsi="Calibri" w:cs="Times New Roman"/>
        </w:rPr>
        <w:t xml:space="preserve">and </w:t>
      </w:r>
      <w:r w:rsidR="004F7142">
        <w:rPr>
          <w:rFonts w:ascii="Calibri" w:eastAsia="Calibri" w:hAnsi="Calibri" w:cs="Times New Roman"/>
        </w:rPr>
        <w:t>documented to inform the Overall Performance Category.</w:t>
      </w:r>
      <w:r w:rsidR="005831A5" w:rsidRPr="005831A5">
        <w:rPr>
          <w:rFonts w:ascii="Calibri" w:eastAsia="Calibri" w:hAnsi="Calibri" w:cs="Times New Roman"/>
        </w:rPr>
        <w:t xml:space="preserve"> </w:t>
      </w:r>
      <w:r w:rsidR="004F7142">
        <w:rPr>
          <w:rFonts w:ascii="Calibri" w:eastAsia="Calibri" w:hAnsi="Calibri" w:cs="Times New Roman"/>
        </w:rPr>
        <w:t>All Summative Ratings will be recorded in the department-approved technology platform.</w:t>
      </w:r>
    </w:p>
    <w:p w14:paraId="65F76BCF" w14:textId="4686C879" w:rsidR="008C0D53" w:rsidRDefault="008C0D53" w:rsidP="00063BAF">
      <w:pPr>
        <w:spacing w:after="0" w:line="240" w:lineRule="auto"/>
        <w:jc w:val="center"/>
        <w:rPr>
          <w:rFonts w:ascii="Calibri" w:eastAsia="Calibri" w:hAnsi="Calibri" w:cs="Times New Roman"/>
          <w:b/>
          <w:sz w:val="28"/>
          <w:szCs w:val="28"/>
        </w:rPr>
      </w:pPr>
      <w:r w:rsidRPr="006B253A">
        <w:rPr>
          <w:rFonts w:ascii="Calibri" w:eastAsia="Calibri" w:hAnsi="Calibri" w:cs="Times New Roman"/>
          <w:b/>
          <w:sz w:val="28"/>
          <w:szCs w:val="28"/>
        </w:rPr>
        <w:lastRenderedPageBreak/>
        <w:t>Sources of Evidence / Framework for Teaching Alignment</w:t>
      </w:r>
    </w:p>
    <w:p w14:paraId="26C426A3" w14:textId="5524A82F" w:rsidR="004D00DF" w:rsidRDefault="004D00DF" w:rsidP="00063BAF">
      <w:pPr>
        <w:spacing w:after="0" w:line="240" w:lineRule="auto"/>
        <w:jc w:val="center"/>
        <w:rPr>
          <w:rFonts w:ascii="Calibri" w:eastAsia="Calibri" w:hAnsi="Calibri" w:cs="Times New Roman"/>
          <w:b/>
          <w:sz w:val="28"/>
          <w:szCs w:val="28"/>
        </w:rPr>
      </w:pPr>
    </w:p>
    <w:tbl>
      <w:tblPr>
        <w:tblW w:w="571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4"/>
        <w:gridCol w:w="1406"/>
        <w:gridCol w:w="521"/>
        <w:gridCol w:w="500"/>
        <w:gridCol w:w="381"/>
        <w:gridCol w:w="382"/>
        <w:gridCol w:w="382"/>
        <w:gridCol w:w="358"/>
        <w:gridCol w:w="354"/>
        <w:gridCol w:w="354"/>
        <w:gridCol w:w="354"/>
        <w:gridCol w:w="354"/>
        <w:gridCol w:w="365"/>
        <w:gridCol w:w="354"/>
        <w:gridCol w:w="354"/>
        <w:gridCol w:w="354"/>
        <w:gridCol w:w="354"/>
        <w:gridCol w:w="365"/>
        <w:gridCol w:w="339"/>
        <w:gridCol w:w="17"/>
        <w:gridCol w:w="354"/>
        <w:gridCol w:w="17"/>
        <w:gridCol w:w="335"/>
        <w:gridCol w:w="9"/>
        <w:gridCol w:w="333"/>
        <w:gridCol w:w="26"/>
        <w:gridCol w:w="354"/>
        <w:gridCol w:w="11"/>
        <w:gridCol w:w="458"/>
      </w:tblGrid>
      <w:tr w:rsidR="006B253A" w:rsidRPr="008C0D53" w14:paraId="2079BA10" w14:textId="77777777" w:rsidTr="001054FC">
        <w:trPr>
          <w:trHeight w:val="526"/>
          <w:jc w:val="center"/>
        </w:trPr>
        <w:tc>
          <w:tcPr>
            <w:tcW w:w="429" w:type="pct"/>
            <w:vMerge w:val="restart"/>
            <w:shd w:val="clear" w:color="auto" w:fill="auto"/>
            <w:textDirection w:val="btLr"/>
            <w:vAlign w:val="center"/>
          </w:tcPr>
          <w:p w14:paraId="48EEDC23"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FRAMEWORK for TEACHING (FfT)</w:t>
            </w:r>
          </w:p>
        </w:tc>
        <w:tc>
          <w:tcPr>
            <w:tcW w:w="660" w:type="pct"/>
            <w:shd w:val="clear" w:color="auto" w:fill="auto"/>
            <w:vAlign w:val="center"/>
          </w:tcPr>
          <w:p w14:paraId="0E800CF3"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Domain</w:t>
            </w:r>
          </w:p>
        </w:tc>
        <w:tc>
          <w:tcPr>
            <w:tcW w:w="1185" w:type="pct"/>
            <w:gridSpan w:val="6"/>
            <w:shd w:val="clear" w:color="auto" w:fill="auto"/>
            <w:vAlign w:val="center"/>
          </w:tcPr>
          <w:p w14:paraId="617D7EC6"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Planning &amp; Preparation</w:t>
            </w:r>
          </w:p>
        </w:tc>
        <w:tc>
          <w:tcPr>
            <w:tcW w:w="835" w:type="pct"/>
            <w:gridSpan w:val="5"/>
            <w:shd w:val="clear" w:color="auto" w:fill="auto"/>
            <w:vAlign w:val="center"/>
          </w:tcPr>
          <w:p w14:paraId="26754A1F" w14:textId="3BAED1F6"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Classroom Environment</w:t>
            </w:r>
          </w:p>
        </w:tc>
        <w:tc>
          <w:tcPr>
            <w:tcW w:w="835" w:type="pct"/>
            <w:gridSpan w:val="5"/>
            <w:shd w:val="clear" w:color="auto" w:fill="auto"/>
            <w:vAlign w:val="center"/>
          </w:tcPr>
          <w:p w14:paraId="7CA95914"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Instruction</w:t>
            </w:r>
          </w:p>
        </w:tc>
        <w:tc>
          <w:tcPr>
            <w:tcW w:w="1055" w:type="pct"/>
            <w:gridSpan w:val="11"/>
            <w:shd w:val="clear" w:color="auto" w:fill="auto"/>
            <w:vAlign w:val="center"/>
          </w:tcPr>
          <w:p w14:paraId="07CB61F5"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Professional Responsibilities</w:t>
            </w:r>
          </w:p>
        </w:tc>
      </w:tr>
      <w:tr w:rsidR="006B253A" w:rsidRPr="008C0D53" w14:paraId="5BB64085" w14:textId="77777777" w:rsidTr="001054FC">
        <w:trPr>
          <w:cantSplit/>
          <w:trHeight w:val="4370"/>
          <w:jc w:val="center"/>
        </w:trPr>
        <w:tc>
          <w:tcPr>
            <w:tcW w:w="429" w:type="pct"/>
            <w:vMerge/>
            <w:shd w:val="clear" w:color="auto" w:fill="auto"/>
          </w:tcPr>
          <w:p w14:paraId="78E3CB48" w14:textId="77777777" w:rsidR="006B253A" w:rsidRPr="008C0D53" w:rsidRDefault="006B253A" w:rsidP="001054FC">
            <w:pPr>
              <w:spacing w:after="0" w:line="240" w:lineRule="auto"/>
              <w:jc w:val="right"/>
              <w:rPr>
                <w:rFonts w:ascii="Calibri" w:eastAsia="Calibri" w:hAnsi="Calibri" w:cs="Calibri"/>
                <w:sz w:val="20"/>
                <w:szCs w:val="20"/>
              </w:rPr>
            </w:pPr>
          </w:p>
        </w:tc>
        <w:tc>
          <w:tcPr>
            <w:tcW w:w="660" w:type="pct"/>
            <w:tcBorders>
              <w:bottom w:val="single" w:sz="6" w:space="0" w:color="auto"/>
            </w:tcBorders>
            <w:shd w:val="clear" w:color="auto" w:fill="auto"/>
            <w:vAlign w:val="center"/>
          </w:tcPr>
          <w:p w14:paraId="55FA7055"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Component</w:t>
            </w:r>
          </w:p>
        </w:tc>
        <w:tc>
          <w:tcPr>
            <w:tcW w:w="245" w:type="pct"/>
            <w:tcBorders>
              <w:bottom w:val="double" w:sz="4" w:space="0" w:color="auto"/>
            </w:tcBorders>
            <w:shd w:val="clear" w:color="auto" w:fill="auto"/>
            <w:textDirection w:val="btLr"/>
            <w:vAlign w:val="center"/>
          </w:tcPr>
          <w:p w14:paraId="03B44B5E"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1a -Knowledge of content/pedagogy</w:t>
            </w:r>
          </w:p>
        </w:tc>
        <w:tc>
          <w:tcPr>
            <w:tcW w:w="235" w:type="pct"/>
            <w:tcBorders>
              <w:bottom w:val="double" w:sz="4" w:space="0" w:color="auto"/>
            </w:tcBorders>
            <w:shd w:val="clear" w:color="auto" w:fill="auto"/>
            <w:textDirection w:val="btLr"/>
            <w:vAlign w:val="center"/>
          </w:tcPr>
          <w:p w14:paraId="36BC0A8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1b-Demonstrate knowledge of students</w:t>
            </w:r>
          </w:p>
        </w:tc>
        <w:tc>
          <w:tcPr>
            <w:tcW w:w="179" w:type="pct"/>
            <w:tcBorders>
              <w:bottom w:val="double" w:sz="4" w:space="0" w:color="auto"/>
            </w:tcBorders>
            <w:shd w:val="clear" w:color="auto" w:fill="auto"/>
            <w:textDirection w:val="btLr"/>
            <w:vAlign w:val="center"/>
          </w:tcPr>
          <w:p w14:paraId="66EB909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1c- Setting  Instructional Outcomes</w:t>
            </w:r>
          </w:p>
        </w:tc>
        <w:tc>
          <w:tcPr>
            <w:tcW w:w="179" w:type="pct"/>
            <w:tcBorders>
              <w:bottom w:val="double" w:sz="4" w:space="0" w:color="auto"/>
            </w:tcBorders>
            <w:shd w:val="clear" w:color="auto" w:fill="auto"/>
            <w:textDirection w:val="btLr"/>
            <w:vAlign w:val="center"/>
          </w:tcPr>
          <w:p w14:paraId="7615C9C3"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1d-Demonstrates  knowledge of resources</w:t>
            </w:r>
          </w:p>
        </w:tc>
        <w:tc>
          <w:tcPr>
            <w:tcW w:w="179" w:type="pct"/>
            <w:tcBorders>
              <w:bottom w:val="double" w:sz="4" w:space="0" w:color="auto"/>
            </w:tcBorders>
            <w:shd w:val="clear" w:color="auto" w:fill="auto"/>
            <w:textDirection w:val="btLr"/>
            <w:vAlign w:val="center"/>
          </w:tcPr>
          <w:p w14:paraId="3CEA3BCB"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1e-Designing Coherent Instruction</w:t>
            </w:r>
          </w:p>
        </w:tc>
        <w:tc>
          <w:tcPr>
            <w:tcW w:w="168" w:type="pct"/>
            <w:tcBorders>
              <w:bottom w:val="double" w:sz="4" w:space="0" w:color="auto"/>
            </w:tcBorders>
            <w:shd w:val="clear" w:color="auto" w:fill="auto"/>
            <w:textDirection w:val="btLr"/>
            <w:vAlign w:val="center"/>
          </w:tcPr>
          <w:p w14:paraId="0104C1A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1f- Designing Student Assessment</w:t>
            </w:r>
          </w:p>
        </w:tc>
        <w:tc>
          <w:tcPr>
            <w:tcW w:w="166" w:type="pct"/>
            <w:tcBorders>
              <w:bottom w:val="double" w:sz="4" w:space="0" w:color="auto"/>
            </w:tcBorders>
            <w:shd w:val="clear" w:color="auto" w:fill="auto"/>
            <w:textDirection w:val="btLr"/>
            <w:vAlign w:val="center"/>
          </w:tcPr>
          <w:p w14:paraId="2E84D9AA"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2a-Creating Env. of Respect &amp; Rapport</w:t>
            </w:r>
          </w:p>
        </w:tc>
        <w:tc>
          <w:tcPr>
            <w:tcW w:w="166" w:type="pct"/>
            <w:tcBorders>
              <w:bottom w:val="double" w:sz="4" w:space="0" w:color="auto"/>
            </w:tcBorders>
            <w:shd w:val="clear" w:color="auto" w:fill="auto"/>
            <w:textDirection w:val="btLr"/>
            <w:vAlign w:val="center"/>
          </w:tcPr>
          <w:p w14:paraId="399F0DA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2b-Establish Culture of Learning</w:t>
            </w:r>
          </w:p>
        </w:tc>
        <w:tc>
          <w:tcPr>
            <w:tcW w:w="166" w:type="pct"/>
            <w:tcBorders>
              <w:bottom w:val="double" w:sz="4" w:space="0" w:color="auto"/>
            </w:tcBorders>
            <w:shd w:val="clear" w:color="auto" w:fill="auto"/>
            <w:textDirection w:val="btLr"/>
            <w:vAlign w:val="center"/>
          </w:tcPr>
          <w:p w14:paraId="25DA8151"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2c-Maintaing Classroom Procedures</w:t>
            </w:r>
          </w:p>
        </w:tc>
        <w:tc>
          <w:tcPr>
            <w:tcW w:w="166" w:type="pct"/>
            <w:tcBorders>
              <w:bottom w:val="double" w:sz="4" w:space="0" w:color="auto"/>
            </w:tcBorders>
            <w:shd w:val="clear" w:color="auto" w:fill="auto"/>
            <w:textDirection w:val="btLr"/>
            <w:vAlign w:val="center"/>
          </w:tcPr>
          <w:p w14:paraId="4A9FB57A"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2d-Managing Student Behavior</w:t>
            </w:r>
          </w:p>
        </w:tc>
        <w:tc>
          <w:tcPr>
            <w:tcW w:w="170" w:type="pct"/>
            <w:tcBorders>
              <w:bottom w:val="double" w:sz="4" w:space="0" w:color="auto"/>
            </w:tcBorders>
            <w:shd w:val="clear" w:color="auto" w:fill="auto"/>
            <w:textDirection w:val="btLr"/>
            <w:vAlign w:val="center"/>
          </w:tcPr>
          <w:p w14:paraId="6C01D3DF"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2e-Organizing Physical Space</w:t>
            </w:r>
          </w:p>
        </w:tc>
        <w:tc>
          <w:tcPr>
            <w:tcW w:w="166" w:type="pct"/>
            <w:tcBorders>
              <w:bottom w:val="double" w:sz="4" w:space="0" w:color="auto"/>
            </w:tcBorders>
            <w:shd w:val="clear" w:color="auto" w:fill="auto"/>
            <w:textDirection w:val="btLr"/>
            <w:vAlign w:val="center"/>
          </w:tcPr>
          <w:p w14:paraId="1D2A07F4"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3a-Communicating with Students</w:t>
            </w:r>
          </w:p>
        </w:tc>
        <w:tc>
          <w:tcPr>
            <w:tcW w:w="166" w:type="pct"/>
            <w:tcBorders>
              <w:bottom w:val="double" w:sz="4" w:space="0" w:color="auto"/>
            </w:tcBorders>
            <w:shd w:val="clear" w:color="auto" w:fill="auto"/>
            <w:textDirection w:val="btLr"/>
            <w:vAlign w:val="center"/>
          </w:tcPr>
          <w:p w14:paraId="707FCB84"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3b-Questioning &amp; Discussion Techniques</w:t>
            </w:r>
          </w:p>
        </w:tc>
        <w:tc>
          <w:tcPr>
            <w:tcW w:w="166" w:type="pct"/>
            <w:tcBorders>
              <w:bottom w:val="double" w:sz="4" w:space="0" w:color="auto"/>
            </w:tcBorders>
            <w:shd w:val="clear" w:color="auto" w:fill="auto"/>
            <w:textDirection w:val="btLr"/>
            <w:vAlign w:val="center"/>
          </w:tcPr>
          <w:p w14:paraId="71AF89C6"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3c-Engaging Students in Learning</w:t>
            </w:r>
          </w:p>
        </w:tc>
        <w:tc>
          <w:tcPr>
            <w:tcW w:w="166" w:type="pct"/>
            <w:tcBorders>
              <w:bottom w:val="double" w:sz="4" w:space="0" w:color="auto"/>
            </w:tcBorders>
            <w:shd w:val="clear" w:color="auto" w:fill="auto"/>
            <w:textDirection w:val="btLr"/>
            <w:vAlign w:val="center"/>
          </w:tcPr>
          <w:p w14:paraId="764576D3"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3d-Using Assessment in Learning</w:t>
            </w:r>
          </w:p>
        </w:tc>
        <w:tc>
          <w:tcPr>
            <w:tcW w:w="171" w:type="pct"/>
            <w:tcBorders>
              <w:bottom w:val="double" w:sz="4" w:space="0" w:color="auto"/>
            </w:tcBorders>
            <w:shd w:val="clear" w:color="auto" w:fill="auto"/>
            <w:textDirection w:val="btLr"/>
            <w:vAlign w:val="center"/>
          </w:tcPr>
          <w:p w14:paraId="61EC6D45"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3e-Demonstrating Flexibility &amp; Responsive</w:t>
            </w:r>
          </w:p>
        </w:tc>
        <w:tc>
          <w:tcPr>
            <w:tcW w:w="167" w:type="pct"/>
            <w:gridSpan w:val="2"/>
            <w:tcBorders>
              <w:bottom w:val="double" w:sz="4" w:space="0" w:color="auto"/>
            </w:tcBorders>
            <w:shd w:val="clear" w:color="auto" w:fill="auto"/>
            <w:textDirection w:val="btLr"/>
            <w:vAlign w:val="center"/>
          </w:tcPr>
          <w:p w14:paraId="4628CA35"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4a-Reflecting On Teaching</w:t>
            </w:r>
          </w:p>
        </w:tc>
        <w:tc>
          <w:tcPr>
            <w:tcW w:w="166" w:type="pct"/>
            <w:tcBorders>
              <w:bottom w:val="double" w:sz="4" w:space="0" w:color="auto"/>
            </w:tcBorders>
            <w:shd w:val="clear" w:color="auto" w:fill="auto"/>
            <w:textDirection w:val="btLr"/>
            <w:vAlign w:val="center"/>
          </w:tcPr>
          <w:p w14:paraId="25E21A7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4b-Maintaining Accurate Records</w:t>
            </w:r>
          </w:p>
        </w:tc>
        <w:tc>
          <w:tcPr>
            <w:tcW w:w="169" w:type="pct"/>
            <w:gridSpan w:val="3"/>
            <w:tcBorders>
              <w:bottom w:val="double" w:sz="4" w:space="0" w:color="auto"/>
            </w:tcBorders>
            <w:shd w:val="clear" w:color="auto" w:fill="auto"/>
            <w:textDirection w:val="btLr"/>
            <w:vAlign w:val="center"/>
          </w:tcPr>
          <w:p w14:paraId="6E1D0397"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4c-Communicating With Families</w:t>
            </w:r>
          </w:p>
        </w:tc>
        <w:tc>
          <w:tcPr>
            <w:tcW w:w="168" w:type="pct"/>
            <w:gridSpan w:val="2"/>
            <w:tcBorders>
              <w:bottom w:val="double" w:sz="4" w:space="0" w:color="auto"/>
            </w:tcBorders>
            <w:shd w:val="clear" w:color="auto" w:fill="auto"/>
            <w:textDirection w:val="btLr"/>
            <w:vAlign w:val="center"/>
          </w:tcPr>
          <w:p w14:paraId="6A1FADF1"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4d-Participating in Profess. Learning Comm.</w:t>
            </w:r>
          </w:p>
        </w:tc>
        <w:tc>
          <w:tcPr>
            <w:tcW w:w="166" w:type="pct"/>
            <w:tcBorders>
              <w:bottom w:val="double" w:sz="4" w:space="0" w:color="auto"/>
            </w:tcBorders>
            <w:shd w:val="clear" w:color="auto" w:fill="auto"/>
            <w:textDirection w:val="btLr"/>
            <w:vAlign w:val="center"/>
          </w:tcPr>
          <w:p w14:paraId="5C60DA94"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4e-Growing &amp; Developing Professionally</w:t>
            </w:r>
          </w:p>
        </w:tc>
        <w:tc>
          <w:tcPr>
            <w:tcW w:w="219" w:type="pct"/>
            <w:gridSpan w:val="2"/>
            <w:tcBorders>
              <w:bottom w:val="double" w:sz="4" w:space="0" w:color="auto"/>
            </w:tcBorders>
            <w:shd w:val="clear" w:color="auto" w:fill="auto"/>
            <w:textDirection w:val="btLr"/>
            <w:vAlign w:val="center"/>
          </w:tcPr>
          <w:p w14:paraId="0AAE4C6A"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4f-Showing Professionalism</w:t>
            </w:r>
          </w:p>
        </w:tc>
      </w:tr>
      <w:tr w:rsidR="006B253A" w:rsidRPr="008C0D53" w14:paraId="177DBFD9" w14:textId="77777777" w:rsidTr="001054FC">
        <w:trPr>
          <w:cantSplit/>
          <w:trHeight w:val="709"/>
          <w:jc w:val="center"/>
        </w:trPr>
        <w:tc>
          <w:tcPr>
            <w:tcW w:w="429" w:type="pct"/>
            <w:vMerge w:val="restart"/>
            <w:shd w:val="clear" w:color="auto" w:fill="auto"/>
            <w:textDirection w:val="btLr"/>
          </w:tcPr>
          <w:p w14:paraId="79D6092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 xml:space="preserve">SOURCES OF EVIDENCE </w:t>
            </w:r>
          </w:p>
          <w:p w14:paraId="23291686"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To Inform Professional Practice</w:t>
            </w:r>
          </w:p>
        </w:tc>
        <w:tc>
          <w:tcPr>
            <w:tcW w:w="660" w:type="pct"/>
            <w:tcBorders>
              <w:top w:val="single" w:sz="6" w:space="0" w:color="auto"/>
              <w:bottom w:val="single" w:sz="6" w:space="0" w:color="auto"/>
              <w:right w:val="double" w:sz="4" w:space="0" w:color="auto"/>
            </w:tcBorders>
            <w:shd w:val="clear" w:color="auto" w:fill="FFFFFF"/>
            <w:vAlign w:val="center"/>
          </w:tcPr>
          <w:p w14:paraId="7A51DCEE"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Supervisor Observation</w:t>
            </w:r>
          </w:p>
        </w:tc>
        <w:tc>
          <w:tcPr>
            <w:tcW w:w="1185" w:type="pct"/>
            <w:gridSpan w:val="6"/>
            <w:tcBorders>
              <w:top w:val="double" w:sz="4" w:space="0" w:color="auto"/>
              <w:left w:val="double" w:sz="4" w:space="0" w:color="auto"/>
            </w:tcBorders>
            <w:shd w:val="clear" w:color="auto" w:fill="FBD4B4"/>
            <w:vAlign w:val="center"/>
          </w:tcPr>
          <w:p w14:paraId="319596E4"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52CA6931" w14:textId="77777777" w:rsidR="006B253A" w:rsidRPr="008C0D53" w:rsidRDefault="006B253A" w:rsidP="001054FC">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c>
          <w:tcPr>
            <w:tcW w:w="1670" w:type="pct"/>
            <w:gridSpan w:val="10"/>
            <w:tcBorders>
              <w:top w:val="double" w:sz="4" w:space="0" w:color="auto"/>
              <w:left w:val="double" w:sz="4" w:space="0" w:color="auto"/>
            </w:tcBorders>
            <w:shd w:val="clear" w:color="auto" w:fill="C6D9F1"/>
            <w:vAlign w:val="center"/>
          </w:tcPr>
          <w:p w14:paraId="3A3257C4"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 xml:space="preserve">Observation </w:t>
            </w:r>
          </w:p>
        </w:tc>
        <w:tc>
          <w:tcPr>
            <w:tcW w:w="1055" w:type="pct"/>
            <w:gridSpan w:val="11"/>
            <w:tcBorders>
              <w:top w:val="double" w:sz="4" w:space="0" w:color="auto"/>
              <w:left w:val="double" w:sz="4" w:space="0" w:color="auto"/>
            </w:tcBorders>
            <w:shd w:val="clear" w:color="auto" w:fill="FBD4B4"/>
            <w:vAlign w:val="center"/>
          </w:tcPr>
          <w:p w14:paraId="385DC150"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7FCDDBFF" w14:textId="77777777" w:rsidR="006B253A" w:rsidRPr="008C0D53" w:rsidRDefault="006B253A" w:rsidP="001054FC">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r>
      <w:tr w:rsidR="006B253A" w:rsidRPr="008C0D53" w14:paraId="4CAD466D" w14:textId="77777777" w:rsidTr="001054FC">
        <w:trPr>
          <w:cantSplit/>
          <w:trHeight w:val="797"/>
          <w:jc w:val="center"/>
        </w:trPr>
        <w:tc>
          <w:tcPr>
            <w:tcW w:w="429" w:type="pct"/>
            <w:vMerge/>
            <w:shd w:val="clear" w:color="auto" w:fill="548DD4"/>
          </w:tcPr>
          <w:p w14:paraId="4E35A533"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right w:val="double" w:sz="4" w:space="0" w:color="auto"/>
            </w:tcBorders>
            <w:shd w:val="clear" w:color="auto" w:fill="FFFFFF"/>
            <w:vAlign w:val="center"/>
          </w:tcPr>
          <w:p w14:paraId="7B0F664C"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Student Voice</w:t>
            </w:r>
          </w:p>
          <w:p w14:paraId="18D46A79" w14:textId="77777777" w:rsidR="006B253A" w:rsidRPr="008C0D53" w:rsidRDefault="006B253A" w:rsidP="001054FC">
            <w:pPr>
              <w:spacing w:after="0" w:line="240" w:lineRule="auto"/>
              <w:jc w:val="center"/>
              <w:rPr>
                <w:rFonts w:ascii="Calibri" w:eastAsia="Calibri" w:hAnsi="Calibri" w:cs="Calibri"/>
                <w:b/>
                <w:sz w:val="20"/>
                <w:szCs w:val="20"/>
              </w:rPr>
            </w:pPr>
          </w:p>
        </w:tc>
        <w:tc>
          <w:tcPr>
            <w:tcW w:w="245" w:type="pct"/>
            <w:tcBorders>
              <w:left w:val="double" w:sz="4" w:space="0" w:color="auto"/>
            </w:tcBorders>
            <w:shd w:val="clear" w:color="auto" w:fill="auto"/>
            <w:vAlign w:val="center"/>
          </w:tcPr>
          <w:p w14:paraId="280556FC" w14:textId="77777777" w:rsidR="006B253A" w:rsidRPr="008C0D53" w:rsidRDefault="006B253A" w:rsidP="001054FC">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6FE6CFC5"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4BDAAB0"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7B49C7A0"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587C2CF9" w14:textId="77777777" w:rsidR="006B253A" w:rsidRPr="008C0D53" w:rsidRDefault="006B253A" w:rsidP="001054FC">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2ED6435F" w14:textId="77777777" w:rsidR="006B253A" w:rsidRPr="008C0D53" w:rsidRDefault="006B253A" w:rsidP="001054FC">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6CE3511A"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Kentucky Student Voice Survey</w:t>
            </w:r>
          </w:p>
        </w:tc>
        <w:tc>
          <w:tcPr>
            <w:tcW w:w="159" w:type="pct"/>
            <w:tcBorders>
              <w:left w:val="double" w:sz="4" w:space="0" w:color="auto"/>
            </w:tcBorders>
            <w:shd w:val="clear" w:color="auto" w:fill="auto"/>
            <w:vAlign w:val="center"/>
          </w:tcPr>
          <w:p w14:paraId="67AB381F" w14:textId="77777777" w:rsidR="006B253A" w:rsidRPr="008C0D53" w:rsidRDefault="006B253A" w:rsidP="001054FC">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2E94E9D6" w14:textId="77777777" w:rsidR="006B253A" w:rsidRPr="008C0D53" w:rsidRDefault="006B253A" w:rsidP="001054FC">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21DB71CA" w14:textId="77777777" w:rsidR="006B253A" w:rsidRPr="008C0D53" w:rsidRDefault="006B253A" w:rsidP="001054FC">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7AA90AF3" w14:textId="77777777" w:rsidR="006B253A" w:rsidRPr="008C0D53" w:rsidRDefault="006B253A" w:rsidP="001054FC">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421611CD" w14:textId="77777777" w:rsidR="006B253A" w:rsidRPr="008C0D53" w:rsidRDefault="006B253A" w:rsidP="001054FC">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63B5B352" w14:textId="77777777" w:rsidR="006B253A" w:rsidRPr="008C0D53" w:rsidRDefault="006B253A" w:rsidP="001054FC">
            <w:pPr>
              <w:spacing w:after="0" w:line="240" w:lineRule="auto"/>
              <w:jc w:val="center"/>
              <w:rPr>
                <w:rFonts w:ascii="Calibri" w:eastAsia="Calibri" w:hAnsi="Calibri" w:cs="Calibri"/>
                <w:sz w:val="20"/>
                <w:szCs w:val="20"/>
              </w:rPr>
            </w:pPr>
          </w:p>
        </w:tc>
      </w:tr>
      <w:tr w:rsidR="006B253A" w:rsidRPr="008C0D53" w14:paraId="3D930109" w14:textId="77777777" w:rsidTr="001054FC">
        <w:trPr>
          <w:cantSplit/>
          <w:trHeight w:val="639"/>
          <w:jc w:val="center"/>
        </w:trPr>
        <w:tc>
          <w:tcPr>
            <w:tcW w:w="429" w:type="pct"/>
            <w:vMerge/>
            <w:shd w:val="clear" w:color="auto" w:fill="auto"/>
          </w:tcPr>
          <w:p w14:paraId="2E73A42E"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256E57B9"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w:t>
            </w:r>
          </w:p>
        </w:tc>
        <w:tc>
          <w:tcPr>
            <w:tcW w:w="3911" w:type="pct"/>
            <w:gridSpan w:val="27"/>
            <w:vMerge w:val="restart"/>
            <w:tcBorders>
              <w:left w:val="double" w:sz="4" w:space="0" w:color="auto"/>
            </w:tcBorders>
            <w:shd w:val="clear" w:color="auto" w:fill="C6D9F1"/>
            <w:vAlign w:val="center"/>
          </w:tcPr>
          <w:p w14:paraId="152813F9"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 Planning and Self Reflection</w:t>
            </w:r>
          </w:p>
        </w:tc>
      </w:tr>
      <w:tr w:rsidR="006B253A" w:rsidRPr="008C0D53" w14:paraId="628472AC" w14:textId="77777777" w:rsidTr="001054FC">
        <w:trPr>
          <w:cantSplit/>
          <w:trHeight w:val="724"/>
          <w:jc w:val="center"/>
        </w:trPr>
        <w:tc>
          <w:tcPr>
            <w:tcW w:w="429" w:type="pct"/>
            <w:vMerge/>
            <w:shd w:val="clear" w:color="auto" w:fill="5F497A"/>
          </w:tcPr>
          <w:p w14:paraId="4B9B9E58"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2C167B46"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Self-Reflection</w:t>
            </w:r>
          </w:p>
        </w:tc>
        <w:tc>
          <w:tcPr>
            <w:tcW w:w="3911" w:type="pct"/>
            <w:gridSpan w:val="27"/>
            <w:vMerge/>
            <w:tcBorders>
              <w:left w:val="double" w:sz="4" w:space="0" w:color="auto"/>
            </w:tcBorders>
            <w:shd w:val="clear" w:color="auto" w:fill="C6D9F1"/>
            <w:vAlign w:val="center"/>
          </w:tcPr>
          <w:p w14:paraId="7583F615" w14:textId="77777777" w:rsidR="006B253A" w:rsidRPr="008C0D53" w:rsidRDefault="006B253A" w:rsidP="001054FC">
            <w:pPr>
              <w:spacing w:after="0" w:line="240" w:lineRule="auto"/>
              <w:jc w:val="center"/>
              <w:rPr>
                <w:rFonts w:ascii="Calibri" w:eastAsia="Calibri" w:hAnsi="Calibri" w:cs="Calibri"/>
                <w:sz w:val="20"/>
                <w:szCs w:val="20"/>
              </w:rPr>
            </w:pPr>
          </w:p>
        </w:tc>
      </w:tr>
      <w:tr w:rsidR="006B253A" w:rsidRPr="008C0D53" w14:paraId="65BC8716" w14:textId="77777777" w:rsidTr="001054FC">
        <w:trPr>
          <w:cantSplit/>
          <w:trHeight w:val="724"/>
          <w:jc w:val="center"/>
        </w:trPr>
        <w:tc>
          <w:tcPr>
            <w:tcW w:w="429" w:type="pct"/>
            <w:vMerge/>
            <w:shd w:val="clear" w:color="auto" w:fill="92CDDC"/>
          </w:tcPr>
          <w:p w14:paraId="0E3011D2"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bottom w:val="double" w:sz="4" w:space="0" w:color="auto"/>
              <w:right w:val="double" w:sz="4" w:space="0" w:color="auto"/>
            </w:tcBorders>
            <w:shd w:val="clear" w:color="auto" w:fill="FFFFFF"/>
            <w:vAlign w:val="center"/>
          </w:tcPr>
          <w:p w14:paraId="652856E4"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Peer Observation</w:t>
            </w:r>
          </w:p>
        </w:tc>
        <w:tc>
          <w:tcPr>
            <w:tcW w:w="245" w:type="pct"/>
            <w:tcBorders>
              <w:left w:val="double" w:sz="4" w:space="0" w:color="auto"/>
            </w:tcBorders>
            <w:shd w:val="clear" w:color="auto" w:fill="auto"/>
            <w:vAlign w:val="center"/>
          </w:tcPr>
          <w:p w14:paraId="579A4C1B" w14:textId="77777777" w:rsidR="006B253A" w:rsidRPr="008C0D53" w:rsidRDefault="006B253A" w:rsidP="001054FC">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55669B7F"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5C68425C"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26C69A7E"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2C2189CC" w14:textId="77777777" w:rsidR="006B253A" w:rsidRPr="008C0D53" w:rsidRDefault="006B253A" w:rsidP="001054FC">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1DB02F87" w14:textId="77777777" w:rsidR="006B253A" w:rsidRPr="008C0D53" w:rsidRDefault="006B253A" w:rsidP="001054FC">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0B1C0E69"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Observation</w:t>
            </w:r>
          </w:p>
        </w:tc>
        <w:tc>
          <w:tcPr>
            <w:tcW w:w="159" w:type="pct"/>
            <w:tcBorders>
              <w:left w:val="double" w:sz="4" w:space="0" w:color="auto"/>
            </w:tcBorders>
            <w:shd w:val="clear" w:color="auto" w:fill="auto"/>
            <w:vAlign w:val="center"/>
          </w:tcPr>
          <w:p w14:paraId="4E6186BE" w14:textId="77777777" w:rsidR="006B253A" w:rsidRPr="008C0D53" w:rsidRDefault="006B253A" w:rsidP="001054FC">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0E7B147F" w14:textId="77777777" w:rsidR="006B253A" w:rsidRPr="008C0D53" w:rsidRDefault="006B253A" w:rsidP="001054FC">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22CE0E13" w14:textId="77777777" w:rsidR="006B253A" w:rsidRPr="008C0D53" w:rsidRDefault="006B253A" w:rsidP="001054FC">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55FEC2BF" w14:textId="77777777" w:rsidR="006B253A" w:rsidRPr="008C0D53" w:rsidRDefault="006B253A" w:rsidP="001054FC">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2981FD0B" w14:textId="77777777" w:rsidR="006B253A" w:rsidRPr="008C0D53" w:rsidRDefault="006B253A" w:rsidP="001054FC">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7AD558CC" w14:textId="77777777" w:rsidR="006B253A" w:rsidRPr="008C0D53" w:rsidRDefault="006B253A" w:rsidP="001054FC">
            <w:pPr>
              <w:spacing w:after="0" w:line="240" w:lineRule="auto"/>
              <w:jc w:val="center"/>
              <w:rPr>
                <w:rFonts w:ascii="Calibri" w:eastAsia="Calibri" w:hAnsi="Calibri" w:cs="Calibri"/>
                <w:sz w:val="20"/>
                <w:szCs w:val="20"/>
              </w:rPr>
            </w:pPr>
          </w:p>
        </w:tc>
      </w:tr>
    </w:tbl>
    <w:p w14:paraId="5FEFD364" w14:textId="56202ADE" w:rsidR="008C0D53" w:rsidRDefault="008C0D53" w:rsidP="00BB4AB9">
      <w:pPr>
        <w:spacing w:after="0" w:line="240" w:lineRule="auto"/>
        <w:jc w:val="both"/>
        <w:rPr>
          <w:rFonts w:ascii="Calibri" w:eastAsia="Calibri" w:hAnsi="Calibri" w:cs="Times New Roman"/>
          <w:b/>
          <w:sz w:val="28"/>
          <w:szCs w:val="28"/>
        </w:rPr>
      </w:pPr>
    </w:p>
    <w:p w14:paraId="441A598E" w14:textId="77777777" w:rsidR="00CD2BD9" w:rsidRDefault="00CD2BD9" w:rsidP="00BB4AB9">
      <w:pPr>
        <w:spacing w:after="0" w:line="240" w:lineRule="auto"/>
        <w:jc w:val="both"/>
        <w:rPr>
          <w:rFonts w:ascii="Calibri" w:eastAsia="Calibri" w:hAnsi="Calibri" w:cs="Times New Roman"/>
          <w:b/>
          <w:sz w:val="28"/>
          <w:szCs w:val="28"/>
        </w:rPr>
      </w:pPr>
    </w:p>
    <w:p w14:paraId="65798E1B" w14:textId="04059A27" w:rsidR="00C2214D" w:rsidRPr="008C0D53" w:rsidRDefault="00C2214D" w:rsidP="00BB4AB9">
      <w:pPr>
        <w:spacing w:after="0" w:line="240" w:lineRule="auto"/>
        <w:jc w:val="both"/>
        <w:rPr>
          <w:rFonts w:ascii="Calibri" w:eastAsia="Calibri" w:hAnsi="Calibri" w:cs="Times New Roman"/>
        </w:rPr>
      </w:pPr>
      <w:r w:rsidRPr="00364FE0">
        <w:rPr>
          <w:rFonts w:ascii="Calibri" w:eastAsia="Calibri" w:hAnsi="Calibri" w:cs="Times New Roman"/>
          <w:b/>
          <w:sz w:val="28"/>
          <w:szCs w:val="28"/>
        </w:rPr>
        <w:t>Professional Practice</w:t>
      </w:r>
    </w:p>
    <w:p w14:paraId="6D12E658" w14:textId="77777777" w:rsidR="00364FE0" w:rsidRPr="00BB4AB9" w:rsidRDefault="00364FE0" w:rsidP="00BB4AB9">
      <w:pPr>
        <w:spacing w:after="0" w:line="240" w:lineRule="auto"/>
        <w:jc w:val="both"/>
        <w:rPr>
          <w:rFonts w:ascii="Calibri" w:eastAsia="Calibri" w:hAnsi="Calibri" w:cs="Times New Roman"/>
        </w:rPr>
      </w:pPr>
    </w:p>
    <w:p w14:paraId="034D9534" w14:textId="77777777" w:rsidR="00111127" w:rsidRPr="00CB70F9" w:rsidRDefault="00111127" w:rsidP="00111127">
      <w:r w:rsidRPr="00CB70F9">
        <w:rPr>
          <w:rFonts w:ascii="Calibri" w:eastAsia="Calibri" w:hAnsi="Calibri" w:cs="Times New Roman"/>
          <w:b/>
        </w:rPr>
        <w:t xml:space="preserve">Professional Growth Planning and Self-Reflection </w:t>
      </w:r>
    </w:p>
    <w:p w14:paraId="526194E0" w14:textId="455748E1" w:rsidR="00111127" w:rsidRPr="00111127" w:rsidRDefault="00111127" w:rsidP="00063BAF">
      <w:pPr>
        <w:spacing w:after="0" w:line="240" w:lineRule="auto"/>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w:t>
      </w:r>
      <w:r w:rsidRPr="00111127">
        <w:rPr>
          <w:rFonts w:ascii="Calibri" w:eastAsia="Calibri" w:hAnsi="Calibri" w:cs="Times New Roman"/>
        </w:rPr>
        <w:lastRenderedPageBreak/>
        <w:t>reflection.  In collaboration wi</w:t>
      </w:r>
      <w:r w:rsidR="000269A6">
        <w:rPr>
          <w:rFonts w:ascii="Calibri" w:eastAsia="Calibri" w:hAnsi="Calibri" w:cs="Times New Roman"/>
        </w:rPr>
        <w:t xml:space="preserve">th the administrators, teachers and </w:t>
      </w:r>
      <w:r w:rsidR="000269A6" w:rsidRPr="000269A6">
        <w:rPr>
          <w:rFonts w:ascii="Calibri" w:eastAsia="Calibri" w:hAnsi="Calibri" w:cs="Times New Roman"/>
          <w:highlight w:val="yellow"/>
        </w:rPr>
        <w:t>other professional’s</w:t>
      </w:r>
      <w:r w:rsidR="000269A6">
        <w:rPr>
          <w:rFonts w:ascii="Calibri" w:eastAsia="Calibri" w:hAnsi="Calibri" w:cs="Times New Roman"/>
        </w:rPr>
        <w:t xml:space="preserve"> </w:t>
      </w:r>
      <w:r w:rsidRPr="00111127">
        <w:rPr>
          <w:rFonts w:ascii="Calibri" w:eastAsia="Calibri" w:hAnsi="Calibri" w:cs="Times New Roman"/>
        </w:rPr>
        <w:t xml:space="preserve">will identify explicit goals which will drive the focus of professional growth activities, support, and on-going reflection.     </w:t>
      </w:r>
    </w:p>
    <w:p w14:paraId="04993CEF" w14:textId="77777777" w:rsidR="00111127" w:rsidRPr="00111127" w:rsidRDefault="00111127" w:rsidP="00111127">
      <w:pPr>
        <w:spacing w:after="0" w:line="240" w:lineRule="auto"/>
        <w:ind w:left="360"/>
        <w:jc w:val="both"/>
        <w:rPr>
          <w:rFonts w:ascii="Calibri" w:eastAsia="Calibri" w:hAnsi="Calibri" w:cs="Times New Roman"/>
        </w:rPr>
      </w:pPr>
    </w:p>
    <w:p w14:paraId="5F411E60" w14:textId="71FB24CA" w:rsidR="0057541C" w:rsidRDefault="00111127" w:rsidP="00063BAF">
      <w:pPr>
        <w:spacing w:after="0" w:line="240" w:lineRule="auto"/>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w:t>
      </w:r>
      <w:r w:rsidR="006C0CE5">
        <w:rPr>
          <w:rFonts w:ascii="Calibri" w:eastAsia="Calibri" w:hAnsi="Calibri" w:cs="Times New Roman"/>
        </w:rPr>
        <w:t xml:space="preserve">or </w:t>
      </w:r>
      <w:r w:rsidR="006C0CE5" w:rsidRPr="006C0CE5">
        <w:rPr>
          <w:rFonts w:ascii="Calibri" w:eastAsia="Calibri" w:hAnsi="Calibri" w:cs="Times New Roman"/>
          <w:highlight w:val="yellow"/>
        </w:rPr>
        <w:t>other professional</w:t>
      </w:r>
      <w:r w:rsidR="006C0CE5">
        <w:rPr>
          <w:rFonts w:ascii="Calibri" w:eastAsia="Calibri" w:hAnsi="Calibri" w:cs="Times New Roman"/>
        </w:rPr>
        <w:t xml:space="preserve"> </w:t>
      </w:r>
      <w:r w:rsidRPr="00111127">
        <w:rPr>
          <w:rFonts w:ascii="Calibri" w:eastAsia="Calibri" w:hAnsi="Calibri" w:cs="Times New Roman"/>
        </w:rPr>
        <w:t>(1)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w:t>
      </w:r>
      <w:r w:rsidR="001F6125">
        <w:rPr>
          <w:rFonts w:ascii="Calibri" w:eastAsia="Calibri" w:hAnsi="Calibri" w:cs="Times New Roman"/>
        </w:rPr>
        <w:t xml:space="preserve"> implications for next steps.  Growth plans should align with the school/district improvement plans and will be reviewed annually.</w:t>
      </w:r>
    </w:p>
    <w:p w14:paraId="64F9336D" w14:textId="77777777" w:rsidR="008166CF" w:rsidRPr="008166CF" w:rsidRDefault="008166CF" w:rsidP="008166CF">
      <w:pPr>
        <w:spacing w:after="0" w:line="240" w:lineRule="auto"/>
        <w:ind w:left="720"/>
        <w:jc w:val="both"/>
        <w:rPr>
          <w:rFonts w:ascii="Calibri" w:eastAsia="Calibri" w:hAnsi="Calibri" w:cs="Times New Roman"/>
        </w:rPr>
      </w:pPr>
    </w:p>
    <w:p w14:paraId="60372915" w14:textId="6966D1AB" w:rsidR="0057541C" w:rsidRPr="00766CA0" w:rsidRDefault="0057541C" w:rsidP="00446043">
      <w:pPr>
        <w:pStyle w:val="ListParagraph"/>
        <w:numPr>
          <w:ilvl w:val="0"/>
          <w:numId w:val="1"/>
        </w:numPr>
        <w:rPr>
          <w:b/>
        </w:rPr>
      </w:pPr>
      <w:r w:rsidRPr="00E24A12">
        <w:rPr>
          <w:rFonts w:ascii="Calibri" w:eastAsia="Calibri" w:hAnsi="Calibri" w:cs="Times New Roman"/>
        </w:rPr>
        <w:t>All teachers</w:t>
      </w:r>
      <w:r w:rsidR="003F2332">
        <w:rPr>
          <w:rFonts w:ascii="Calibri" w:eastAsia="Calibri" w:hAnsi="Calibri" w:cs="Times New Roman"/>
        </w:rPr>
        <w:t xml:space="preserve"> and </w:t>
      </w:r>
      <w:r w:rsidR="003F2332" w:rsidRPr="003F2332">
        <w:rPr>
          <w:rFonts w:ascii="Calibri" w:eastAsia="Calibri" w:hAnsi="Calibri" w:cs="Times New Roman"/>
          <w:highlight w:val="yellow"/>
        </w:rPr>
        <w:t>other professionals</w:t>
      </w:r>
      <w:r w:rsidRPr="00E24A12">
        <w:rPr>
          <w:rFonts w:ascii="Calibri" w:eastAsia="Calibri" w:hAnsi="Calibri" w:cs="Times New Roman"/>
        </w:rPr>
        <w:t xml:space="preserve"> will participate in self-reflection and professio</w:t>
      </w:r>
      <w:r>
        <w:rPr>
          <w:rFonts w:ascii="Calibri" w:eastAsia="Calibri" w:hAnsi="Calibri" w:cs="Times New Roman"/>
        </w:rPr>
        <w:t xml:space="preserve">nal growth planning each year. </w:t>
      </w:r>
    </w:p>
    <w:p w14:paraId="5B0D770F" w14:textId="3C09B6D0" w:rsidR="00817206" w:rsidRPr="00817206" w:rsidRDefault="00766CA0" w:rsidP="00817206">
      <w:pPr>
        <w:pStyle w:val="ListParagraph"/>
        <w:numPr>
          <w:ilvl w:val="0"/>
          <w:numId w:val="1"/>
        </w:numPr>
        <w:rPr>
          <w:b/>
        </w:rPr>
      </w:pPr>
      <w:r>
        <w:rPr>
          <w:rFonts w:ascii="Calibri" w:eastAsia="Calibri" w:hAnsi="Calibri" w:cs="Times New Roman"/>
        </w:rPr>
        <w:t>All teachers</w:t>
      </w:r>
      <w:r w:rsidR="003F2332">
        <w:rPr>
          <w:rFonts w:ascii="Calibri" w:eastAsia="Calibri" w:hAnsi="Calibri" w:cs="Times New Roman"/>
        </w:rPr>
        <w:t xml:space="preserve"> and </w:t>
      </w:r>
      <w:r w:rsidR="003F2332" w:rsidRPr="003F2332">
        <w:rPr>
          <w:rFonts w:ascii="Calibri" w:eastAsia="Calibri" w:hAnsi="Calibri" w:cs="Times New Roman"/>
          <w:highlight w:val="yellow"/>
        </w:rPr>
        <w:t>other professionals</w:t>
      </w:r>
      <w:r w:rsidR="003F2332">
        <w:rPr>
          <w:rFonts w:ascii="Calibri" w:eastAsia="Calibri" w:hAnsi="Calibri" w:cs="Times New Roman"/>
        </w:rPr>
        <w:t xml:space="preserve"> will</w:t>
      </w:r>
      <w:r>
        <w:rPr>
          <w:rFonts w:ascii="Calibri" w:eastAsia="Calibri" w:hAnsi="Calibri" w:cs="Times New Roman"/>
        </w:rPr>
        <w:t xml:space="preserve"> document self-reflection and profess</w:t>
      </w:r>
      <w:r w:rsidR="009364B4">
        <w:rPr>
          <w:rFonts w:ascii="Calibri" w:eastAsia="Calibri" w:hAnsi="Calibri" w:cs="Times New Roman"/>
        </w:rPr>
        <w:t>ional g</w:t>
      </w:r>
      <w:r w:rsidR="0017611C">
        <w:rPr>
          <w:rFonts w:ascii="Calibri" w:eastAsia="Calibri" w:hAnsi="Calibri" w:cs="Times New Roman"/>
        </w:rPr>
        <w:t xml:space="preserve">rowth planning in the </w:t>
      </w:r>
      <w:r w:rsidR="0017611C" w:rsidRPr="007A6688">
        <w:rPr>
          <w:rFonts w:ascii="Calibri" w:eastAsia="Calibri" w:hAnsi="Calibri" w:cs="Times New Roman"/>
          <w:highlight w:val="yellow"/>
        </w:rPr>
        <w:t>KDE</w:t>
      </w:r>
      <w:r w:rsidR="009364B4" w:rsidRPr="007A6688">
        <w:rPr>
          <w:rFonts w:ascii="Calibri" w:eastAsia="Calibri" w:hAnsi="Calibri" w:cs="Times New Roman"/>
          <w:highlight w:val="yellow"/>
        </w:rPr>
        <w:t xml:space="preserve"> approved technology platform.</w:t>
      </w:r>
    </w:p>
    <w:p w14:paraId="138B826A" w14:textId="41EB536A" w:rsidR="0057541C" w:rsidRPr="003F2332" w:rsidRDefault="00817206" w:rsidP="00817206">
      <w:pPr>
        <w:pStyle w:val="ListParagraph"/>
        <w:numPr>
          <w:ilvl w:val="0"/>
          <w:numId w:val="1"/>
        </w:numPr>
        <w:rPr>
          <w:b/>
          <w:highlight w:val="yellow"/>
        </w:rPr>
      </w:pPr>
      <w:r>
        <w:t>The self-reflection and professional growth plan will be completed</w:t>
      </w:r>
      <w:r w:rsidR="00AC296D">
        <w:t xml:space="preserve"> and submitted to the primary evaluator</w:t>
      </w:r>
      <w:r>
        <w:t xml:space="preserve"> by Oct. 1</w:t>
      </w:r>
      <w:r w:rsidRPr="00817206">
        <w:rPr>
          <w:vertAlign w:val="superscript"/>
        </w:rPr>
        <w:t>st</w:t>
      </w:r>
      <w:r>
        <w:t xml:space="preserve"> each school year.</w:t>
      </w:r>
      <w:r w:rsidR="003F2332">
        <w:t xml:space="preserve">  </w:t>
      </w:r>
      <w:r w:rsidR="006C0CE5">
        <w:rPr>
          <w:highlight w:val="yellow"/>
        </w:rPr>
        <w:t xml:space="preserve">Late hires will </w:t>
      </w:r>
      <w:r w:rsidR="003F2332" w:rsidRPr="003F2332">
        <w:rPr>
          <w:highlight w:val="yellow"/>
        </w:rPr>
        <w:t xml:space="preserve">complete this process within the first thirty days of employment. </w:t>
      </w:r>
      <w:r w:rsidR="009364B4">
        <w:rPr>
          <w:highlight w:val="yellow"/>
        </w:rPr>
        <w:t xml:space="preserve">  </w:t>
      </w:r>
    </w:p>
    <w:p w14:paraId="073BB379" w14:textId="00AA733A" w:rsidR="00D413BD" w:rsidRPr="00BB4AB9" w:rsidRDefault="00D413BD" w:rsidP="00BB4AB9">
      <w:pPr>
        <w:rPr>
          <w:b/>
        </w:rPr>
      </w:pPr>
      <w:r w:rsidRPr="0096744A">
        <w:rPr>
          <w:rFonts w:ascii="Calibri" w:eastAsia="Calibri" w:hAnsi="Calibri" w:cs="Times New Roman"/>
          <w:b/>
        </w:rPr>
        <w:t>Observation</w:t>
      </w:r>
    </w:p>
    <w:p w14:paraId="75713754" w14:textId="08C53A60" w:rsidR="00817206" w:rsidRPr="00476948" w:rsidRDefault="00D413BD" w:rsidP="00063BAF">
      <w:pPr>
        <w:spacing w:after="0" w:line="240" w:lineRule="auto"/>
        <w:jc w:val="both"/>
        <w:rPr>
          <w:rFonts w:ascii="Calibri" w:eastAsia="Calibri" w:hAnsi="Calibri" w:cs="Times New Roman"/>
          <w:iCs/>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Pr="00D413BD">
        <w:rPr>
          <w:rFonts w:ascii="Calibri" w:eastAsia="Calibri" w:hAnsi="Calibri" w:cs="Times New Roman"/>
        </w:rPr>
        <w:t>teacher</w:t>
      </w:r>
      <w:r w:rsidR="006C0CE5">
        <w:rPr>
          <w:rFonts w:ascii="Calibri" w:eastAsia="Calibri" w:hAnsi="Calibri" w:cs="Times New Roman"/>
        </w:rPr>
        <w:t xml:space="preserve"> or </w:t>
      </w:r>
      <w:r w:rsidR="006C0CE5" w:rsidRPr="006C0CE5">
        <w:rPr>
          <w:rFonts w:ascii="Calibri" w:eastAsia="Calibri" w:hAnsi="Calibri" w:cs="Times New Roman"/>
          <w:highlight w:val="yellow"/>
        </w:rPr>
        <w:t>other professional’s</w:t>
      </w:r>
      <w:r w:rsidR="006C0CE5">
        <w:rPr>
          <w:rFonts w:ascii="Calibri" w:eastAsia="Calibri" w:hAnsi="Calibri" w:cs="Times New Roman"/>
        </w:rPr>
        <w:t xml:space="preserve"> </w:t>
      </w:r>
      <w:r w:rsidR="006C0CE5" w:rsidRPr="00D413BD">
        <w:rPr>
          <w:rFonts w:ascii="Calibri" w:eastAsia="Calibri" w:hAnsi="Calibri" w:cs="Times New Roman"/>
        </w:rPr>
        <w:t>effectiveness</w:t>
      </w:r>
      <w:r w:rsidRPr="00D413BD">
        <w:rPr>
          <w:rFonts w:ascii="Calibri" w:eastAsia="Calibri" w:hAnsi="Calibri" w:cs="Times New Roman"/>
        </w:rPr>
        <w:t xml:space="preserve"> that includes supervisor and peer observ</w:t>
      </w:r>
      <w:r w:rsidR="006C0CE5">
        <w:rPr>
          <w:rFonts w:ascii="Calibri" w:eastAsia="Calibri" w:hAnsi="Calibri" w:cs="Times New Roman"/>
        </w:rPr>
        <w:t xml:space="preserve">ation for each evaluatee. </w:t>
      </w:r>
      <w:r w:rsidRPr="00D413BD">
        <w:rPr>
          <w:rFonts w:ascii="Calibri" w:eastAsia="Calibri" w:hAnsi="Calibri" w:cs="Times New Roman"/>
          <w:iCs/>
        </w:rPr>
        <w:t xml:space="preserve">Both peer and supervisor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w:t>
      </w:r>
      <w:r w:rsidR="006C0CE5">
        <w:rPr>
          <w:rFonts w:ascii="Calibri" w:eastAsia="Calibri" w:hAnsi="Calibri" w:cs="Times New Roman"/>
        </w:rPr>
        <w:t xml:space="preserve">the evaluatee’s </w:t>
      </w:r>
      <w:r w:rsidR="006C0CE5" w:rsidRPr="00D413BD">
        <w:rPr>
          <w:rFonts w:ascii="Calibri" w:eastAsia="Calibri" w:hAnsi="Calibri" w:cs="Times New Roman"/>
        </w:rPr>
        <w:t>professional</w:t>
      </w:r>
      <w:r w:rsidRPr="00D413BD">
        <w:rPr>
          <w:rFonts w:ascii="Calibri" w:eastAsia="Calibri" w:hAnsi="Calibri" w:cs="Times New Roman"/>
        </w:rPr>
        <w:t xml:space="preserve"> practice.  </w:t>
      </w:r>
      <w:r w:rsidRPr="00D413BD">
        <w:rPr>
          <w:rFonts w:ascii="Calibri" w:eastAsia="Calibri" w:hAnsi="Calibri" w:cs="Times New Roman"/>
          <w:iCs/>
        </w:rPr>
        <w:t>Only the supervisor observation will be used to</w:t>
      </w:r>
      <w:r w:rsidR="0096744A">
        <w:rPr>
          <w:rFonts w:ascii="Calibri" w:eastAsia="Calibri" w:hAnsi="Calibri" w:cs="Times New Roman"/>
          <w:iCs/>
        </w:rPr>
        <w:t xml:space="preserve"> inform</w:t>
      </w:r>
      <w:r w:rsidRPr="00D413BD">
        <w:rPr>
          <w:rFonts w:ascii="Calibri" w:eastAsia="Calibri" w:hAnsi="Calibri" w:cs="Times New Roman"/>
          <w:iCs/>
        </w:rPr>
        <w:t xml:space="preserve"> calculate a summative rating.  Peer observation will only be used for formative feedback</w:t>
      </w:r>
      <w:r w:rsidR="0039262B">
        <w:rPr>
          <w:rFonts w:ascii="Calibri" w:eastAsia="Calibri" w:hAnsi="Calibri" w:cs="Times New Roman"/>
          <w:iCs/>
        </w:rPr>
        <w:t xml:space="preserve"> </w:t>
      </w:r>
      <w:r w:rsidR="006C0CE5">
        <w:rPr>
          <w:rFonts w:ascii="Calibri" w:eastAsia="Calibri" w:hAnsi="Calibri" w:cs="Times New Roman"/>
          <w:iCs/>
        </w:rPr>
        <w:t xml:space="preserve">on </w:t>
      </w:r>
      <w:r w:rsidR="006C0CE5" w:rsidRPr="006C0CE5">
        <w:rPr>
          <w:rFonts w:ascii="Calibri" w:eastAsia="Calibri" w:hAnsi="Calibri" w:cs="Times New Roman"/>
          <w:iCs/>
          <w:highlight w:val="yellow"/>
        </w:rPr>
        <w:t>professional</w:t>
      </w:r>
      <w:r w:rsidR="0039262B" w:rsidRPr="00D413BD">
        <w:rPr>
          <w:rFonts w:ascii="Calibri" w:eastAsia="Calibri" w:hAnsi="Calibri" w:cs="Times New Roman"/>
          <w:iCs/>
        </w:rPr>
        <w:t xml:space="preserve"> practice in a collegial atmospher</w:t>
      </w:r>
      <w:r w:rsidR="0039262B">
        <w:rPr>
          <w:rFonts w:ascii="Calibri" w:eastAsia="Calibri" w:hAnsi="Calibri" w:cs="Times New Roman"/>
          <w:iCs/>
        </w:rPr>
        <w:t>e of trust and common purpose</w:t>
      </w:r>
      <w:r w:rsidRPr="00D413BD">
        <w:rPr>
          <w:rFonts w:ascii="Calibri" w:eastAsia="Calibri" w:hAnsi="Calibri" w:cs="Times New Roman"/>
          <w:iCs/>
        </w:rPr>
        <w:t xml:space="preserve">.  NO summative ratings will be given by the peer observer.  </w:t>
      </w:r>
      <w:r w:rsidR="0039262B">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14:paraId="172BBB41" w14:textId="77777777" w:rsidR="001015C7" w:rsidRDefault="001015C7" w:rsidP="00F242BF">
      <w:pPr>
        <w:spacing w:after="0" w:line="240" w:lineRule="auto"/>
        <w:jc w:val="both"/>
        <w:rPr>
          <w:rFonts w:ascii="Calibri" w:eastAsia="Calibri" w:hAnsi="Calibri" w:cs="Times New Roman"/>
          <w:b/>
          <w:iCs/>
        </w:rPr>
      </w:pPr>
    </w:p>
    <w:p w14:paraId="47794E54" w14:textId="03BB5E12" w:rsidR="00F242BF" w:rsidRPr="00D413BD" w:rsidRDefault="00F242BF" w:rsidP="00F242BF">
      <w:pPr>
        <w:spacing w:after="0" w:line="240" w:lineRule="auto"/>
        <w:jc w:val="both"/>
        <w:rPr>
          <w:rFonts w:ascii="Calibri" w:eastAsia="Times New Roman" w:hAnsi="Calibri" w:cs="Times New Roman"/>
        </w:rPr>
      </w:pPr>
      <w:r w:rsidRPr="00D413BD">
        <w:rPr>
          <w:rFonts w:ascii="Calibri" w:eastAsia="Calibri" w:hAnsi="Calibri" w:cs="Times New Roman"/>
          <w:b/>
          <w:iCs/>
        </w:rPr>
        <w:t>Observation Model</w:t>
      </w:r>
    </w:p>
    <w:p w14:paraId="6FAA3CC4" w14:textId="65967090" w:rsidR="001D10D7" w:rsidRPr="008166CF" w:rsidRDefault="001D10D7" w:rsidP="008166CF">
      <w:pPr>
        <w:spacing w:after="0" w:line="240" w:lineRule="auto"/>
        <w:jc w:val="both"/>
        <w:rPr>
          <w:rFonts w:ascii="Calibri" w:eastAsia="Calibri" w:hAnsi="Calibri" w:cs="Times New Roman"/>
          <w:b/>
          <w:iCs/>
        </w:rPr>
      </w:pPr>
    </w:p>
    <w:p w14:paraId="70EA197F" w14:textId="77777777" w:rsidR="00D413BD" w:rsidRDefault="001D10D7" w:rsidP="00063BAF">
      <w:pPr>
        <w:spacing w:after="0" w:line="240" w:lineRule="auto"/>
        <w:jc w:val="both"/>
        <w:rPr>
          <w:rFonts w:ascii="Calibri" w:eastAsia="Calibri" w:hAnsi="Calibri" w:cs="Times New Roman"/>
          <w:iCs/>
        </w:rPr>
      </w:pPr>
      <w:r>
        <w:rPr>
          <w:rFonts w:ascii="Calibri" w:eastAsia="Calibri" w:hAnsi="Calibri" w:cs="Times New Roman"/>
          <w:iCs/>
        </w:rPr>
        <w:t>The observation model must fulfill the following</w:t>
      </w:r>
      <w:r w:rsidR="008A5050">
        <w:rPr>
          <w:rFonts w:ascii="Calibri" w:eastAsia="Calibri" w:hAnsi="Calibri" w:cs="Times New Roman"/>
          <w:iCs/>
        </w:rPr>
        <w:t xml:space="preserve"> minimum</w:t>
      </w:r>
      <w:r>
        <w:rPr>
          <w:rFonts w:ascii="Calibri" w:eastAsia="Calibri" w:hAnsi="Calibri" w:cs="Times New Roman"/>
          <w:iCs/>
        </w:rPr>
        <w:t xml:space="preserve"> criteria</w:t>
      </w:r>
      <w:r w:rsidR="00021F65">
        <w:rPr>
          <w:rFonts w:ascii="Calibri" w:eastAsia="Calibri" w:hAnsi="Calibri" w:cs="Times New Roman"/>
          <w:iCs/>
        </w:rPr>
        <w:t>:</w:t>
      </w:r>
    </w:p>
    <w:p w14:paraId="3A1B18DC" w14:textId="77777777" w:rsidR="009802CA" w:rsidRDefault="009802CA" w:rsidP="00581CD5">
      <w:pPr>
        <w:spacing w:after="0" w:line="240" w:lineRule="auto"/>
        <w:ind w:firstLine="720"/>
        <w:jc w:val="both"/>
        <w:rPr>
          <w:rFonts w:ascii="Calibri" w:eastAsia="Calibri" w:hAnsi="Calibri" w:cs="Times New Roman"/>
          <w:iCs/>
        </w:rPr>
      </w:pPr>
    </w:p>
    <w:p w14:paraId="5FE1055C" w14:textId="77777777" w:rsidR="00BC07AA" w:rsidRPr="00CD1698" w:rsidRDefault="00F506D0" w:rsidP="0043473E">
      <w:pPr>
        <w:pStyle w:val="ListParagraph"/>
        <w:numPr>
          <w:ilvl w:val="0"/>
          <w:numId w:val="2"/>
        </w:numPr>
        <w:spacing w:after="0" w:line="240" w:lineRule="auto"/>
        <w:jc w:val="both"/>
        <w:rPr>
          <w:rFonts w:ascii="Calibri" w:eastAsia="Calibri" w:hAnsi="Calibri" w:cs="Times New Roman"/>
          <w:iCs/>
        </w:rPr>
      </w:pPr>
      <w:r w:rsidRPr="00F506D0">
        <w:rPr>
          <w:rFonts w:ascii="Calibri" w:eastAsia="Calibri" w:hAnsi="Calibri" w:cs="Times New Roman"/>
          <w:iCs/>
        </w:rPr>
        <w:t>Four</w:t>
      </w:r>
      <w:r>
        <w:rPr>
          <w:rFonts w:ascii="Calibri" w:eastAsia="Calibri" w:hAnsi="Calibri" w:cs="Times New Roman"/>
          <w:iCs/>
        </w:rPr>
        <w:t xml:space="preserve"> (4)</w:t>
      </w:r>
      <w:r w:rsidRPr="00F506D0">
        <w:rPr>
          <w:rFonts w:ascii="Calibri" w:eastAsia="Calibri" w:hAnsi="Calibri" w:cs="Times New Roman"/>
          <w:iCs/>
        </w:rPr>
        <w:t xml:space="preserve"> o</w:t>
      </w:r>
      <w:r w:rsidR="00BC07AA">
        <w:rPr>
          <w:rFonts w:ascii="Calibri" w:eastAsia="Calibri" w:hAnsi="Calibri" w:cs="Times New Roman"/>
          <w:iCs/>
        </w:rPr>
        <w:t>bservations in the summative cycle</w:t>
      </w:r>
      <w:r w:rsidRPr="00F506D0">
        <w:rPr>
          <w:rFonts w:ascii="Calibri" w:eastAsia="Calibri" w:hAnsi="Calibri" w:cs="Times New Roman"/>
          <w:iCs/>
        </w:rPr>
        <w:t xml:space="preserve">. </w:t>
      </w:r>
      <w:r w:rsidR="00021F65" w:rsidRPr="00F506D0">
        <w:rPr>
          <w:rFonts w:ascii="Calibri" w:eastAsia="Calibri" w:hAnsi="Calibri" w:cs="Times New Roman"/>
          <w:iCs/>
        </w:rPr>
        <w:t>A minimum of 3 observations conducted by the supervisor</w:t>
      </w:r>
      <w:r>
        <w:rPr>
          <w:rFonts w:ascii="Calibri" w:eastAsia="Calibri" w:hAnsi="Calibri" w:cs="Times New Roman"/>
          <w:iCs/>
        </w:rPr>
        <w:t xml:space="preserve"> and 1 observation conducted by the peer.</w:t>
      </w:r>
      <w:r w:rsidR="00F242BF">
        <w:rPr>
          <w:rFonts w:ascii="Calibri" w:eastAsia="Calibri" w:hAnsi="Calibri" w:cs="Times New Roman"/>
          <w:iCs/>
        </w:rPr>
        <w:t xml:space="preserve"> </w:t>
      </w:r>
    </w:p>
    <w:p w14:paraId="56978DBC" w14:textId="77777777" w:rsidR="00CD1698" w:rsidRDefault="00BE53BB" w:rsidP="0043473E">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The required peer observation must occur in the final year of the cycle.</w:t>
      </w:r>
    </w:p>
    <w:p w14:paraId="0F25540B" w14:textId="77777777" w:rsidR="00F506D0" w:rsidRDefault="00D5238E" w:rsidP="0043473E">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Fi</w:t>
      </w:r>
      <w:r w:rsidR="00D7669F">
        <w:rPr>
          <w:rFonts w:ascii="Calibri" w:eastAsia="Calibri" w:hAnsi="Calibri" w:cs="Times New Roman"/>
          <w:iCs/>
        </w:rPr>
        <w:t xml:space="preserve">nal observation is </w:t>
      </w:r>
      <w:r w:rsidR="00E04BFB">
        <w:rPr>
          <w:rFonts w:ascii="Calibri" w:eastAsia="Calibri" w:hAnsi="Calibri" w:cs="Times New Roman"/>
          <w:iCs/>
        </w:rPr>
        <w:t xml:space="preserve">conducted by the supervisor and is a full </w:t>
      </w:r>
      <w:r>
        <w:rPr>
          <w:rFonts w:ascii="Calibri" w:eastAsia="Calibri" w:hAnsi="Calibri" w:cs="Times New Roman"/>
          <w:iCs/>
        </w:rPr>
        <w:t>observation</w:t>
      </w:r>
      <w:r w:rsidR="00D7669F">
        <w:rPr>
          <w:rFonts w:ascii="Calibri" w:eastAsia="Calibri" w:hAnsi="Calibri" w:cs="Times New Roman"/>
          <w:iCs/>
        </w:rPr>
        <w:t>.</w:t>
      </w:r>
    </w:p>
    <w:p w14:paraId="606EE35D" w14:textId="1D27BDE2" w:rsidR="009E7E55" w:rsidRPr="009E7E55" w:rsidRDefault="00E76BC0" w:rsidP="009E7E55">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All observati</w:t>
      </w:r>
      <w:r w:rsidR="00D0619A">
        <w:rPr>
          <w:rFonts w:ascii="Calibri" w:eastAsia="Calibri" w:hAnsi="Calibri" w:cs="Times New Roman"/>
          <w:iCs/>
        </w:rPr>
        <w:t xml:space="preserve">ons must be documented in the </w:t>
      </w:r>
      <w:r w:rsidR="00D0619A" w:rsidRPr="007A6688">
        <w:rPr>
          <w:rFonts w:ascii="Calibri" w:eastAsia="Calibri" w:hAnsi="Calibri" w:cs="Times New Roman"/>
          <w:iCs/>
          <w:highlight w:val="yellow"/>
        </w:rPr>
        <w:t>KDE approved</w:t>
      </w:r>
      <w:r w:rsidR="009364B4" w:rsidRPr="007A6688">
        <w:rPr>
          <w:rFonts w:ascii="Calibri" w:eastAsia="Calibri" w:hAnsi="Calibri" w:cs="Times New Roman"/>
          <w:iCs/>
          <w:highlight w:val="yellow"/>
        </w:rPr>
        <w:t xml:space="preserve"> technology platform</w:t>
      </w:r>
      <w:r w:rsidR="00D0619A">
        <w:rPr>
          <w:rFonts w:ascii="Calibri" w:eastAsia="Calibri" w:hAnsi="Calibri" w:cs="Times New Roman"/>
          <w:iCs/>
        </w:rPr>
        <w:t>.</w:t>
      </w:r>
    </w:p>
    <w:p w14:paraId="4B4ED5F4" w14:textId="39C01685" w:rsidR="004D00DF" w:rsidRDefault="004D00DF" w:rsidP="00F242BF">
      <w:pPr>
        <w:spacing w:after="0" w:line="240" w:lineRule="auto"/>
        <w:jc w:val="both"/>
        <w:rPr>
          <w:rFonts w:ascii="Calibri" w:eastAsia="Calibri" w:hAnsi="Calibri" w:cs="Times New Roman"/>
          <w:iCs/>
        </w:rPr>
      </w:pPr>
    </w:p>
    <w:p w14:paraId="269B956C" w14:textId="77777777" w:rsidR="00616C46" w:rsidRDefault="00616C46" w:rsidP="00F242BF">
      <w:pPr>
        <w:spacing w:after="0" w:line="240" w:lineRule="auto"/>
        <w:jc w:val="both"/>
        <w:rPr>
          <w:rFonts w:ascii="Calibri" w:eastAsia="Calibri" w:hAnsi="Calibri" w:cs="Times New Roman"/>
          <w:iCs/>
        </w:rPr>
      </w:pPr>
    </w:p>
    <w:p w14:paraId="6908B9E6" w14:textId="77777777" w:rsidR="00616C46" w:rsidRDefault="00616C46" w:rsidP="00F242BF">
      <w:pPr>
        <w:spacing w:after="0" w:line="240" w:lineRule="auto"/>
        <w:jc w:val="both"/>
        <w:rPr>
          <w:rFonts w:ascii="Calibri" w:eastAsia="Calibri" w:hAnsi="Calibri" w:cs="Times New Roman"/>
          <w:iCs/>
        </w:rPr>
      </w:pPr>
    </w:p>
    <w:p w14:paraId="02EA8FD2" w14:textId="77777777" w:rsidR="00616C46" w:rsidRPr="00F242BF" w:rsidRDefault="00616C46" w:rsidP="00F242BF">
      <w:pPr>
        <w:spacing w:after="0" w:line="240" w:lineRule="auto"/>
        <w:jc w:val="both"/>
        <w:rPr>
          <w:rFonts w:ascii="Calibri" w:eastAsia="Calibri" w:hAnsi="Calibri" w:cs="Times New Roman"/>
          <w:iCs/>
        </w:rPr>
      </w:pPr>
    </w:p>
    <w:p w14:paraId="0E92C2BA" w14:textId="77777777" w:rsidR="00D413BD" w:rsidRDefault="00817206" w:rsidP="00063BAF">
      <w:pPr>
        <w:spacing w:after="0" w:line="240" w:lineRule="auto"/>
        <w:contextualSpacing/>
        <w:jc w:val="both"/>
        <w:rPr>
          <w:rFonts w:ascii="Calibri" w:eastAsia="Calibri" w:hAnsi="Calibri" w:cs="Times New Roman"/>
          <w:b/>
          <w:iCs/>
        </w:rPr>
      </w:pPr>
      <w:r>
        <w:rPr>
          <w:rFonts w:ascii="Calibri" w:eastAsia="Times New Roman" w:hAnsi="Calibri" w:cs="Times New Roman"/>
          <w:b/>
        </w:rPr>
        <w:lastRenderedPageBreak/>
        <w:t xml:space="preserve">Spencer County Schools will utilize the </w:t>
      </w:r>
      <w:r w:rsidR="00D413BD" w:rsidRPr="00D413BD">
        <w:rPr>
          <w:rFonts w:ascii="Calibri" w:eastAsia="Calibri" w:hAnsi="Calibri" w:cs="Times New Roman"/>
          <w:b/>
          <w:iCs/>
        </w:rPr>
        <w:t>Traditional Model (2&amp;2 model)</w:t>
      </w:r>
    </w:p>
    <w:p w14:paraId="584639AB" w14:textId="77777777" w:rsidR="00D625BE" w:rsidRPr="00D413BD" w:rsidRDefault="00D625BE" w:rsidP="00817206">
      <w:pPr>
        <w:spacing w:after="0" w:line="240" w:lineRule="auto"/>
        <w:ind w:left="720"/>
        <w:contextualSpacing/>
        <w:jc w:val="both"/>
        <w:rPr>
          <w:rFonts w:ascii="Calibri" w:eastAsia="Calibri" w:hAnsi="Calibri" w:cs="Times New Roman"/>
          <w:b/>
          <w:iCs/>
        </w:rPr>
      </w:pPr>
    </w:p>
    <w:p w14:paraId="5CDBA025" w14:textId="20242EC7" w:rsidR="00FF7C8F" w:rsidRPr="00D625BE" w:rsidRDefault="00050259" w:rsidP="00063BAF">
      <w:pPr>
        <w:spacing w:after="0" w:line="240" w:lineRule="auto"/>
        <w:jc w:val="both"/>
        <w:rPr>
          <w:rFonts w:ascii="Calibri" w:eastAsia="Calibri" w:hAnsi="Calibri" w:cs="Times New Roman"/>
          <w:iCs/>
        </w:rPr>
      </w:pPr>
      <w:r w:rsidRPr="00D625BE">
        <w:rPr>
          <w:rFonts w:ascii="Calibri" w:eastAsia="Calibri" w:hAnsi="Calibri" w:cs="Times New Roman"/>
          <w:iCs/>
        </w:rPr>
        <w:t>A supervisor</w:t>
      </w:r>
      <w:r w:rsidR="009E2D92" w:rsidRPr="00D625BE">
        <w:rPr>
          <w:rFonts w:ascii="Calibri" w:eastAsia="Calibri" w:hAnsi="Calibri" w:cs="Times New Roman"/>
          <w:iCs/>
        </w:rPr>
        <w:t xml:space="preserve"> will conduct </w:t>
      </w:r>
      <w:r w:rsidR="009E2D92" w:rsidRPr="00D6740C">
        <w:rPr>
          <w:rFonts w:ascii="Calibri" w:eastAsia="Calibri" w:hAnsi="Calibri" w:cs="Times New Roman"/>
          <w:iCs/>
        </w:rPr>
        <w:t>a full</w:t>
      </w:r>
      <w:r w:rsidR="005E004A" w:rsidRPr="00D6740C">
        <w:rPr>
          <w:rFonts w:ascii="Calibri" w:eastAsia="Calibri" w:hAnsi="Calibri" w:cs="Times New Roman"/>
          <w:iCs/>
        </w:rPr>
        <w:t xml:space="preserve"> observation for </w:t>
      </w:r>
      <w:r w:rsidR="00D413BD" w:rsidRPr="00D6740C">
        <w:rPr>
          <w:rFonts w:ascii="Calibri" w:eastAsia="Calibri" w:hAnsi="Calibri" w:cs="Times New Roman"/>
          <w:iCs/>
        </w:rPr>
        <w:t>the first observa</w:t>
      </w:r>
      <w:r w:rsidR="005E004A" w:rsidRPr="00D6740C">
        <w:rPr>
          <w:rFonts w:ascii="Calibri" w:eastAsia="Calibri" w:hAnsi="Calibri" w:cs="Times New Roman"/>
          <w:iCs/>
        </w:rPr>
        <w:t>tion</w:t>
      </w:r>
      <w:r w:rsidR="00D413BD" w:rsidRPr="00D6740C">
        <w:rPr>
          <w:rFonts w:ascii="Calibri" w:eastAsia="Calibri" w:hAnsi="Calibri" w:cs="Times New Roman"/>
          <w:iCs/>
        </w:rPr>
        <w:t>, followed by two mini obser</w:t>
      </w:r>
      <w:r w:rsidR="005E004A" w:rsidRPr="00D6740C">
        <w:rPr>
          <w:rFonts w:ascii="Calibri" w:eastAsia="Calibri" w:hAnsi="Calibri" w:cs="Times New Roman"/>
          <w:iCs/>
        </w:rPr>
        <w:t>vations</w:t>
      </w:r>
      <w:r w:rsidR="00B71538" w:rsidRPr="00D6740C">
        <w:rPr>
          <w:rFonts w:ascii="Calibri" w:eastAsia="Calibri" w:hAnsi="Calibri" w:cs="Times New Roman"/>
          <w:iCs/>
        </w:rPr>
        <w:t xml:space="preserve"> (including the peer)</w:t>
      </w:r>
      <w:r w:rsidR="005E004A" w:rsidRPr="00D6740C">
        <w:rPr>
          <w:rFonts w:ascii="Calibri" w:eastAsia="Calibri" w:hAnsi="Calibri" w:cs="Times New Roman"/>
          <w:iCs/>
        </w:rPr>
        <w:t>, and ending with a ful</w:t>
      </w:r>
      <w:r w:rsidRPr="00D6740C">
        <w:rPr>
          <w:rFonts w:ascii="Calibri" w:eastAsia="Calibri" w:hAnsi="Calibri" w:cs="Times New Roman"/>
          <w:iCs/>
        </w:rPr>
        <w:t>l observation</w:t>
      </w:r>
      <w:r w:rsidR="00D413BD" w:rsidRPr="00D6740C">
        <w:rPr>
          <w:rFonts w:ascii="Calibri" w:eastAsia="Calibri" w:hAnsi="Calibri" w:cs="Times New Roman"/>
          <w:iCs/>
        </w:rPr>
        <w:t>.</w:t>
      </w:r>
      <w:r w:rsidR="00D413BD" w:rsidRPr="00D625BE">
        <w:rPr>
          <w:rFonts w:ascii="Calibri" w:eastAsia="Calibri" w:hAnsi="Calibri" w:cs="Times New Roman"/>
          <w:iCs/>
        </w:rPr>
        <w:t xml:space="preserve">  During the mini observations, the observer will make note of the components observe</w:t>
      </w:r>
      <w:r w:rsidR="0045425C">
        <w:rPr>
          <w:rFonts w:ascii="Calibri" w:eastAsia="Calibri" w:hAnsi="Calibri" w:cs="Times New Roman"/>
          <w:iCs/>
        </w:rPr>
        <w:t xml:space="preserve">d in order to identify areas to observe </w:t>
      </w:r>
      <w:r w:rsidR="0045425C" w:rsidRPr="00D625BE">
        <w:rPr>
          <w:rFonts w:ascii="Calibri" w:eastAsia="Calibri" w:hAnsi="Calibri" w:cs="Times New Roman"/>
          <w:iCs/>
        </w:rPr>
        <w:t>in</w:t>
      </w:r>
      <w:r w:rsidR="00D413BD" w:rsidRPr="00D625BE">
        <w:rPr>
          <w:rFonts w:ascii="Calibri" w:eastAsia="Calibri" w:hAnsi="Calibri" w:cs="Times New Roman"/>
          <w:iCs/>
        </w:rPr>
        <w:t xml:space="preserve"> the next mini observation session. </w:t>
      </w:r>
      <w:r w:rsidR="00F513B7" w:rsidRPr="00F513B7">
        <w:rPr>
          <w:rFonts w:ascii="Calibri" w:eastAsia="Calibri" w:hAnsi="Calibri" w:cs="Times New Roman"/>
          <w:iCs/>
          <w:highlight w:val="yellow"/>
        </w:rPr>
        <w:t>A min</w:t>
      </w:r>
      <w:r w:rsidR="00F513B7">
        <w:rPr>
          <w:rFonts w:ascii="Calibri" w:eastAsia="Calibri" w:hAnsi="Calibri" w:cs="Times New Roman"/>
          <w:iCs/>
          <w:highlight w:val="yellow"/>
        </w:rPr>
        <w:t>i</w:t>
      </w:r>
      <w:r w:rsidR="00F513B7" w:rsidRPr="00F513B7">
        <w:rPr>
          <w:rFonts w:ascii="Calibri" w:eastAsia="Calibri" w:hAnsi="Calibri" w:cs="Times New Roman"/>
          <w:iCs/>
          <w:highlight w:val="yellow"/>
        </w:rPr>
        <w:t xml:space="preserve"> observation is generally less than thirty minutes and is focused on </w:t>
      </w:r>
      <w:r w:rsidR="00575A61">
        <w:rPr>
          <w:rFonts w:ascii="Calibri" w:eastAsia="Calibri" w:hAnsi="Calibri" w:cs="Times New Roman"/>
          <w:iCs/>
          <w:highlight w:val="yellow"/>
        </w:rPr>
        <w:t>“</w:t>
      </w:r>
      <w:r w:rsidR="00F513B7" w:rsidRPr="00F513B7">
        <w:rPr>
          <w:rFonts w:ascii="Calibri" w:eastAsia="Calibri" w:hAnsi="Calibri" w:cs="Times New Roman"/>
          <w:i/>
          <w:iCs/>
          <w:highlight w:val="yellow"/>
        </w:rPr>
        <w:t xml:space="preserve">look </w:t>
      </w:r>
      <w:r w:rsidR="00F513B7">
        <w:rPr>
          <w:rFonts w:ascii="Calibri" w:eastAsia="Calibri" w:hAnsi="Calibri" w:cs="Times New Roman"/>
          <w:i/>
          <w:iCs/>
          <w:highlight w:val="yellow"/>
        </w:rPr>
        <w:t>fo</w:t>
      </w:r>
      <w:r w:rsidR="00F513B7" w:rsidRPr="00F513B7">
        <w:rPr>
          <w:rFonts w:ascii="Calibri" w:eastAsia="Calibri" w:hAnsi="Calibri" w:cs="Times New Roman"/>
          <w:i/>
          <w:iCs/>
          <w:highlight w:val="yellow"/>
        </w:rPr>
        <w:t>r</w:t>
      </w:r>
      <w:r w:rsidR="00575A61">
        <w:rPr>
          <w:rFonts w:ascii="Calibri" w:eastAsia="Calibri" w:hAnsi="Calibri" w:cs="Times New Roman"/>
          <w:i/>
          <w:iCs/>
          <w:highlight w:val="yellow"/>
        </w:rPr>
        <w:t xml:space="preserve">s” </w:t>
      </w:r>
      <w:r w:rsidR="00F513B7" w:rsidRPr="00575A61">
        <w:rPr>
          <w:rFonts w:ascii="Calibri" w:eastAsia="Calibri" w:hAnsi="Calibri" w:cs="Times New Roman"/>
          <w:iCs/>
          <w:highlight w:val="yellow"/>
        </w:rPr>
        <w:t xml:space="preserve">that </w:t>
      </w:r>
      <w:r w:rsidR="00F513B7" w:rsidRPr="00F513B7">
        <w:rPr>
          <w:rFonts w:ascii="Calibri" w:eastAsia="Calibri" w:hAnsi="Calibri" w:cs="Times New Roman"/>
          <w:iCs/>
          <w:highlight w:val="yellow"/>
        </w:rPr>
        <w:t>have been identified by the teacher or evaluator as an area of focus or need.</w:t>
      </w:r>
    </w:p>
    <w:p w14:paraId="09F515CC" w14:textId="2FA8E2E9" w:rsidR="00D413BD" w:rsidRDefault="00D413BD" w:rsidP="006A402B">
      <w:pPr>
        <w:spacing w:after="0" w:line="240" w:lineRule="auto"/>
        <w:jc w:val="both"/>
        <w:rPr>
          <w:rFonts w:ascii="Calibri" w:eastAsia="Calibri" w:hAnsi="Calibri" w:cs="Times New Roman"/>
          <w:iCs/>
        </w:rPr>
      </w:pPr>
    </w:p>
    <w:p w14:paraId="53AF6B75" w14:textId="77777777" w:rsidR="00F513B7" w:rsidRPr="00D413BD" w:rsidRDefault="00F513B7" w:rsidP="006A402B">
      <w:pPr>
        <w:spacing w:after="0" w:line="240" w:lineRule="auto"/>
        <w:jc w:val="both"/>
        <w:rPr>
          <w:rFonts w:ascii="Calibri" w:eastAsia="Calibri" w:hAnsi="Calibri" w:cs="Times New Roman"/>
          <w:iCs/>
        </w:rPr>
      </w:pPr>
    </w:p>
    <w:p w14:paraId="3A7C5AD3" w14:textId="5A271DBA" w:rsidR="00F513B7" w:rsidRDefault="00D413BD" w:rsidP="00581CD5">
      <w:pPr>
        <w:spacing w:after="0" w:line="240" w:lineRule="auto"/>
        <w:jc w:val="both"/>
        <w:rPr>
          <w:rFonts w:ascii="Calibri" w:eastAsia="Calibri" w:hAnsi="Calibri" w:cs="Times New Roman"/>
          <w:b/>
          <w:iCs/>
        </w:rPr>
      </w:pPr>
      <w:r w:rsidRPr="00D413BD">
        <w:rPr>
          <w:rFonts w:ascii="Calibri" w:eastAsia="Calibri" w:hAnsi="Calibri" w:cs="Times New Roman"/>
          <w:b/>
          <w:iCs/>
        </w:rPr>
        <w:t>Observation Conferencing</w:t>
      </w:r>
    </w:p>
    <w:p w14:paraId="4B3BF630" w14:textId="77777777" w:rsidR="00E4222D" w:rsidRDefault="00E4222D" w:rsidP="00D413BD">
      <w:pPr>
        <w:spacing w:after="0" w:line="240" w:lineRule="auto"/>
        <w:ind w:left="1440"/>
        <w:jc w:val="both"/>
        <w:rPr>
          <w:rFonts w:ascii="Calibri" w:eastAsia="Calibri" w:hAnsi="Calibri" w:cs="Times New Roman"/>
          <w:b/>
          <w:iCs/>
        </w:rPr>
      </w:pPr>
    </w:p>
    <w:p w14:paraId="3853D3CF" w14:textId="467AF5F4" w:rsidR="00A406D5" w:rsidRDefault="001015C7" w:rsidP="00A406D5">
      <w:pPr>
        <w:spacing w:after="0" w:line="240" w:lineRule="auto"/>
        <w:jc w:val="both"/>
        <w:rPr>
          <w:rFonts w:ascii="Calibri" w:eastAsia="Calibri" w:hAnsi="Calibri" w:cs="Times New Roman"/>
          <w:iCs/>
        </w:rPr>
      </w:pPr>
      <w:r>
        <w:rPr>
          <w:rFonts w:ascii="Calibri" w:eastAsia="Calibri" w:hAnsi="Calibri" w:cs="Times New Roman"/>
          <w:iCs/>
        </w:rPr>
        <w:t>Supervising o</w:t>
      </w:r>
      <w:r w:rsidR="00A406D5" w:rsidRPr="001345ED">
        <w:rPr>
          <w:rFonts w:ascii="Calibri" w:eastAsia="Calibri" w:hAnsi="Calibri" w:cs="Times New Roman"/>
          <w:iCs/>
        </w:rPr>
        <w:t xml:space="preserve">bservers will adhere to the following observation conferencing </w:t>
      </w:r>
      <w:r w:rsidR="00752ABF">
        <w:rPr>
          <w:rFonts w:ascii="Calibri" w:eastAsia="Calibri" w:hAnsi="Calibri" w:cs="Times New Roman"/>
          <w:iCs/>
        </w:rPr>
        <w:t>requirements</w:t>
      </w:r>
      <w:r>
        <w:rPr>
          <w:rFonts w:ascii="Calibri" w:eastAsia="Calibri" w:hAnsi="Calibri" w:cs="Times New Roman"/>
          <w:iCs/>
        </w:rPr>
        <w:t>:</w:t>
      </w:r>
    </w:p>
    <w:p w14:paraId="4BEF437E" w14:textId="77777777" w:rsidR="009802CA" w:rsidRPr="001345ED" w:rsidRDefault="009802CA" w:rsidP="00A406D5">
      <w:pPr>
        <w:spacing w:after="0" w:line="240" w:lineRule="auto"/>
        <w:jc w:val="both"/>
        <w:rPr>
          <w:rFonts w:ascii="Calibri" w:eastAsia="Times New Roman" w:hAnsi="Calibri" w:cs="Times New Roman"/>
          <w:b/>
          <w:color w:val="FF0000"/>
        </w:rPr>
      </w:pPr>
    </w:p>
    <w:p w14:paraId="564AF6C0" w14:textId="36323670" w:rsidR="00ED2742" w:rsidRPr="00733BD0" w:rsidRDefault="00D0619A" w:rsidP="0043473E">
      <w:pPr>
        <w:pStyle w:val="ListParagraph"/>
        <w:numPr>
          <w:ilvl w:val="0"/>
          <w:numId w:val="3"/>
        </w:numPr>
        <w:spacing w:after="0" w:line="240" w:lineRule="auto"/>
        <w:jc w:val="both"/>
        <w:rPr>
          <w:rFonts w:ascii="Calibri" w:eastAsia="Calibri" w:hAnsi="Calibri" w:cs="Times New Roman"/>
          <w:b/>
          <w:iCs/>
        </w:rPr>
      </w:pPr>
      <w:r w:rsidRPr="007A6688">
        <w:rPr>
          <w:rFonts w:ascii="Calibri" w:eastAsia="Calibri" w:hAnsi="Calibri" w:cs="Times New Roman"/>
          <w:iCs/>
          <w:highlight w:val="yellow"/>
        </w:rPr>
        <w:t>Administrators</w:t>
      </w:r>
      <w:r>
        <w:rPr>
          <w:rFonts w:ascii="Calibri" w:eastAsia="Calibri" w:hAnsi="Calibri" w:cs="Times New Roman"/>
          <w:iCs/>
        </w:rPr>
        <w:t xml:space="preserve"> will c</w:t>
      </w:r>
      <w:r w:rsidR="008B1A5B">
        <w:rPr>
          <w:rFonts w:ascii="Calibri" w:eastAsia="Calibri" w:hAnsi="Calibri" w:cs="Times New Roman"/>
          <w:iCs/>
        </w:rPr>
        <w:t>onduct</w:t>
      </w:r>
      <w:r w:rsidR="00B71538">
        <w:rPr>
          <w:rFonts w:ascii="Calibri" w:eastAsia="Calibri" w:hAnsi="Calibri" w:cs="Times New Roman"/>
          <w:iCs/>
        </w:rPr>
        <w:t xml:space="preserve"> a </w:t>
      </w:r>
      <w:r w:rsidR="00B71538" w:rsidRPr="00D6740C">
        <w:rPr>
          <w:rFonts w:ascii="Calibri" w:eastAsia="Calibri" w:hAnsi="Calibri" w:cs="Times New Roman"/>
          <w:iCs/>
        </w:rPr>
        <w:t>face to face</w:t>
      </w:r>
      <w:r w:rsidR="008B1A5B">
        <w:rPr>
          <w:rFonts w:ascii="Calibri" w:eastAsia="Calibri" w:hAnsi="Calibri" w:cs="Times New Roman"/>
          <w:iCs/>
        </w:rPr>
        <w:t xml:space="preserve"> observation</w:t>
      </w:r>
      <w:r w:rsidR="00DF647A">
        <w:rPr>
          <w:rFonts w:ascii="Calibri" w:eastAsia="Calibri" w:hAnsi="Calibri" w:cs="Times New Roman"/>
          <w:iCs/>
        </w:rPr>
        <w:t xml:space="preserve"> post-</w:t>
      </w:r>
      <w:r w:rsidR="008B1A5B">
        <w:rPr>
          <w:rFonts w:ascii="Calibri" w:eastAsia="Calibri" w:hAnsi="Calibri" w:cs="Times New Roman"/>
          <w:iCs/>
        </w:rPr>
        <w:t>conference</w:t>
      </w:r>
      <w:r w:rsidR="00585E97" w:rsidRPr="00581CD5">
        <w:rPr>
          <w:rFonts w:ascii="Calibri" w:eastAsia="Calibri" w:hAnsi="Calibri" w:cs="Times New Roman"/>
          <w:iCs/>
        </w:rPr>
        <w:t xml:space="preserve"> within five (5) </w:t>
      </w:r>
      <w:r w:rsidR="0096744A">
        <w:rPr>
          <w:rFonts w:ascii="Calibri" w:eastAsia="Calibri" w:hAnsi="Calibri" w:cs="Times New Roman"/>
          <w:iCs/>
        </w:rPr>
        <w:t>working</w:t>
      </w:r>
      <w:r w:rsidR="00585E97" w:rsidRPr="00581CD5">
        <w:rPr>
          <w:rFonts w:ascii="Calibri" w:eastAsia="Calibri" w:hAnsi="Calibri" w:cs="Times New Roman"/>
          <w:iCs/>
        </w:rPr>
        <w:t xml:space="preserve"> days.</w:t>
      </w:r>
    </w:p>
    <w:p w14:paraId="532591B4" w14:textId="77777777" w:rsidR="00476948" w:rsidRPr="00476948" w:rsidRDefault="00585E97" w:rsidP="0043473E">
      <w:pPr>
        <w:pStyle w:val="ListParagraph"/>
        <w:numPr>
          <w:ilvl w:val="0"/>
          <w:numId w:val="3"/>
        </w:numPr>
        <w:spacing w:after="0" w:line="240" w:lineRule="auto"/>
        <w:jc w:val="both"/>
        <w:rPr>
          <w:rFonts w:ascii="Calibri" w:eastAsia="Calibri" w:hAnsi="Calibri" w:cs="Times New Roman"/>
          <w:b/>
          <w:iCs/>
        </w:rPr>
      </w:pPr>
      <w:r w:rsidRPr="00581CD5">
        <w:rPr>
          <w:rFonts w:ascii="Calibri" w:eastAsia="Calibri" w:hAnsi="Calibri" w:cs="Times New Roman"/>
          <w:iCs/>
        </w:rPr>
        <w:t>The summative evaluation conference shall be held at the end of the summative evaluation cyc</w:t>
      </w:r>
      <w:r w:rsidR="00476948">
        <w:rPr>
          <w:rFonts w:ascii="Calibri" w:eastAsia="Calibri" w:hAnsi="Calibri" w:cs="Times New Roman"/>
          <w:iCs/>
        </w:rPr>
        <w:t>le.</w:t>
      </w:r>
    </w:p>
    <w:p w14:paraId="3FAA0ACA" w14:textId="663C7405" w:rsidR="00752ABF" w:rsidRPr="00476948"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 xml:space="preserve">A </w:t>
      </w:r>
      <w:r w:rsidR="00DF647A">
        <w:rPr>
          <w:rFonts w:ascii="Calibri" w:eastAsia="Calibri" w:hAnsi="Calibri" w:cs="Times New Roman"/>
          <w:iCs/>
        </w:rPr>
        <w:t>p</w:t>
      </w:r>
      <w:r>
        <w:rPr>
          <w:rFonts w:ascii="Calibri" w:eastAsia="Calibri" w:hAnsi="Calibri" w:cs="Times New Roman"/>
          <w:iCs/>
        </w:rPr>
        <w:t xml:space="preserve">re-conference will take place prior to all </w:t>
      </w:r>
      <w:r w:rsidR="00213BFA" w:rsidRPr="00213BFA">
        <w:rPr>
          <w:rFonts w:ascii="Calibri" w:eastAsia="Calibri" w:hAnsi="Calibri" w:cs="Times New Roman"/>
          <w:iCs/>
          <w:highlight w:val="yellow"/>
        </w:rPr>
        <w:t>administrative</w:t>
      </w:r>
      <w:r w:rsidR="00213BFA">
        <w:rPr>
          <w:rFonts w:ascii="Calibri" w:eastAsia="Calibri" w:hAnsi="Calibri" w:cs="Times New Roman"/>
          <w:iCs/>
        </w:rPr>
        <w:t xml:space="preserve"> </w:t>
      </w:r>
      <w:r>
        <w:rPr>
          <w:rFonts w:ascii="Calibri" w:eastAsia="Calibri" w:hAnsi="Calibri" w:cs="Times New Roman"/>
          <w:iCs/>
        </w:rPr>
        <w:t>observations</w:t>
      </w:r>
      <w:r w:rsidR="001015C7">
        <w:rPr>
          <w:rFonts w:ascii="Calibri" w:eastAsia="Calibri" w:hAnsi="Calibri" w:cs="Times New Roman"/>
          <w:iCs/>
        </w:rPr>
        <w:t>.</w:t>
      </w:r>
    </w:p>
    <w:p w14:paraId="05C665C8" w14:textId="21721004" w:rsidR="00476948" w:rsidRPr="00476948"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Evaluatees will complete a pre</w:t>
      </w:r>
      <w:r w:rsidR="00FF7C8F">
        <w:rPr>
          <w:rFonts w:ascii="Calibri" w:eastAsia="Calibri" w:hAnsi="Calibri" w:cs="Times New Roman"/>
          <w:iCs/>
        </w:rPr>
        <w:t>-</w:t>
      </w:r>
      <w:r>
        <w:rPr>
          <w:rFonts w:ascii="Calibri" w:eastAsia="Calibri" w:hAnsi="Calibri" w:cs="Times New Roman"/>
          <w:iCs/>
        </w:rPr>
        <w:t>conference fo</w:t>
      </w:r>
      <w:r w:rsidR="00680EED">
        <w:rPr>
          <w:rFonts w:ascii="Calibri" w:eastAsia="Calibri" w:hAnsi="Calibri" w:cs="Times New Roman"/>
          <w:iCs/>
        </w:rPr>
        <w:t xml:space="preserve">rm and submit it to </w:t>
      </w:r>
      <w:r w:rsidR="00DF647A">
        <w:rPr>
          <w:rFonts w:ascii="Calibri" w:eastAsia="Calibri" w:hAnsi="Calibri" w:cs="Times New Roman"/>
          <w:iCs/>
        </w:rPr>
        <w:t xml:space="preserve">the primary evaluator </w:t>
      </w:r>
      <w:r>
        <w:rPr>
          <w:rFonts w:ascii="Calibri" w:eastAsia="Calibri" w:hAnsi="Calibri" w:cs="Times New Roman"/>
          <w:iCs/>
        </w:rPr>
        <w:t>in advance of the pre</w:t>
      </w:r>
      <w:r w:rsidR="00FF7C8F">
        <w:rPr>
          <w:rFonts w:ascii="Calibri" w:eastAsia="Calibri" w:hAnsi="Calibri" w:cs="Times New Roman"/>
          <w:iCs/>
        </w:rPr>
        <w:t>-</w:t>
      </w:r>
      <w:r>
        <w:rPr>
          <w:rFonts w:ascii="Calibri" w:eastAsia="Calibri" w:hAnsi="Calibri" w:cs="Times New Roman"/>
          <w:iCs/>
        </w:rPr>
        <w:t>conference (Appendix A).</w:t>
      </w:r>
    </w:p>
    <w:p w14:paraId="58DC404E" w14:textId="69479866" w:rsidR="006617BB" w:rsidRPr="00DF647A"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The timeline for the preconference will be at the discretion</w:t>
      </w:r>
      <w:r w:rsidR="00680EED">
        <w:rPr>
          <w:rFonts w:ascii="Calibri" w:eastAsia="Calibri" w:hAnsi="Calibri" w:cs="Times New Roman"/>
          <w:iCs/>
        </w:rPr>
        <w:t xml:space="preserve"> of the primary</w:t>
      </w:r>
      <w:r w:rsidR="00DF647A">
        <w:rPr>
          <w:rFonts w:ascii="Calibri" w:eastAsia="Calibri" w:hAnsi="Calibri" w:cs="Times New Roman"/>
          <w:iCs/>
        </w:rPr>
        <w:t xml:space="preserve"> evaluator.</w:t>
      </w:r>
      <w:r>
        <w:rPr>
          <w:rFonts w:ascii="Calibri" w:eastAsia="Calibri" w:hAnsi="Calibri" w:cs="Times New Roman"/>
          <w:iCs/>
        </w:rPr>
        <w:t xml:space="preserve">  </w:t>
      </w:r>
    </w:p>
    <w:p w14:paraId="0CFEB1E5" w14:textId="4D3A91FC" w:rsidR="00DF647A" w:rsidRPr="001015C7" w:rsidRDefault="00DF647A"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Pre-conferences may take place electronically.</w:t>
      </w:r>
    </w:p>
    <w:p w14:paraId="129576E3" w14:textId="59A17ED7" w:rsidR="001015C7" w:rsidRPr="00476948" w:rsidRDefault="001015C7"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Peer observers are encouraged to conduct pre and post conferences if possible but it is not required.</w:t>
      </w:r>
    </w:p>
    <w:p w14:paraId="39851C8D" w14:textId="77777777" w:rsidR="00D413BD" w:rsidRPr="00D413BD" w:rsidRDefault="00D413BD" w:rsidP="00476948">
      <w:pPr>
        <w:spacing w:after="0" w:line="240" w:lineRule="auto"/>
        <w:jc w:val="both"/>
        <w:rPr>
          <w:rFonts w:ascii="Calibri" w:eastAsia="Calibri" w:hAnsi="Calibri" w:cs="Times New Roman"/>
          <w:b/>
          <w:iCs/>
        </w:rPr>
      </w:pPr>
    </w:p>
    <w:p w14:paraId="42A52D0E" w14:textId="77777777" w:rsidR="00D413BD" w:rsidRDefault="00E9166B" w:rsidP="00753CA3">
      <w:pPr>
        <w:spacing w:after="0" w:line="240" w:lineRule="auto"/>
        <w:jc w:val="both"/>
        <w:rPr>
          <w:rFonts w:ascii="Calibri" w:eastAsia="Calibri" w:hAnsi="Calibri" w:cs="Times New Roman"/>
          <w:b/>
          <w:iCs/>
        </w:rPr>
      </w:pPr>
      <w:r>
        <w:rPr>
          <w:rFonts w:ascii="Calibri" w:eastAsia="Calibri" w:hAnsi="Calibri" w:cs="Times New Roman"/>
          <w:b/>
          <w:iCs/>
        </w:rPr>
        <w:t>Observation Schedule</w:t>
      </w:r>
    </w:p>
    <w:p w14:paraId="55BE5823" w14:textId="77777777" w:rsidR="00753CA3" w:rsidRDefault="00753CA3" w:rsidP="00753CA3">
      <w:pPr>
        <w:spacing w:after="0" w:line="240" w:lineRule="auto"/>
        <w:jc w:val="both"/>
        <w:rPr>
          <w:rFonts w:ascii="Calibri" w:eastAsia="Calibri" w:hAnsi="Calibri" w:cs="Times New Roman"/>
          <w:b/>
          <w:iCs/>
        </w:rPr>
      </w:pPr>
    </w:p>
    <w:p w14:paraId="02481FB2" w14:textId="09F2D6AA" w:rsidR="00753CA3" w:rsidRDefault="001772A7" w:rsidP="00753CA3">
      <w:pPr>
        <w:spacing w:after="0" w:line="240" w:lineRule="auto"/>
        <w:jc w:val="both"/>
        <w:rPr>
          <w:rFonts w:ascii="Calibri" w:eastAsia="Calibri" w:hAnsi="Calibri" w:cs="Times New Roman"/>
          <w:b/>
          <w:iCs/>
        </w:rPr>
      </w:pPr>
      <w:r>
        <w:rPr>
          <w:rFonts w:ascii="Calibri" w:eastAsia="Calibri" w:hAnsi="Calibri" w:cs="Times New Roman"/>
          <w:iCs/>
        </w:rPr>
        <w:t>The following s</w:t>
      </w:r>
      <w:r w:rsidR="006A402B">
        <w:rPr>
          <w:rFonts w:ascii="Calibri" w:eastAsia="Calibri" w:hAnsi="Calibri" w:cs="Times New Roman"/>
          <w:iCs/>
        </w:rPr>
        <w:t>chedule will be followed for observations:</w:t>
      </w:r>
    </w:p>
    <w:p w14:paraId="23F48F23" w14:textId="77777777" w:rsidR="006C4C3B" w:rsidRDefault="006C4C3B" w:rsidP="00753CA3">
      <w:pPr>
        <w:spacing w:after="0" w:line="240" w:lineRule="auto"/>
        <w:jc w:val="both"/>
        <w:rPr>
          <w:rFonts w:ascii="Calibri" w:eastAsia="Calibri" w:hAnsi="Calibri" w:cs="Times New Roman"/>
          <w:b/>
          <w:iCs/>
        </w:rPr>
      </w:pPr>
    </w:p>
    <w:tbl>
      <w:tblPr>
        <w:tblStyle w:val="TableGrid"/>
        <w:tblW w:w="0" w:type="auto"/>
        <w:tblLook w:val="04A0" w:firstRow="1" w:lastRow="0" w:firstColumn="1" w:lastColumn="0" w:noHBand="0" w:noVBand="1"/>
      </w:tblPr>
      <w:tblGrid>
        <w:gridCol w:w="3145"/>
        <w:gridCol w:w="6205"/>
      </w:tblGrid>
      <w:tr w:rsidR="006A402B" w14:paraId="61C68B9A" w14:textId="77777777" w:rsidTr="00D4311A">
        <w:tc>
          <w:tcPr>
            <w:tcW w:w="3145" w:type="dxa"/>
          </w:tcPr>
          <w:p w14:paraId="3AA5CB49" w14:textId="66882B6A" w:rsidR="006A402B" w:rsidRPr="006A402B" w:rsidRDefault="006A402B" w:rsidP="006A402B">
            <w:pPr>
              <w:jc w:val="both"/>
              <w:rPr>
                <w:sz w:val="24"/>
                <w:szCs w:val="24"/>
              </w:rPr>
            </w:pPr>
            <w:r>
              <w:rPr>
                <w:sz w:val="24"/>
                <w:szCs w:val="24"/>
              </w:rPr>
              <w:t>1</w:t>
            </w:r>
            <w:r w:rsidRPr="006A402B">
              <w:rPr>
                <w:sz w:val="24"/>
                <w:szCs w:val="24"/>
                <w:vertAlign w:val="superscript"/>
              </w:rPr>
              <w:t>st</w:t>
            </w:r>
            <w:r>
              <w:rPr>
                <w:sz w:val="24"/>
                <w:szCs w:val="24"/>
              </w:rPr>
              <w:t xml:space="preserve"> Observation Window</w:t>
            </w:r>
          </w:p>
        </w:tc>
        <w:tc>
          <w:tcPr>
            <w:tcW w:w="6205" w:type="dxa"/>
            <w:shd w:val="clear" w:color="auto" w:fill="F2F2F2" w:themeFill="background1" w:themeFillShade="F2"/>
          </w:tcPr>
          <w:p w14:paraId="057482B2" w14:textId="0AF09A0D" w:rsidR="006A402B" w:rsidRPr="006A402B" w:rsidRDefault="006A402B" w:rsidP="00B71538">
            <w:pPr>
              <w:jc w:val="both"/>
              <w:rPr>
                <w:sz w:val="24"/>
                <w:szCs w:val="24"/>
              </w:rPr>
            </w:pPr>
            <w:r w:rsidRPr="00D6740C">
              <w:rPr>
                <w:sz w:val="24"/>
                <w:szCs w:val="24"/>
              </w:rPr>
              <w:t xml:space="preserve">Will begin thirty days after </w:t>
            </w:r>
            <w:r w:rsidR="00B71538" w:rsidRPr="00D6740C">
              <w:rPr>
                <w:sz w:val="24"/>
                <w:szCs w:val="24"/>
              </w:rPr>
              <w:t>reporting for work</w:t>
            </w:r>
            <w:r>
              <w:rPr>
                <w:sz w:val="24"/>
                <w:szCs w:val="24"/>
              </w:rPr>
              <w:t xml:space="preserve"> and must  be completed by November 1</w:t>
            </w:r>
            <w:r w:rsidRPr="006A402B">
              <w:rPr>
                <w:sz w:val="24"/>
                <w:szCs w:val="24"/>
                <w:vertAlign w:val="superscript"/>
              </w:rPr>
              <w:t>st</w:t>
            </w:r>
            <w:r>
              <w:rPr>
                <w:sz w:val="24"/>
                <w:szCs w:val="24"/>
              </w:rPr>
              <w:t xml:space="preserve"> </w:t>
            </w:r>
          </w:p>
        </w:tc>
      </w:tr>
      <w:tr w:rsidR="006A402B" w14:paraId="235196F8" w14:textId="77777777" w:rsidTr="00D4311A">
        <w:tc>
          <w:tcPr>
            <w:tcW w:w="3145" w:type="dxa"/>
          </w:tcPr>
          <w:p w14:paraId="18E681D8" w14:textId="3A893660" w:rsidR="006A402B" w:rsidRPr="006A402B" w:rsidRDefault="006A402B" w:rsidP="006A402B">
            <w:pPr>
              <w:jc w:val="both"/>
              <w:rPr>
                <w:sz w:val="24"/>
                <w:szCs w:val="24"/>
              </w:rPr>
            </w:pPr>
            <w:r>
              <w:rPr>
                <w:sz w:val="24"/>
                <w:szCs w:val="24"/>
              </w:rPr>
              <w:t>2</w:t>
            </w:r>
            <w:r w:rsidRPr="006A402B">
              <w:rPr>
                <w:sz w:val="24"/>
                <w:szCs w:val="24"/>
                <w:vertAlign w:val="superscript"/>
              </w:rPr>
              <w:t>nd</w:t>
            </w:r>
            <w:r>
              <w:rPr>
                <w:sz w:val="24"/>
                <w:szCs w:val="24"/>
              </w:rPr>
              <w:t xml:space="preserve"> Observation Window</w:t>
            </w:r>
          </w:p>
        </w:tc>
        <w:tc>
          <w:tcPr>
            <w:tcW w:w="6205" w:type="dxa"/>
            <w:shd w:val="clear" w:color="auto" w:fill="F2F2F2" w:themeFill="background1" w:themeFillShade="F2"/>
          </w:tcPr>
          <w:p w14:paraId="5E0FE859" w14:textId="6A7879FB" w:rsidR="006A402B" w:rsidRPr="006A402B" w:rsidRDefault="006A402B" w:rsidP="006A402B">
            <w:pPr>
              <w:jc w:val="both"/>
              <w:rPr>
                <w:sz w:val="24"/>
                <w:szCs w:val="24"/>
              </w:rPr>
            </w:pPr>
            <w:r>
              <w:rPr>
                <w:sz w:val="24"/>
                <w:szCs w:val="24"/>
              </w:rPr>
              <w:t>Must be completed by December 15</w:t>
            </w:r>
            <w:r w:rsidRPr="006A402B">
              <w:rPr>
                <w:sz w:val="24"/>
                <w:szCs w:val="24"/>
                <w:vertAlign w:val="superscript"/>
              </w:rPr>
              <w:t>th</w:t>
            </w:r>
            <w:r>
              <w:rPr>
                <w:sz w:val="24"/>
                <w:szCs w:val="24"/>
              </w:rPr>
              <w:t xml:space="preserve"> </w:t>
            </w:r>
          </w:p>
        </w:tc>
      </w:tr>
      <w:tr w:rsidR="006A402B" w14:paraId="146FB7CD" w14:textId="77777777" w:rsidTr="00D4311A">
        <w:tc>
          <w:tcPr>
            <w:tcW w:w="3145" w:type="dxa"/>
          </w:tcPr>
          <w:p w14:paraId="0C196C82" w14:textId="4C1866EB" w:rsidR="006A402B" w:rsidRPr="006A402B" w:rsidRDefault="006A402B" w:rsidP="006A402B">
            <w:pPr>
              <w:jc w:val="both"/>
              <w:rPr>
                <w:sz w:val="24"/>
                <w:szCs w:val="24"/>
              </w:rPr>
            </w:pPr>
            <w:r>
              <w:rPr>
                <w:sz w:val="24"/>
                <w:szCs w:val="24"/>
              </w:rPr>
              <w:t>3</w:t>
            </w:r>
            <w:r w:rsidRPr="006A402B">
              <w:rPr>
                <w:sz w:val="24"/>
                <w:szCs w:val="24"/>
                <w:vertAlign w:val="superscript"/>
              </w:rPr>
              <w:t>rd</w:t>
            </w:r>
            <w:r>
              <w:rPr>
                <w:sz w:val="24"/>
                <w:szCs w:val="24"/>
              </w:rPr>
              <w:t xml:space="preserve"> Observation Window </w:t>
            </w:r>
          </w:p>
        </w:tc>
        <w:tc>
          <w:tcPr>
            <w:tcW w:w="6205" w:type="dxa"/>
            <w:shd w:val="clear" w:color="auto" w:fill="F2F2F2" w:themeFill="background1" w:themeFillShade="F2"/>
          </w:tcPr>
          <w:p w14:paraId="4664647C" w14:textId="5F3128A6" w:rsidR="006A402B" w:rsidRPr="006A402B" w:rsidRDefault="006A402B" w:rsidP="006A402B">
            <w:pPr>
              <w:jc w:val="both"/>
              <w:rPr>
                <w:sz w:val="24"/>
                <w:szCs w:val="24"/>
              </w:rPr>
            </w:pPr>
            <w:r>
              <w:rPr>
                <w:sz w:val="24"/>
                <w:szCs w:val="24"/>
              </w:rPr>
              <w:t>Must be completed by February 15th</w:t>
            </w:r>
          </w:p>
        </w:tc>
      </w:tr>
      <w:tr w:rsidR="006A402B" w14:paraId="69980406" w14:textId="77777777" w:rsidTr="00D4311A">
        <w:tc>
          <w:tcPr>
            <w:tcW w:w="3145" w:type="dxa"/>
          </w:tcPr>
          <w:p w14:paraId="1CEAE348" w14:textId="75630A7E" w:rsidR="006A402B" w:rsidRPr="006A402B" w:rsidRDefault="006A402B" w:rsidP="006A402B">
            <w:pPr>
              <w:jc w:val="both"/>
              <w:rPr>
                <w:sz w:val="24"/>
                <w:szCs w:val="24"/>
              </w:rPr>
            </w:pPr>
            <w:r>
              <w:rPr>
                <w:sz w:val="24"/>
                <w:szCs w:val="24"/>
              </w:rPr>
              <w:t>4</w:t>
            </w:r>
            <w:r w:rsidRPr="006A402B">
              <w:rPr>
                <w:sz w:val="24"/>
                <w:szCs w:val="24"/>
                <w:vertAlign w:val="superscript"/>
              </w:rPr>
              <w:t>th</w:t>
            </w:r>
            <w:r>
              <w:rPr>
                <w:sz w:val="24"/>
                <w:szCs w:val="24"/>
              </w:rPr>
              <w:t xml:space="preserve"> Observation Window</w:t>
            </w:r>
          </w:p>
        </w:tc>
        <w:tc>
          <w:tcPr>
            <w:tcW w:w="6205" w:type="dxa"/>
            <w:shd w:val="clear" w:color="auto" w:fill="F2F2F2" w:themeFill="background1" w:themeFillShade="F2"/>
          </w:tcPr>
          <w:p w14:paraId="7A1DF048" w14:textId="7889F06B" w:rsidR="006A402B" w:rsidRPr="006A402B" w:rsidRDefault="006A402B" w:rsidP="006A402B">
            <w:pPr>
              <w:jc w:val="both"/>
              <w:rPr>
                <w:sz w:val="24"/>
                <w:szCs w:val="24"/>
              </w:rPr>
            </w:pPr>
            <w:r>
              <w:rPr>
                <w:sz w:val="24"/>
                <w:szCs w:val="24"/>
              </w:rPr>
              <w:t xml:space="preserve">Must be completed by </w:t>
            </w:r>
            <w:r w:rsidRPr="007A6688">
              <w:rPr>
                <w:sz w:val="24"/>
                <w:szCs w:val="24"/>
                <w:highlight w:val="yellow"/>
              </w:rPr>
              <w:t>April 1</w:t>
            </w:r>
            <w:r w:rsidR="00D0619A" w:rsidRPr="007A6688">
              <w:rPr>
                <w:sz w:val="24"/>
                <w:szCs w:val="24"/>
                <w:highlight w:val="yellow"/>
              </w:rPr>
              <w:t>5</w:t>
            </w:r>
            <w:r w:rsidR="00D0619A" w:rsidRPr="007A6688">
              <w:rPr>
                <w:sz w:val="24"/>
                <w:szCs w:val="24"/>
                <w:highlight w:val="yellow"/>
                <w:vertAlign w:val="superscript"/>
              </w:rPr>
              <w:t>th</w:t>
            </w:r>
            <w:r w:rsidR="00D0619A">
              <w:rPr>
                <w:sz w:val="24"/>
                <w:szCs w:val="24"/>
                <w:vertAlign w:val="superscript"/>
              </w:rPr>
              <w:t xml:space="preserve"> </w:t>
            </w:r>
            <w:r>
              <w:rPr>
                <w:sz w:val="24"/>
                <w:szCs w:val="24"/>
              </w:rPr>
              <w:t xml:space="preserve"> </w:t>
            </w:r>
          </w:p>
        </w:tc>
      </w:tr>
    </w:tbl>
    <w:p w14:paraId="2F67D136" w14:textId="77777777" w:rsidR="009F3C1A" w:rsidRDefault="009F3C1A" w:rsidP="00FB529A">
      <w:pPr>
        <w:spacing w:after="0" w:line="240" w:lineRule="auto"/>
        <w:jc w:val="both"/>
        <w:rPr>
          <w:rFonts w:ascii="Calibri" w:eastAsia="Calibri" w:hAnsi="Calibri" w:cs="Times New Roman"/>
          <w:b/>
          <w:iCs/>
        </w:rPr>
      </w:pPr>
    </w:p>
    <w:p w14:paraId="0A7578CB" w14:textId="0483D312" w:rsidR="00610834" w:rsidRDefault="006A402B" w:rsidP="00FB529A">
      <w:pPr>
        <w:spacing w:after="0" w:line="240" w:lineRule="auto"/>
        <w:jc w:val="both"/>
        <w:rPr>
          <w:rFonts w:ascii="Calibri" w:eastAsia="Calibri" w:hAnsi="Calibri" w:cs="Times New Roman"/>
          <w:iCs/>
        </w:rPr>
      </w:pPr>
      <w:r w:rsidRPr="006A402B">
        <w:rPr>
          <w:rFonts w:ascii="Calibri" w:eastAsia="Calibri" w:hAnsi="Calibri" w:cs="Times New Roman"/>
          <w:b/>
          <w:iCs/>
        </w:rPr>
        <w:t>NOTE:</w:t>
      </w:r>
      <w:r w:rsidRPr="006A402B">
        <w:rPr>
          <w:rFonts w:ascii="Calibri" w:eastAsia="Calibri" w:hAnsi="Calibri" w:cs="Times New Roman"/>
          <w:iCs/>
        </w:rPr>
        <w:t xml:space="preserve"> </w:t>
      </w:r>
      <w:r w:rsidRPr="00D6740C">
        <w:rPr>
          <w:rFonts w:ascii="Calibri" w:eastAsia="Calibri" w:hAnsi="Calibri" w:cs="Times New Roman"/>
          <w:iCs/>
        </w:rPr>
        <w:t>In the case of a tenure</w:t>
      </w:r>
      <w:r w:rsidR="00AC296D" w:rsidRPr="00D6740C">
        <w:rPr>
          <w:rFonts w:ascii="Calibri" w:eastAsia="Calibri" w:hAnsi="Calibri" w:cs="Times New Roman"/>
          <w:iCs/>
        </w:rPr>
        <w:t xml:space="preserve">d </w:t>
      </w:r>
      <w:r w:rsidR="00213BFA" w:rsidRPr="00D6740C">
        <w:rPr>
          <w:rFonts w:ascii="Calibri" w:eastAsia="Calibri" w:hAnsi="Calibri" w:cs="Times New Roman"/>
          <w:iCs/>
        </w:rPr>
        <w:t xml:space="preserve">teacher </w:t>
      </w:r>
      <w:r w:rsidR="00213BFA">
        <w:rPr>
          <w:rFonts w:ascii="Calibri" w:eastAsia="Calibri" w:hAnsi="Calibri" w:cs="Times New Roman"/>
          <w:iCs/>
        </w:rPr>
        <w:t xml:space="preserve">or </w:t>
      </w:r>
      <w:r w:rsidR="00213BFA" w:rsidRPr="00213BFA">
        <w:rPr>
          <w:rFonts w:ascii="Calibri" w:eastAsia="Calibri" w:hAnsi="Calibri" w:cs="Times New Roman"/>
          <w:iCs/>
          <w:highlight w:val="yellow"/>
        </w:rPr>
        <w:t>other professional</w:t>
      </w:r>
      <w:r w:rsidR="00213BFA">
        <w:rPr>
          <w:rFonts w:ascii="Calibri" w:eastAsia="Calibri" w:hAnsi="Calibri" w:cs="Times New Roman"/>
          <w:iCs/>
        </w:rPr>
        <w:t xml:space="preserve"> </w:t>
      </w:r>
      <w:r w:rsidR="00AC296D" w:rsidRPr="00D6740C">
        <w:rPr>
          <w:rFonts w:ascii="Calibri" w:eastAsia="Calibri" w:hAnsi="Calibri" w:cs="Times New Roman"/>
          <w:iCs/>
        </w:rPr>
        <w:t>a mini</w:t>
      </w:r>
      <w:r w:rsidR="006C584E" w:rsidRPr="00D6740C">
        <w:rPr>
          <w:rFonts w:ascii="Calibri" w:eastAsia="Calibri" w:hAnsi="Calibri" w:cs="Times New Roman"/>
          <w:iCs/>
        </w:rPr>
        <w:t xml:space="preserve"> peer</w:t>
      </w:r>
      <w:r w:rsidR="00AC296D" w:rsidRPr="00D6740C">
        <w:rPr>
          <w:rFonts w:ascii="Calibri" w:eastAsia="Calibri" w:hAnsi="Calibri" w:cs="Times New Roman"/>
          <w:iCs/>
        </w:rPr>
        <w:t xml:space="preserve"> and a</w:t>
      </w:r>
      <w:r w:rsidR="00B71538" w:rsidRPr="00D6740C">
        <w:rPr>
          <w:rFonts w:ascii="Calibri" w:eastAsia="Calibri" w:hAnsi="Calibri" w:cs="Times New Roman"/>
          <w:iCs/>
        </w:rPr>
        <w:t xml:space="preserve"> full formal</w:t>
      </w:r>
      <w:r w:rsidRPr="00D6740C">
        <w:rPr>
          <w:rFonts w:ascii="Calibri" w:eastAsia="Calibri" w:hAnsi="Calibri" w:cs="Times New Roman"/>
          <w:iCs/>
        </w:rPr>
        <w:t xml:space="preserve"> observation must be completed during the summative year of </w:t>
      </w:r>
      <w:r w:rsidR="00C4248F" w:rsidRPr="00D6740C">
        <w:rPr>
          <w:rFonts w:ascii="Calibri" w:eastAsia="Calibri" w:hAnsi="Calibri" w:cs="Times New Roman"/>
          <w:iCs/>
        </w:rPr>
        <w:t xml:space="preserve">the </w:t>
      </w:r>
      <w:r w:rsidR="00C4248F">
        <w:rPr>
          <w:rFonts w:ascii="Calibri" w:eastAsia="Calibri" w:hAnsi="Calibri" w:cs="Times New Roman"/>
          <w:iCs/>
        </w:rPr>
        <w:t>three year evaluation cycle</w:t>
      </w:r>
      <w:r w:rsidRPr="00D6740C">
        <w:rPr>
          <w:rFonts w:ascii="Calibri" w:eastAsia="Calibri" w:hAnsi="Calibri" w:cs="Times New Roman"/>
          <w:iCs/>
        </w:rPr>
        <w:t>.</w:t>
      </w:r>
      <w:r w:rsidRPr="006A402B">
        <w:rPr>
          <w:rFonts w:ascii="Calibri" w:eastAsia="Calibri" w:hAnsi="Calibri" w:cs="Times New Roman"/>
          <w:iCs/>
        </w:rPr>
        <w:t xml:space="preserve">  The other observations can be completed in any oth</w:t>
      </w:r>
      <w:r w:rsidR="001015C7">
        <w:rPr>
          <w:rFonts w:ascii="Calibri" w:eastAsia="Calibri" w:hAnsi="Calibri" w:cs="Times New Roman"/>
          <w:iCs/>
        </w:rPr>
        <w:t>er year of the evaluation cycle.</w:t>
      </w:r>
      <w:r w:rsidR="009E7E55">
        <w:rPr>
          <w:rFonts w:ascii="Calibri" w:eastAsia="Calibri" w:hAnsi="Calibri" w:cs="Times New Roman"/>
          <w:iCs/>
        </w:rPr>
        <w:t xml:space="preserve">   Additional observations will be scheduled in the event of a tenured teacher</w:t>
      </w:r>
      <w:r w:rsidR="003E0486">
        <w:rPr>
          <w:rFonts w:ascii="Calibri" w:eastAsia="Calibri" w:hAnsi="Calibri" w:cs="Times New Roman"/>
          <w:iCs/>
        </w:rPr>
        <w:t xml:space="preserve"> receiving</w:t>
      </w:r>
      <w:r w:rsidR="008B624C">
        <w:rPr>
          <w:rFonts w:ascii="Calibri" w:eastAsia="Calibri" w:hAnsi="Calibri" w:cs="Times New Roman"/>
          <w:iCs/>
        </w:rPr>
        <w:t xml:space="preserve"> an</w:t>
      </w:r>
      <w:r w:rsidR="00036FF2">
        <w:rPr>
          <w:rFonts w:ascii="Calibri" w:eastAsia="Calibri" w:hAnsi="Calibri" w:cs="Times New Roman"/>
          <w:iCs/>
        </w:rPr>
        <w:t xml:space="preserve"> ineffective determination during an observation.</w:t>
      </w:r>
      <w:r w:rsidR="008B624C">
        <w:rPr>
          <w:rFonts w:ascii="Calibri" w:eastAsia="Calibri" w:hAnsi="Calibri" w:cs="Times New Roman"/>
          <w:iCs/>
        </w:rPr>
        <w:t xml:space="preserve">  </w:t>
      </w:r>
      <w:r w:rsidR="008B624C" w:rsidRPr="008B624C">
        <w:rPr>
          <w:rFonts w:ascii="Calibri" w:eastAsia="Calibri" w:hAnsi="Calibri" w:cs="Times New Roman"/>
          <w:iCs/>
          <w:highlight w:val="yellow"/>
        </w:rPr>
        <w:t>Late hires employed before the midpoint of an observation window will be observed in that current window; after the midpoint they will fall into the following window</w:t>
      </w:r>
      <w:r w:rsidR="00616C46">
        <w:rPr>
          <w:rFonts w:ascii="Calibri" w:eastAsia="Calibri" w:hAnsi="Calibri" w:cs="Times New Roman"/>
          <w:iCs/>
          <w:highlight w:val="yellow"/>
        </w:rPr>
        <w:t xml:space="preserve"> and follow the remaining schedule</w:t>
      </w:r>
      <w:r w:rsidR="008B624C" w:rsidRPr="008B624C">
        <w:rPr>
          <w:rFonts w:ascii="Calibri" w:eastAsia="Calibri" w:hAnsi="Calibri" w:cs="Times New Roman"/>
          <w:iCs/>
          <w:highlight w:val="yellow"/>
        </w:rPr>
        <w:t xml:space="preserve">.  </w:t>
      </w:r>
      <w:r w:rsidR="008B624C">
        <w:rPr>
          <w:rFonts w:ascii="Calibri" w:eastAsia="Calibri" w:hAnsi="Calibri" w:cs="Times New Roman"/>
          <w:iCs/>
          <w:highlight w:val="yellow"/>
        </w:rPr>
        <w:t xml:space="preserve"> At the very minimum a summative and a mini are required </w:t>
      </w:r>
      <w:r w:rsidR="008B624C" w:rsidRPr="008B624C">
        <w:rPr>
          <w:rFonts w:ascii="Calibri" w:eastAsia="Calibri" w:hAnsi="Calibri" w:cs="Times New Roman"/>
          <w:iCs/>
          <w:highlight w:val="yellow"/>
        </w:rPr>
        <w:t>and must be co</w:t>
      </w:r>
      <w:r w:rsidR="006C0CE5">
        <w:rPr>
          <w:rFonts w:ascii="Calibri" w:eastAsia="Calibri" w:hAnsi="Calibri" w:cs="Times New Roman"/>
          <w:iCs/>
          <w:highlight w:val="yellow"/>
        </w:rPr>
        <w:t xml:space="preserve">mpleted regardless </w:t>
      </w:r>
      <w:r w:rsidR="006C0CE5" w:rsidRPr="008B624C">
        <w:rPr>
          <w:rFonts w:ascii="Calibri" w:eastAsia="Calibri" w:hAnsi="Calibri" w:cs="Times New Roman"/>
          <w:iCs/>
          <w:highlight w:val="yellow"/>
        </w:rPr>
        <w:t>of</w:t>
      </w:r>
      <w:r w:rsidR="008B624C" w:rsidRPr="008B624C">
        <w:rPr>
          <w:rFonts w:ascii="Calibri" w:eastAsia="Calibri" w:hAnsi="Calibri" w:cs="Times New Roman"/>
          <w:iCs/>
          <w:highlight w:val="yellow"/>
        </w:rPr>
        <w:t xml:space="preserve"> the start da</w:t>
      </w:r>
      <w:r w:rsidR="006C0CE5">
        <w:rPr>
          <w:rFonts w:ascii="Calibri" w:eastAsia="Calibri" w:hAnsi="Calibri" w:cs="Times New Roman"/>
          <w:iCs/>
          <w:highlight w:val="yellow"/>
        </w:rPr>
        <w:t>te.</w:t>
      </w:r>
    </w:p>
    <w:p w14:paraId="33A1297A" w14:textId="77777777" w:rsidR="009F3C1A" w:rsidRDefault="009F3C1A" w:rsidP="00FB529A">
      <w:pPr>
        <w:spacing w:after="0" w:line="240" w:lineRule="auto"/>
        <w:jc w:val="both"/>
        <w:rPr>
          <w:rFonts w:ascii="Calibri" w:eastAsia="Calibri" w:hAnsi="Calibri" w:cs="Times New Roman"/>
          <w:iCs/>
        </w:rPr>
      </w:pPr>
    </w:p>
    <w:p w14:paraId="5A8F9D62" w14:textId="677BE0AC" w:rsidR="00616C46" w:rsidRDefault="00616C46" w:rsidP="00FB529A">
      <w:pPr>
        <w:spacing w:after="0" w:line="240" w:lineRule="auto"/>
        <w:jc w:val="both"/>
        <w:rPr>
          <w:rFonts w:ascii="Calibri" w:eastAsia="Calibri" w:hAnsi="Calibri" w:cs="Times New Roman"/>
          <w:iCs/>
        </w:rPr>
      </w:pPr>
    </w:p>
    <w:p w14:paraId="61FAA43F" w14:textId="77777777" w:rsidR="00616C46" w:rsidRPr="00FB529A" w:rsidRDefault="00616C46" w:rsidP="00FB529A">
      <w:pPr>
        <w:spacing w:after="0" w:line="240" w:lineRule="auto"/>
        <w:jc w:val="both"/>
        <w:rPr>
          <w:rFonts w:ascii="Calibri" w:eastAsia="Calibri" w:hAnsi="Calibri" w:cs="Times New Roman"/>
          <w:iCs/>
        </w:rPr>
      </w:pPr>
    </w:p>
    <w:p w14:paraId="7A6536B5" w14:textId="34894176" w:rsidR="006B0E98" w:rsidRDefault="00D413BD" w:rsidP="001015C7">
      <w:pPr>
        <w:rPr>
          <w:rFonts w:ascii="Calibri" w:eastAsia="Calibri" w:hAnsi="Calibri" w:cs="Times New Roman"/>
          <w:iCs/>
        </w:rPr>
      </w:pPr>
      <w:r w:rsidRPr="00D413BD">
        <w:rPr>
          <w:rFonts w:ascii="Calibri" w:eastAsia="Calibri" w:hAnsi="Calibri" w:cs="Times New Roman"/>
          <w:b/>
          <w:iCs/>
        </w:rPr>
        <w:lastRenderedPageBreak/>
        <w:t>Observer Certification</w:t>
      </w:r>
    </w:p>
    <w:p w14:paraId="2510975C" w14:textId="3D93036D" w:rsidR="008127DB" w:rsidRPr="008127DB" w:rsidRDefault="008127DB" w:rsidP="00440BC5">
      <w:pPr>
        <w:spacing w:after="0" w:line="240" w:lineRule="auto"/>
        <w:jc w:val="both"/>
        <w:rPr>
          <w:rFonts w:ascii="Calibri" w:eastAsia="Calibri" w:hAnsi="Calibri" w:cs="Times New Roman"/>
          <w:iCs/>
        </w:rPr>
      </w:pPr>
      <w:r w:rsidRPr="00440BC5">
        <w:rPr>
          <w:rFonts w:ascii="Calibri" w:eastAsia="Calibri" w:hAnsi="Calibri" w:cs="Times New Roman"/>
          <w:iCs/>
          <w:highlight w:val="yellow"/>
        </w:rPr>
        <w:t>All administrators serving as a</w:t>
      </w:r>
      <w:r w:rsidR="0017611C">
        <w:rPr>
          <w:rFonts w:ascii="Calibri" w:eastAsia="Calibri" w:hAnsi="Calibri" w:cs="Times New Roman"/>
          <w:iCs/>
          <w:highlight w:val="yellow"/>
        </w:rPr>
        <w:t xml:space="preserve"> primary evaluator must pass </w:t>
      </w:r>
      <w:r w:rsidR="0017611C" w:rsidRPr="00440BC5">
        <w:rPr>
          <w:rFonts w:ascii="Calibri" w:eastAsia="Calibri" w:hAnsi="Calibri" w:cs="Times New Roman"/>
          <w:iCs/>
          <w:highlight w:val="yellow"/>
        </w:rPr>
        <w:t>the</w:t>
      </w:r>
      <w:r w:rsidRPr="00440BC5">
        <w:rPr>
          <w:rFonts w:ascii="Calibri" w:eastAsia="Calibri" w:hAnsi="Calibri" w:cs="Times New Roman"/>
          <w:iCs/>
          <w:highlight w:val="yellow"/>
        </w:rPr>
        <w:t xml:space="preserve"> Initial Certified Evaluation Training prior to conducting observations for the purpose of evaluation.</w:t>
      </w:r>
      <w:r w:rsidRPr="008127DB">
        <w:rPr>
          <w:rFonts w:ascii="Calibri" w:eastAsia="Calibri" w:hAnsi="Calibri" w:cs="Times New Roman"/>
          <w:iCs/>
        </w:rPr>
        <w:t xml:space="preserve">  </w:t>
      </w:r>
    </w:p>
    <w:p w14:paraId="088B5CEC" w14:textId="77777777" w:rsidR="008127DB" w:rsidRPr="008127DB" w:rsidRDefault="008127DB" w:rsidP="008127DB">
      <w:pPr>
        <w:spacing w:after="0"/>
        <w:jc w:val="both"/>
        <w:rPr>
          <w:rFonts w:ascii="Calibri" w:eastAsia="Calibri" w:hAnsi="Calibri" w:cs="Times New Roman"/>
          <w:iCs/>
        </w:rPr>
      </w:pPr>
    </w:p>
    <w:p w14:paraId="65787B8F" w14:textId="77777777" w:rsidR="008127DB" w:rsidRPr="008127DB" w:rsidRDefault="008127DB" w:rsidP="008127DB">
      <w:pPr>
        <w:spacing w:after="0" w:line="240" w:lineRule="auto"/>
        <w:jc w:val="both"/>
        <w:rPr>
          <w:rFonts w:ascii="Calibri" w:eastAsia="Calibri" w:hAnsi="Calibri" w:cs="Times New Roman"/>
          <w:iCs/>
        </w:rPr>
      </w:pPr>
      <w:r w:rsidRPr="008127DB">
        <w:rPr>
          <w:rFonts w:ascii="Calibri" w:eastAsia="Calibri" w:hAnsi="Calibri" w:cs="Times New Roman"/>
          <w:iCs/>
        </w:rPr>
        <w:t>To ensure consistency of observations, evaluators must also be trained, tested and approved using the Proficiency Observation Training for the current approved state platform.  The system allows observers to develop a deep understanding of how the four domains of the Kentucky Framework for Teaching (FfT) are applied in observation.  There are three sections of the proficiency system:</w:t>
      </w:r>
    </w:p>
    <w:p w14:paraId="3821C6DC" w14:textId="5A08F7A0" w:rsidR="008127DB" w:rsidRPr="00D413BD" w:rsidRDefault="008127DB" w:rsidP="006C3F2D">
      <w:pPr>
        <w:spacing w:after="0" w:line="240" w:lineRule="auto"/>
        <w:jc w:val="both"/>
        <w:rPr>
          <w:rFonts w:ascii="Calibri" w:eastAsia="Calibri" w:hAnsi="Calibri" w:cs="Times New Roman"/>
          <w:iCs/>
        </w:rPr>
      </w:pPr>
    </w:p>
    <w:p w14:paraId="3B8B62D3"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Observer Training</w:t>
      </w:r>
    </w:p>
    <w:p w14:paraId="6D5B1C61"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Scoring Practice</w:t>
      </w:r>
    </w:p>
    <w:p w14:paraId="5B5CAC5F"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Proficiency Assessment</w:t>
      </w:r>
    </w:p>
    <w:p w14:paraId="0D4DB186" w14:textId="77777777" w:rsidR="00D413BD" w:rsidRPr="00D413BD" w:rsidRDefault="00D413BD" w:rsidP="00D413BD">
      <w:pPr>
        <w:spacing w:after="0" w:line="240" w:lineRule="auto"/>
        <w:ind w:left="2160"/>
        <w:contextualSpacing/>
        <w:jc w:val="both"/>
        <w:rPr>
          <w:rFonts w:ascii="Calibri" w:eastAsia="Calibri" w:hAnsi="Calibri" w:cs="Times New Roman"/>
          <w:iCs/>
        </w:rPr>
      </w:pPr>
    </w:p>
    <w:p w14:paraId="602BD98C" w14:textId="6B2928DF" w:rsidR="00232DC2" w:rsidRPr="004424BE" w:rsidRDefault="00232DC2" w:rsidP="004424BE">
      <w:r w:rsidRPr="00232DC2">
        <w:t xml:space="preserve">The cycle for observation certification established </w:t>
      </w:r>
      <w:r w:rsidRPr="006B0E98">
        <w:t>is</w:t>
      </w:r>
      <w:r w:rsidRPr="00232DC2">
        <w:t xml:space="preserve"> as </w:t>
      </w:r>
      <w:r w:rsidRPr="006B0E98">
        <w:t xml:space="preserve">follows [NOTE: This evaluation certification cycle mirrors the existing </w:t>
      </w:r>
      <w:r w:rsidR="00195FFB">
        <w:t>704 KAR 3:370</w:t>
      </w:r>
      <w:r w:rsidRPr="006B0E98">
        <w:t xml:space="preserve"> related to initial and update training for certified evaluators]:</w:t>
      </w:r>
    </w:p>
    <w:tbl>
      <w:tblPr>
        <w:tblStyle w:val="TableGrid"/>
        <w:tblW w:w="0" w:type="auto"/>
        <w:tblInd w:w="2695" w:type="dxa"/>
        <w:tblLook w:val="04A0" w:firstRow="1" w:lastRow="0" w:firstColumn="1" w:lastColumn="0" w:noHBand="0" w:noVBand="1"/>
      </w:tblPr>
      <w:tblGrid>
        <w:gridCol w:w="1098"/>
        <w:gridCol w:w="1800"/>
      </w:tblGrid>
      <w:tr w:rsidR="00232DC2" w:rsidRPr="00D413BD" w14:paraId="7890CC2A" w14:textId="77777777" w:rsidTr="00D625BE">
        <w:tc>
          <w:tcPr>
            <w:tcW w:w="1098" w:type="dxa"/>
          </w:tcPr>
          <w:p w14:paraId="0D45AD4C" w14:textId="77777777" w:rsidR="00232DC2" w:rsidRPr="00D413BD" w:rsidRDefault="00232DC2" w:rsidP="00330E48">
            <w:pPr>
              <w:jc w:val="both"/>
              <w:rPr>
                <w:rFonts w:eastAsia="Times New Roman"/>
                <w:iCs/>
              </w:rPr>
            </w:pPr>
            <w:r w:rsidRPr="00D413BD">
              <w:rPr>
                <w:iCs/>
              </w:rPr>
              <w:t>Year 1</w:t>
            </w:r>
          </w:p>
        </w:tc>
        <w:tc>
          <w:tcPr>
            <w:tcW w:w="1800" w:type="dxa"/>
          </w:tcPr>
          <w:p w14:paraId="4516037E" w14:textId="77777777" w:rsidR="00232DC2" w:rsidRPr="00D413BD" w:rsidRDefault="00232DC2" w:rsidP="00330E48">
            <w:pPr>
              <w:jc w:val="both"/>
              <w:rPr>
                <w:rFonts w:eastAsia="Times New Roman"/>
                <w:iCs/>
              </w:rPr>
            </w:pPr>
            <w:r w:rsidRPr="00D413BD">
              <w:rPr>
                <w:iCs/>
              </w:rPr>
              <w:t>Certification</w:t>
            </w:r>
          </w:p>
        </w:tc>
      </w:tr>
      <w:tr w:rsidR="00232DC2" w:rsidRPr="00D413BD" w14:paraId="2D500F3B" w14:textId="77777777" w:rsidTr="00D625BE">
        <w:tc>
          <w:tcPr>
            <w:tcW w:w="1098" w:type="dxa"/>
          </w:tcPr>
          <w:p w14:paraId="65F56DD4" w14:textId="77777777" w:rsidR="00232DC2" w:rsidRPr="00D413BD" w:rsidRDefault="00232DC2" w:rsidP="00330E48">
            <w:pPr>
              <w:jc w:val="both"/>
              <w:rPr>
                <w:rFonts w:eastAsia="Times New Roman"/>
                <w:iCs/>
              </w:rPr>
            </w:pPr>
            <w:r w:rsidRPr="00D413BD">
              <w:rPr>
                <w:iCs/>
              </w:rPr>
              <w:t>Year 2</w:t>
            </w:r>
          </w:p>
        </w:tc>
        <w:tc>
          <w:tcPr>
            <w:tcW w:w="1800" w:type="dxa"/>
          </w:tcPr>
          <w:p w14:paraId="1383408D" w14:textId="77777777" w:rsidR="00232DC2" w:rsidRPr="00D413BD" w:rsidRDefault="00232DC2" w:rsidP="00330E48">
            <w:pPr>
              <w:jc w:val="both"/>
              <w:rPr>
                <w:rFonts w:eastAsia="Times New Roman"/>
                <w:iCs/>
              </w:rPr>
            </w:pPr>
            <w:r w:rsidRPr="00D413BD">
              <w:rPr>
                <w:iCs/>
              </w:rPr>
              <w:t>Calibration</w:t>
            </w:r>
          </w:p>
        </w:tc>
      </w:tr>
      <w:tr w:rsidR="00232DC2" w:rsidRPr="00D413BD" w14:paraId="4BAF9C4B" w14:textId="77777777" w:rsidTr="00D625BE">
        <w:tc>
          <w:tcPr>
            <w:tcW w:w="1098" w:type="dxa"/>
          </w:tcPr>
          <w:p w14:paraId="73651223" w14:textId="77777777" w:rsidR="00232DC2" w:rsidRPr="00D413BD" w:rsidRDefault="00232DC2" w:rsidP="00330E48">
            <w:pPr>
              <w:jc w:val="both"/>
              <w:rPr>
                <w:rFonts w:eastAsia="Times New Roman"/>
                <w:iCs/>
              </w:rPr>
            </w:pPr>
            <w:r w:rsidRPr="00D413BD">
              <w:rPr>
                <w:iCs/>
              </w:rPr>
              <w:t>Year 3</w:t>
            </w:r>
          </w:p>
        </w:tc>
        <w:tc>
          <w:tcPr>
            <w:tcW w:w="1800" w:type="dxa"/>
          </w:tcPr>
          <w:p w14:paraId="0775C267" w14:textId="77777777" w:rsidR="00232DC2" w:rsidRPr="00D413BD" w:rsidRDefault="00232DC2" w:rsidP="00330E48">
            <w:pPr>
              <w:jc w:val="both"/>
              <w:rPr>
                <w:rFonts w:eastAsia="Times New Roman"/>
                <w:iCs/>
              </w:rPr>
            </w:pPr>
            <w:r w:rsidRPr="00D413BD">
              <w:rPr>
                <w:iCs/>
              </w:rPr>
              <w:t>Calibration</w:t>
            </w:r>
          </w:p>
        </w:tc>
      </w:tr>
      <w:tr w:rsidR="00232DC2" w:rsidRPr="00D413BD" w14:paraId="758AB273" w14:textId="77777777" w:rsidTr="00D625BE">
        <w:tc>
          <w:tcPr>
            <w:tcW w:w="1098" w:type="dxa"/>
          </w:tcPr>
          <w:p w14:paraId="2B0BCFE6" w14:textId="77777777" w:rsidR="00232DC2" w:rsidRPr="00D413BD" w:rsidRDefault="00232DC2" w:rsidP="00330E48">
            <w:pPr>
              <w:jc w:val="both"/>
              <w:rPr>
                <w:rFonts w:eastAsia="Times New Roman"/>
                <w:iCs/>
              </w:rPr>
            </w:pPr>
            <w:r w:rsidRPr="00D413BD">
              <w:rPr>
                <w:iCs/>
              </w:rPr>
              <w:t>Year 4</w:t>
            </w:r>
          </w:p>
        </w:tc>
        <w:tc>
          <w:tcPr>
            <w:tcW w:w="1800" w:type="dxa"/>
          </w:tcPr>
          <w:p w14:paraId="7F337E8C" w14:textId="77777777" w:rsidR="00232DC2" w:rsidRPr="00D413BD" w:rsidRDefault="008C2E48" w:rsidP="00330E48">
            <w:pPr>
              <w:jc w:val="both"/>
              <w:rPr>
                <w:rFonts w:eastAsia="Times New Roman"/>
                <w:iCs/>
              </w:rPr>
            </w:pPr>
            <w:r>
              <w:rPr>
                <w:iCs/>
              </w:rPr>
              <w:t>Rec</w:t>
            </w:r>
            <w:r w:rsidR="00232DC2" w:rsidRPr="00D413BD">
              <w:rPr>
                <w:iCs/>
              </w:rPr>
              <w:t>ertification</w:t>
            </w:r>
          </w:p>
        </w:tc>
      </w:tr>
    </w:tbl>
    <w:p w14:paraId="64ECCDB3" w14:textId="77777777" w:rsidR="00617171" w:rsidRDefault="00617171" w:rsidP="00717C54">
      <w:pPr>
        <w:spacing w:after="0" w:line="240" w:lineRule="auto"/>
        <w:jc w:val="both"/>
        <w:rPr>
          <w:rFonts w:ascii="Calibri" w:eastAsia="Calibri" w:hAnsi="Calibri" w:cs="Times New Roman"/>
          <w:b/>
          <w:iCs/>
        </w:rPr>
      </w:pPr>
    </w:p>
    <w:p w14:paraId="6B9C49D4" w14:textId="77777777" w:rsidR="00974554" w:rsidRPr="00974554" w:rsidRDefault="00974554" w:rsidP="0043473E">
      <w:pPr>
        <w:pStyle w:val="ListParagraph"/>
        <w:numPr>
          <w:ilvl w:val="0"/>
          <w:numId w:val="5"/>
        </w:numPr>
        <w:spacing w:after="0" w:line="240" w:lineRule="auto"/>
        <w:jc w:val="both"/>
        <w:rPr>
          <w:rFonts w:ascii="Calibri" w:eastAsia="Calibri" w:hAnsi="Calibri" w:cs="Times New Roman"/>
          <w:iCs/>
        </w:rPr>
      </w:pPr>
      <w:r w:rsidRPr="00974554">
        <w:rPr>
          <w:rFonts w:ascii="Calibri" w:eastAsia="Calibri" w:hAnsi="Calibri" w:cs="Times New Roman"/>
          <w:iCs/>
        </w:rPr>
        <w:t>Only supervisors who have passed the proficien</w:t>
      </w:r>
      <w:r w:rsidR="00330F03">
        <w:rPr>
          <w:rFonts w:ascii="Calibri" w:eastAsia="Calibri" w:hAnsi="Calibri" w:cs="Times New Roman"/>
          <w:iCs/>
        </w:rPr>
        <w:t xml:space="preserve">cy assessment can conduct </w:t>
      </w:r>
      <w:r w:rsidR="002E4F23">
        <w:rPr>
          <w:rFonts w:ascii="Calibri" w:eastAsia="Calibri" w:hAnsi="Calibri" w:cs="Times New Roman"/>
          <w:iCs/>
        </w:rPr>
        <w:t xml:space="preserve">mini and </w:t>
      </w:r>
      <w:r w:rsidR="008809A5">
        <w:rPr>
          <w:rFonts w:ascii="Calibri" w:eastAsia="Calibri" w:hAnsi="Calibri" w:cs="Times New Roman"/>
          <w:iCs/>
        </w:rPr>
        <w:t xml:space="preserve">full </w:t>
      </w:r>
      <w:r w:rsidR="008809A5" w:rsidRPr="00974554">
        <w:rPr>
          <w:rFonts w:ascii="Calibri" w:eastAsia="Calibri" w:hAnsi="Calibri" w:cs="Times New Roman"/>
          <w:iCs/>
        </w:rPr>
        <w:t>observations</w:t>
      </w:r>
      <w:r w:rsidRPr="00974554">
        <w:rPr>
          <w:rFonts w:ascii="Calibri" w:eastAsia="Calibri" w:hAnsi="Calibri" w:cs="Times New Roman"/>
          <w:iCs/>
        </w:rPr>
        <w:t xml:space="preserve"> for the purpose of evaluation.  In the event that a supervisor has yet to complete the proficiency assessment, or if the supervisor does not pass the assessment, the district will provide the following supports:</w:t>
      </w:r>
    </w:p>
    <w:p w14:paraId="1213181A" w14:textId="7FC6995F" w:rsidR="00733BD0" w:rsidRDefault="00733BD0" w:rsidP="0043473E">
      <w:pPr>
        <w:pStyle w:val="ListParagraph"/>
        <w:numPr>
          <w:ilvl w:val="0"/>
          <w:numId w:val="5"/>
        </w:numPr>
        <w:spacing w:after="0" w:line="240" w:lineRule="auto"/>
        <w:jc w:val="both"/>
        <w:rPr>
          <w:rFonts w:ascii="Calibri" w:eastAsia="Calibri" w:hAnsi="Calibri" w:cs="Times New Roman"/>
          <w:iCs/>
        </w:rPr>
      </w:pPr>
      <w:r>
        <w:rPr>
          <w:rFonts w:ascii="Calibri" w:eastAsia="Calibri" w:hAnsi="Calibri" w:cs="Times New Roman"/>
          <w:iCs/>
        </w:rPr>
        <w:t xml:space="preserve">Spencer </w:t>
      </w:r>
      <w:r w:rsidR="00EE6DA2">
        <w:rPr>
          <w:rFonts w:ascii="Calibri" w:eastAsia="Calibri" w:hAnsi="Calibri" w:cs="Times New Roman"/>
          <w:iCs/>
        </w:rPr>
        <w:t>County will utilize a scaffold</w:t>
      </w:r>
      <w:r>
        <w:rPr>
          <w:rFonts w:ascii="Calibri" w:eastAsia="Calibri" w:hAnsi="Calibri" w:cs="Times New Roman"/>
          <w:iCs/>
        </w:rPr>
        <w:t xml:space="preserve"> approach to ensure that that supervisors experience success during the proficiency assessment process.</w:t>
      </w:r>
    </w:p>
    <w:p w14:paraId="23C65406" w14:textId="77777777" w:rsidR="009802CA" w:rsidRDefault="009802CA" w:rsidP="009802CA">
      <w:pPr>
        <w:pStyle w:val="ListParagraph"/>
        <w:spacing w:after="0" w:line="240" w:lineRule="auto"/>
        <w:jc w:val="both"/>
        <w:rPr>
          <w:rFonts w:ascii="Calibri" w:eastAsia="Calibri" w:hAnsi="Calibri" w:cs="Times New Roman"/>
          <w:iCs/>
        </w:rPr>
      </w:pPr>
    </w:p>
    <w:p w14:paraId="05094F0A" w14:textId="0E079F2D" w:rsidR="00733BD0" w:rsidRDefault="00733BD0"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New supervisors that </w:t>
      </w:r>
      <w:r w:rsidR="00130531">
        <w:rPr>
          <w:rFonts w:ascii="Calibri" w:eastAsia="Calibri" w:hAnsi="Calibri" w:cs="Times New Roman"/>
          <w:iCs/>
        </w:rPr>
        <w:t xml:space="preserve">are just </w:t>
      </w:r>
      <w:r>
        <w:rPr>
          <w:rFonts w:ascii="Calibri" w:eastAsia="Calibri" w:hAnsi="Calibri" w:cs="Times New Roman"/>
          <w:iCs/>
        </w:rPr>
        <w:t>beginning the assessment</w:t>
      </w:r>
      <w:r w:rsidR="00130531">
        <w:rPr>
          <w:rFonts w:ascii="Calibri" w:eastAsia="Calibri" w:hAnsi="Calibri" w:cs="Times New Roman"/>
          <w:iCs/>
        </w:rPr>
        <w:t xml:space="preserve"> process will be teamed with an</w:t>
      </w:r>
      <w:r>
        <w:rPr>
          <w:rFonts w:ascii="Calibri" w:eastAsia="Calibri" w:hAnsi="Calibri" w:cs="Times New Roman"/>
          <w:iCs/>
        </w:rPr>
        <w:t xml:space="preserve"> administrator</w:t>
      </w:r>
      <w:r w:rsidR="00130531">
        <w:rPr>
          <w:rFonts w:ascii="Calibri" w:eastAsia="Calibri" w:hAnsi="Calibri" w:cs="Times New Roman"/>
          <w:iCs/>
        </w:rPr>
        <w:t xml:space="preserve"> who has successfully completed the training and passed the certification assessment.  This individual will serve a mentor </w:t>
      </w:r>
      <w:r w:rsidR="006C584E">
        <w:rPr>
          <w:rFonts w:ascii="Calibri" w:eastAsia="Calibri" w:hAnsi="Calibri" w:cs="Times New Roman"/>
          <w:iCs/>
        </w:rPr>
        <w:t>and coach during the certification</w:t>
      </w:r>
      <w:r w:rsidR="00DA1143">
        <w:rPr>
          <w:rFonts w:ascii="Calibri" w:eastAsia="Calibri" w:hAnsi="Calibri" w:cs="Times New Roman"/>
          <w:iCs/>
        </w:rPr>
        <w:t xml:space="preserve"> process.</w:t>
      </w:r>
    </w:p>
    <w:p w14:paraId="5B2A1C13" w14:textId="3760A758" w:rsidR="00DA1143" w:rsidRDefault="00DA1143"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Supervisors who fail to pass any portion of the assessment will be provided individual support from the mentor and evaluation coordinator based on their need</w:t>
      </w:r>
      <w:r w:rsidR="006C584E">
        <w:rPr>
          <w:rFonts w:ascii="Calibri" w:eastAsia="Calibri" w:hAnsi="Calibri" w:cs="Times New Roman"/>
          <w:iCs/>
        </w:rPr>
        <w:t>s as indicated by the</w:t>
      </w:r>
      <w:r>
        <w:rPr>
          <w:rFonts w:ascii="Calibri" w:eastAsia="Calibri" w:hAnsi="Calibri" w:cs="Times New Roman"/>
          <w:iCs/>
        </w:rPr>
        <w:t xml:space="preserve"> assessment scores.</w:t>
      </w:r>
    </w:p>
    <w:p w14:paraId="47646EEB" w14:textId="6DAF24C1" w:rsidR="00130531" w:rsidRDefault="00130531"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Any supervisor that fails to pass the assessment after the second attempt and is subsequently locked </w:t>
      </w:r>
      <w:r w:rsidR="00610834">
        <w:rPr>
          <w:rFonts w:ascii="Calibri" w:eastAsia="Calibri" w:hAnsi="Calibri" w:cs="Times New Roman"/>
          <w:iCs/>
        </w:rPr>
        <w:t xml:space="preserve">out for ninety days will be provided </w:t>
      </w:r>
      <w:r>
        <w:rPr>
          <w:rFonts w:ascii="Calibri" w:eastAsia="Calibri" w:hAnsi="Calibri" w:cs="Times New Roman"/>
          <w:iCs/>
        </w:rPr>
        <w:t>s</w:t>
      </w:r>
      <w:r w:rsidR="00610834">
        <w:rPr>
          <w:rFonts w:ascii="Calibri" w:eastAsia="Calibri" w:hAnsi="Calibri" w:cs="Times New Roman"/>
          <w:iCs/>
        </w:rPr>
        <w:t>ix hours of additional training</w:t>
      </w:r>
      <w:r w:rsidR="00EA50E9">
        <w:rPr>
          <w:rFonts w:ascii="Calibri" w:eastAsia="Calibri" w:hAnsi="Calibri" w:cs="Times New Roman"/>
          <w:iCs/>
        </w:rPr>
        <w:t xml:space="preserve"> on the Framework for Teaching.</w:t>
      </w:r>
      <w:r w:rsidR="00610834">
        <w:rPr>
          <w:rFonts w:ascii="Calibri" w:eastAsia="Calibri" w:hAnsi="Calibri" w:cs="Times New Roman"/>
          <w:iCs/>
        </w:rPr>
        <w:t xml:space="preserve">  Documentation will be provided to the Evaluation Coordinator</w:t>
      </w:r>
      <w:r w:rsidR="00EA50E9">
        <w:rPr>
          <w:rFonts w:ascii="Calibri" w:eastAsia="Calibri" w:hAnsi="Calibri" w:cs="Times New Roman"/>
          <w:iCs/>
        </w:rPr>
        <w:t xml:space="preserve"> upon completion.</w:t>
      </w:r>
      <w:r w:rsidR="00610834">
        <w:rPr>
          <w:rFonts w:ascii="Calibri" w:eastAsia="Calibri" w:hAnsi="Calibri" w:cs="Times New Roman"/>
          <w:iCs/>
        </w:rPr>
        <w:t xml:space="preserve"> </w:t>
      </w:r>
      <w:r>
        <w:rPr>
          <w:rFonts w:ascii="Calibri" w:eastAsia="Calibri" w:hAnsi="Calibri" w:cs="Times New Roman"/>
          <w:iCs/>
        </w:rPr>
        <w:t xml:space="preserve">  </w:t>
      </w:r>
    </w:p>
    <w:p w14:paraId="64B8DA44" w14:textId="77777777" w:rsidR="009802CA" w:rsidRDefault="009802CA" w:rsidP="009802CA">
      <w:pPr>
        <w:pStyle w:val="ListParagraph"/>
        <w:spacing w:after="0" w:line="240" w:lineRule="auto"/>
        <w:ind w:left="1440"/>
        <w:jc w:val="both"/>
        <w:rPr>
          <w:rFonts w:ascii="Calibri" w:eastAsia="Calibri" w:hAnsi="Calibri" w:cs="Times New Roman"/>
          <w:iCs/>
        </w:rPr>
      </w:pPr>
    </w:p>
    <w:p w14:paraId="6DBB3CEC" w14:textId="77777777" w:rsidR="00130531" w:rsidRDefault="00130531" w:rsidP="00376692">
      <w:pPr>
        <w:pStyle w:val="ListParagraph"/>
        <w:numPr>
          <w:ilvl w:val="0"/>
          <w:numId w:val="24"/>
        </w:numPr>
        <w:spacing w:after="0" w:line="240" w:lineRule="auto"/>
        <w:jc w:val="both"/>
        <w:rPr>
          <w:rFonts w:ascii="Calibri" w:eastAsia="Calibri" w:hAnsi="Calibri" w:cs="Times New Roman"/>
          <w:iCs/>
        </w:rPr>
      </w:pPr>
      <w:r w:rsidRPr="00130531">
        <w:rPr>
          <w:rFonts w:ascii="Calibri" w:eastAsia="Calibri" w:hAnsi="Calibri" w:cs="Times New Roman"/>
          <w:iCs/>
        </w:rPr>
        <w:t>In cases where the supervisor is not certified though the proficiency system and is therefore unable to conduct observations during the observation window, the district will use the following process to ensure teachers have access to observations and feedback:</w:t>
      </w:r>
    </w:p>
    <w:p w14:paraId="796CA0EE" w14:textId="77777777" w:rsidR="009802CA" w:rsidRDefault="009802CA" w:rsidP="009802CA">
      <w:pPr>
        <w:pStyle w:val="ListParagraph"/>
        <w:spacing w:after="0" w:line="240" w:lineRule="auto"/>
        <w:jc w:val="both"/>
        <w:rPr>
          <w:rFonts w:ascii="Calibri" w:eastAsia="Calibri" w:hAnsi="Calibri" w:cs="Times New Roman"/>
          <w:iCs/>
        </w:rPr>
      </w:pPr>
    </w:p>
    <w:p w14:paraId="37DD3834" w14:textId="7803CF5F" w:rsidR="00DA1143" w:rsidRDefault="00DA1143" w:rsidP="00376692">
      <w:pPr>
        <w:pStyle w:val="ListParagraph"/>
        <w:numPr>
          <w:ilvl w:val="1"/>
          <w:numId w:val="24"/>
        </w:numPr>
        <w:spacing w:after="0" w:line="240" w:lineRule="auto"/>
        <w:jc w:val="both"/>
        <w:rPr>
          <w:rFonts w:ascii="Calibri" w:eastAsia="Calibri" w:hAnsi="Calibri" w:cs="Times New Roman"/>
          <w:iCs/>
        </w:rPr>
      </w:pPr>
      <w:r>
        <w:rPr>
          <w:rFonts w:ascii="Calibri" w:eastAsia="Calibri" w:hAnsi="Calibri" w:cs="Times New Roman"/>
          <w:iCs/>
        </w:rPr>
        <w:lastRenderedPageBreak/>
        <w:t>A district level supervisor will conduct the observation with the building principal thus allowing them to model the process.</w:t>
      </w:r>
    </w:p>
    <w:p w14:paraId="5ED92DFC" w14:textId="7AEF49C1" w:rsidR="00D0619A" w:rsidRPr="00D0619A" w:rsidRDefault="00DA1143" w:rsidP="00376692">
      <w:pPr>
        <w:pStyle w:val="ListParagraph"/>
        <w:numPr>
          <w:ilvl w:val="1"/>
          <w:numId w:val="24"/>
        </w:numPr>
        <w:spacing w:after="0" w:line="240" w:lineRule="auto"/>
        <w:jc w:val="both"/>
        <w:rPr>
          <w:rFonts w:ascii="Calibri" w:eastAsia="Calibri" w:hAnsi="Calibri" w:cs="Times New Roman"/>
          <w:iCs/>
        </w:rPr>
      </w:pPr>
      <w:r>
        <w:rPr>
          <w:rFonts w:ascii="Calibri" w:eastAsia="Calibri" w:hAnsi="Calibri" w:cs="Times New Roman"/>
        </w:rPr>
        <w:t>O</w:t>
      </w:r>
      <w:r w:rsidRPr="00B61A3E">
        <w:rPr>
          <w:rFonts w:ascii="Calibri" w:eastAsia="Calibri" w:hAnsi="Calibri" w:cs="Times New Roman"/>
        </w:rPr>
        <w:t>bservation data provided by a substitute observer is considered a valid source of evidence only if the supervisor participated (passively) in the observation.</w:t>
      </w:r>
    </w:p>
    <w:p w14:paraId="62AFD675" w14:textId="77777777" w:rsidR="00D0619A" w:rsidRPr="00D0619A" w:rsidRDefault="00D0619A" w:rsidP="00D0619A">
      <w:pPr>
        <w:pStyle w:val="ListParagraph"/>
        <w:spacing w:after="0" w:line="240" w:lineRule="auto"/>
        <w:ind w:left="1440"/>
        <w:jc w:val="both"/>
        <w:rPr>
          <w:rFonts w:ascii="Calibri" w:eastAsia="Calibri" w:hAnsi="Calibri" w:cs="Times New Roman"/>
          <w:iCs/>
        </w:rPr>
      </w:pPr>
    </w:p>
    <w:p w14:paraId="37E5836A" w14:textId="45FE3462" w:rsidR="00D0619A" w:rsidRPr="007A6688" w:rsidRDefault="007A6688" w:rsidP="00376692">
      <w:pPr>
        <w:pStyle w:val="ListParagraph"/>
        <w:numPr>
          <w:ilvl w:val="0"/>
          <w:numId w:val="24"/>
        </w:numPr>
        <w:spacing w:after="0" w:line="240" w:lineRule="auto"/>
        <w:jc w:val="both"/>
        <w:rPr>
          <w:rFonts w:ascii="Calibri" w:eastAsia="Calibri" w:hAnsi="Calibri" w:cs="Times New Roman"/>
          <w:iCs/>
          <w:highlight w:val="yellow"/>
        </w:rPr>
      </w:pPr>
      <w:r w:rsidRPr="007A6688">
        <w:rPr>
          <w:rFonts w:ascii="Calibri" w:eastAsia="Calibri" w:hAnsi="Calibri" w:cs="Times New Roman"/>
          <w:iCs/>
          <w:highlight w:val="yellow"/>
        </w:rPr>
        <w:t>Administrators hired late</w:t>
      </w:r>
      <w:r w:rsidR="00D0619A" w:rsidRPr="007A6688">
        <w:rPr>
          <w:rFonts w:ascii="Calibri" w:eastAsia="Calibri" w:hAnsi="Calibri" w:cs="Times New Roman"/>
          <w:iCs/>
          <w:highlight w:val="yellow"/>
        </w:rPr>
        <w:t xml:space="preserve"> will be required to com</w:t>
      </w:r>
      <w:r w:rsidRPr="007A6688">
        <w:rPr>
          <w:rFonts w:ascii="Calibri" w:eastAsia="Calibri" w:hAnsi="Calibri" w:cs="Times New Roman"/>
          <w:iCs/>
          <w:highlight w:val="yellow"/>
        </w:rPr>
        <w:t>plete the same requirements as soon as possible</w:t>
      </w:r>
      <w:r w:rsidR="00D0619A" w:rsidRPr="007A6688">
        <w:rPr>
          <w:rFonts w:ascii="Calibri" w:eastAsia="Calibri" w:hAnsi="Calibri" w:cs="Times New Roman"/>
          <w:iCs/>
          <w:highlight w:val="yellow"/>
        </w:rPr>
        <w:t xml:space="preserve"> after employment.  They will not be allowed to conduct evaluations until this process is completed.  </w:t>
      </w:r>
    </w:p>
    <w:p w14:paraId="2438D253" w14:textId="77777777" w:rsidR="009F3C1A" w:rsidRPr="00FB529A" w:rsidRDefault="009F3C1A" w:rsidP="009F3C1A">
      <w:pPr>
        <w:pStyle w:val="ListParagraph"/>
        <w:spacing w:after="0" w:line="240" w:lineRule="auto"/>
        <w:ind w:left="1440"/>
        <w:jc w:val="both"/>
        <w:rPr>
          <w:rFonts w:ascii="Calibri" w:eastAsia="Calibri" w:hAnsi="Calibri" w:cs="Times New Roman"/>
          <w:iCs/>
        </w:rPr>
      </w:pPr>
    </w:p>
    <w:p w14:paraId="0C9ABBBF" w14:textId="77777777" w:rsidR="00D413BD" w:rsidRPr="00D413BD" w:rsidRDefault="00D413BD" w:rsidP="001A43FE">
      <w:pPr>
        <w:rPr>
          <w:rFonts w:ascii="Calibri" w:eastAsia="Calibri" w:hAnsi="Calibri" w:cs="Times New Roman"/>
          <w:b/>
          <w:iCs/>
        </w:rPr>
      </w:pPr>
      <w:r w:rsidRPr="00D413BD">
        <w:rPr>
          <w:rFonts w:ascii="Calibri" w:eastAsia="Calibri" w:hAnsi="Calibri" w:cs="Times New Roman"/>
          <w:b/>
          <w:iCs/>
        </w:rPr>
        <w:t>Observer Calibration</w:t>
      </w:r>
    </w:p>
    <w:p w14:paraId="27215186" w14:textId="7823E351" w:rsidR="00D413BD" w:rsidRPr="00E60924" w:rsidRDefault="001463D2" w:rsidP="001463D2">
      <w:pPr>
        <w:spacing w:after="0" w:line="240" w:lineRule="auto"/>
        <w:jc w:val="both"/>
        <w:rPr>
          <w:rFonts w:ascii="Calibri" w:eastAsia="Calibri" w:hAnsi="Calibri" w:cs="Times New Roman"/>
        </w:rPr>
      </w:pPr>
      <w:r>
        <w:rPr>
          <w:rFonts w:ascii="Calibri" w:eastAsia="Calibri" w:hAnsi="Calibri" w:cs="Times New Roman"/>
        </w:rPr>
        <w:t xml:space="preserve">Calibration ensures </w:t>
      </w:r>
      <w:r w:rsidR="00D413BD" w:rsidRPr="00E60924">
        <w:rPr>
          <w:rFonts w:ascii="Calibri" w:eastAsia="Calibri" w:hAnsi="Calibri" w:cs="Times New Roman"/>
        </w:rPr>
        <w:t>ongoing accura</w:t>
      </w:r>
      <w:r>
        <w:rPr>
          <w:rFonts w:ascii="Calibri" w:eastAsia="Calibri" w:hAnsi="Calibri" w:cs="Times New Roman"/>
        </w:rPr>
        <w:t xml:space="preserve">cy in scoring teaching practice; </w:t>
      </w:r>
      <w:r w:rsidR="00092DC2" w:rsidRPr="00E60924">
        <w:rPr>
          <w:rFonts w:ascii="Calibri" w:eastAsia="Calibri" w:hAnsi="Calibri" w:cs="Times New Roman"/>
        </w:rPr>
        <w:t>an awareness of the potential risk for rater bias</w:t>
      </w:r>
      <w:r w:rsidR="00092DC2">
        <w:rPr>
          <w:rFonts w:ascii="Calibri" w:eastAsia="Calibri" w:hAnsi="Calibri" w:cs="Times New Roman"/>
        </w:rPr>
        <w:t xml:space="preserve">; and that </w:t>
      </w:r>
      <w:r w:rsidR="00D413BD" w:rsidRPr="00E60924">
        <w:rPr>
          <w:rFonts w:ascii="Calibri" w:eastAsia="Calibri" w:hAnsi="Calibri" w:cs="Times New Roman"/>
        </w:rPr>
        <w:t>observers refresh their knowledge of the training and scoring practice</w:t>
      </w:r>
      <w:r w:rsidR="00092DC2">
        <w:rPr>
          <w:rFonts w:ascii="Calibri" w:eastAsia="Calibri" w:hAnsi="Calibri" w:cs="Times New Roman"/>
        </w:rPr>
        <w:t>.</w:t>
      </w:r>
      <w:r w:rsidR="002F5736">
        <w:rPr>
          <w:rFonts w:ascii="Calibri" w:eastAsia="Calibri" w:hAnsi="Calibri" w:cs="Times New Roman"/>
        </w:rPr>
        <w:t xml:space="preserve">  </w:t>
      </w:r>
      <w:r w:rsidR="002F5736" w:rsidRPr="00D413BD">
        <w:rPr>
          <w:rFonts w:ascii="Calibri" w:eastAsia="Calibri" w:hAnsi="Calibri" w:cs="Times New Roman"/>
        </w:rPr>
        <w:t>As certified observers may tend to experience “drift” i</w:t>
      </w:r>
      <w:r w:rsidR="002F5736">
        <w:rPr>
          <w:rFonts w:ascii="Calibri" w:eastAsia="Calibri" w:hAnsi="Calibri" w:cs="Times New Roman"/>
        </w:rPr>
        <w:t xml:space="preserve">n rating accuracy, Spencer County has established the following calibration process:  </w:t>
      </w:r>
    </w:p>
    <w:p w14:paraId="6BBCA74B" w14:textId="77777777" w:rsidR="00DA6409" w:rsidRDefault="00DA6409" w:rsidP="00DA6409">
      <w:pPr>
        <w:spacing w:after="0" w:line="240" w:lineRule="auto"/>
        <w:jc w:val="both"/>
        <w:rPr>
          <w:rFonts w:ascii="Calibri" w:eastAsia="Calibri" w:hAnsi="Calibri" w:cs="Times New Roman"/>
          <w:b/>
          <w:iCs/>
        </w:rPr>
      </w:pPr>
    </w:p>
    <w:p w14:paraId="3F6AD33E" w14:textId="4D4F65BC" w:rsidR="00DA6409" w:rsidRPr="002F5736" w:rsidRDefault="00506196"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Observer calibration</w:t>
      </w:r>
      <w:r w:rsidR="002F5736">
        <w:rPr>
          <w:rFonts w:ascii="Calibri" w:eastAsia="Calibri" w:hAnsi="Calibri" w:cs="Times New Roman"/>
          <w:iCs/>
        </w:rPr>
        <w:t xml:space="preserve"> will take place</w:t>
      </w:r>
      <w:r>
        <w:rPr>
          <w:rFonts w:ascii="Calibri" w:eastAsia="Calibri" w:hAnsi="Calibri" w:cs="Times New Roman"/>
          <w:iCs/>
        </w:rPr>
        <w:t xml:space="preserve"> during years 2 &amp; 3 of the Observer Certification process</w:t>
      </w:r>
      <w:r w:rsidR="002D60FB">
        <w:rPr>
          <w:rFonts w:ascii="Calibri" w:eastAsia="Calibri" w:hAnsi="Calibri" w:cs="Times New Roman"/>
          <w:iCs/>
        </w:rPr>
        <w:t xml:space="preserve"> based on state approved vendor</w:t>
      </w:r>
      <w:r>
        <w:rPr>
          <w:rFonts w:ascii="Calibri" w:eastAsia="Calibri" w:hAnsi="Calibri" w:cs="Times New Roman"/>
          <w:iCs/>
        </w:rPr>
        <w:t>.</w:t>
      </w:r>
    </w:p>
    <w:p w14:paraId="5A280C50" w14:textId="5122A9E6" w:rsidR="002F5736" w:rsidRPr="00440BC5" w:rsidRDefault="00EA50E9"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Observers will be provided ongoing training to r</w:t>
      </w:r>
      <w:r w:rsidR="00223F68">
        <w:rPr>
          <w:rFonts w:ascii="Calibri" w:eastAsia="Calibri" w:hAnsi="Calibri" w:cs="Times New Roman"/>
          <w:iCs/>
        </w:rPr>
        <w:t>eview and discuss the framework</w:t>
      </w:r>
      <w:r w:rsidR="00E1306A">
        <w:rPr>
          <w:rFonts w:ascii="Calibri" w:eastAsia="Calibri" w:hAnsi="Calibri" w:cs="Times New Roman"/>
          <w:iCs/>
        </w:rPr>
        <w:t xml:space="preserve"> for teaching</w:t>
      </w:r>
      <w:r>
        <w:rPr>
          <w:rFonts w:ascii="Calibri" w:eastAsia="Calibri" w:hAnsi="Calibri" w:cs="Times New Roman"/>
          <w:iCs/>
        </w:rPr>
        <w:t xml:space="preserve"> each school year</w:t>
      </w:r>
      <w:r w:rsidR="00223F68">
        <w:rPr>
          <w:rFonts w:ascii="Calibri" w:eastAsia="Calibri" w:hAnsi="Calibri" w:cs="Times New Roman"/>
          <w:iCs/>
        </w:rPr>
        <w:t xml:space="preserve">. </w:t>
      </w:r>
      <w:r>
        <w:rPr>
          <w:rFonts w:ascii="Calibri" w:eastAsia="Calibri" w:hAnsi="Calibri" w:cs="Times New Roman"/>
          <w:iCs/>
        </w:rPr>
        <w:t xml:space="preserve"> Documentation will be provided to the Evaluation Coordinator. </w:t>
      </w:r>
    </w:p>
    <w:p w14:paraId="3329E0F3" w14:textId="541FC18C" w:rsidR="00440BC5" w:rsidRPr="00440BC5" w:rsidRDefault="00440BC5" w:rsidP="0043473E">
      <w:pPr>
        <w:pStyle w:val="ListParagraph"/>
        <w:numPr>
          <w:ilvl w:val="0"/>
          <w:numId w:val="3"/>
        </w:numPr>
        <w:spacing w:after="0" w:line="240" w:lineRule="auto"/>
        <w:jc w:val="both"/>
        <w:rPr>
          <w:rFonts w:ascii="Calibri" w:eastAsia="Calibri" w:hAnsi="Calibri" w:cs="Times New Roman"/>
          <w:b/>
          <w:iCs/>
          <w:highlight w:val="yellow"/>
        </w:rPr>
      </w:pPr>
      <w:r w:rsidRPr="00440BC5">
        <w:rPr>
          <w:rFonts w:ascii="Calibri" w:eastAsia="Calibri" w:hAnsi="Calibri" w:cs="Times New Roman"/>
          <w:iCs/>
          <w:highlight w:val="yellow"/>
        </w:rPr>
        <w:t xml:space="preserve">Evaluators who fail to reach benchmark </w:t>
      </w:r>
      <w:r w:rsidR="00294E3A">
        <w:rPr>
          <w:rFonts w:ascii="Calibri" w:eastAsia="Calibri" w:hAnsi="Calibri" w:cs="Times New Roman"/>
          <w:iCs/>
          <w:highlight w:val="yellow"/>
        </w:rPr>
        <w:t>on the required platform will review the Danielson Framework and be</w:t>
      </w:r>
      <w:r w:rsidRPr="00440BC5">
        <w:rPr>
          <w:rFonts w:ascii="Calibri" w:eastAsia="Calibri" w:hAnsi="Calibri" w:cs="Times New Roman"/>
          <w:iCs/>
          <w:highlight w:val="yellow"/>
        </w:rPr>
        <w:t xml:space="preserve"> provided additional practice sessions.</w:t>
      </w:r>
    </w:p>
    <w:p w14:paraId="0036DA0D" w14:textId="12C99364" w:rsidR="00DA6409" w:rsidRPr="00581CD5" w:rsidRDefault="00506196"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 xml:space="preserve">Re-certification </w:t>
      </w:r>
      <w:r w:rsidR="002F5736">
        <w:rPr>
          <w:rFonts w:ascii="Calibri" w:eastAsia="Calibri" w:hAnsi="Calibri" w:cs="Times New Roman"/>
          <w:iCs/>
        </w:rPr>
        <w:t xml:space="preserve">will take place </w:t>
      </w:r>
      <w:r>
        <w:rPr>
          <w:rFonts w:ascii="Calibri" w:eastAsia="Calibri" w:hAnsi="Calibri" w:cs="Times New Roman"/>
          <w:iCs/>
        </w:rPr>
        <w:t>after year 3.</w:t>
      </w:r>
    </w:p>
    <w:p w14:paraId="2ED8B989" w14:textId="77777777" w:rsidR="00D413BD" w:rsidRDefault="00D413BD" w:rsidP="009F3C1A">
      <w:pPr>
        <w:spacing w:after="0" w:line="240" w:lineRule="auto"/>
        <w:jc w:val="both"/>
        <w:rPr>
          <w:rFonts w:ascii="Calibri" w:eastAsia="Calibri" w:hAnsi="Calibri" w:cs="Times New Roman"/>
          <w:i/>
          <w:highlight w:val="lightGray"/>
        </w:rPr>
      </w:pPr>
    </w:p>
    <w:p w14:paraId="4B527ACF" w14:textId="77777777" w:rsidR="00D413BD" w:rsidRPr="00D413BD" w:rsidRDefault="00D413BD" w:rsidP="00B933AD">
      <w:pPr>
        <w:spacing w:after="0" w:line="240" w:lineRule="auto"/>
        <w:jc w:val="both"/>
        <w:rPr>
          <w:rFonts w:ascii="Calibri" w:eastAsia="Calibri" w:hAnsi="Calibri" w:cs="Times New Roman"/>
          <w:b/>
          <w:iCs/>
        </w:rPr>
      </w:pPr>
      <w:r w:rsidRPr="00D413BD">
        <w:rPr>
          <w:rFonts w:ascii="Calibri" w:eastAsia="Calibri" w:hAnsi="Calibri" w:cs="Times New Roman"/>
          <w:b/>
          <w:iCs/>
        </w:rPr>
        <w:t>Peer Observation</w:t>
      </w:r>
    </w:p>
    <w:p w14:paraId="363E4053" w14:textId="77777777" w:rsidR="00247B47" w:rsidRDefault="00247B47" w:rsidP="00247B47">
      <w:pPr>
        <w:spacing w:after="0" w:line="240" w:lineRule="auto"/>
        <w:jc w:val="both"/>
        <w:rPr>
          <w:rFonts w:ascii="Calibri" w:eastAsia="Calibri" w:hAnsi="Calibri" w:cs="Times New Roman"/>
          <w:iCs/>
        </w:rPr>
      </w:pPr>
    </w:p>
    <w:p w14:paraId="0D3683ED" w14:textId="6D22F29A" w:rsidR="00D413BD" w:rsidRPr="00D413BD" w:rsidRDefault="00EE6DA2" w:rsidP="00247B47">
      <w:pPr>
        <w:spacing w:after="0" w:line="240" w:lineRule="auto"/>
        <w:jc w:val="both"/>
        <w:rPr>
          <w:rFonts w:ascii="Calibri" w:eastAsia="Calibri" w:hAnsi="Calibri" w:cs="Times New Roman"/>
          <w:iCs/>
        </w:rPr>
      </w:pPr>
      <w:r>
        <w:rPr>
          <w:rFonts w:ascii="Calibri" w:eastAsia="Calibri" w:hAnsi="Calibri" w:cs="Times New Roman"/>
          <w:iCs/>
        </w:rPr>
        <w:t>A peer o</w:t>
      </w:r>
      <w:r w:rsidR="00D413BD" w:rsidRPr="00D413BD">
        <w:rPr>
          <w:rFonts w:ascii="Calibri" w:eastAsia="Calibri" w:hAnsi="Calibri" w:cs="Times New Roman"/>
          <w:iCs/>
        </w:rPr>
        <w:t xml:space="preserve">bserver will observe, collect, share evidence, and provide feedback for </w:t>
      </w:r>
      <w:r>
        <w:rPr>
          <w:rFonts w:ascii="Calibri" w:eastAsia="Calibri" w:hAnsi="Calibri" w:cs="Times New Roman"/>
          <w:iCs/>
        </w:rPr>
        <w:t>formative purposes only.  Peer o</w:t>
      </w:r>
      <w:r w:rsidR="00D413BD" w:rsidRPr="00D413BD">
        <w:rPr>
          <w:rFonts w:ascii="Calibri" w:eastAsia="Calibri" w:hAnsi="Calibri" w:cs="Times New Roman"/>
          <w:iCs/>
        </w:rPr>
        <w:t>bservers will not score a teacher’s practice, nor will peer observation data be sha</w:t>
      </w:r>
      <w:r>
        <w:rPr>
          <w:rFonts w:ascii="Calibri" w:eastAsia="Calibri" w:hAnsi="Calibri" w:cs="Times New Roman"/>
          <w:iCs/>
        </w:rPr>
        <w:t>red with anyone other than the o</w:t>
      </w:r>
      <w:r w:rsidR="00D413BD" w:rsidRPr="00D413BD">
        <w:rPr>
          <w:rFonts w:ascii="Calibri" w:eastAsia="Calibri" w:hAnsi="Calibri" w:cs="Times New Roman"/>
          <w:iCs/>
        </w:rPr>
        <w:t xml:space="preserve">bservee unless </w:t>
      </w:r>
      <w:r w:rsidR="005F7873">
        <w:rPr>
          <w:rFonts w:ascii="Calibri" w:eastAsia="Calibri" w:hAnsi="Calibri" w:cs="Times New Roman"/>
          <w:iCs/>
        </w:rPr>
        <w:t>permission is granted.</w:t>
      </w:r>
      <w:r w:rsidR="00D413BD" w:rsidRPr="00D413BD">
        <w:rPr>
          <w:rFonts w:ascii="Calibri" w:eastAsia="Calibri" w:hAnsi="Calibri" w:cs="Times New Roman"/>
          <w:iCs/>
        </w:rPr>
        <w:t xml:space="preserve"> </w:t>
      </w:r>
    </w:p>
    <w:p w14:paraId="7F6FD16B" w14:textId="77777777" w:rsidR="00D413BD" w:rsidRDefault="00D413BD" w:rsidP="00D413BD">
      <w:pPr>
        <w:spacing w:after="0" w:line="240" w:lineRule="auto"/>
        <w:ind w:left="360"/>
        <w:jc w:val="both"/>
        <w:rPr>
          <w:rFonts w:ascii="Calibri" w:eastAsia="Calibri" w:hAnsi="Calibri" w:cs="Times New Roman"/>
          <w:iCs/>
        </w:rPr>
      </w:pPr>
    </w:p>
    <w:p w14:paraId="4D40FD23" w14:textId="319C5649" w:rsidR="00022C9B" w:rsidRPr="00766CA0" w:rsidRDefault="00213BFA" w:rsidP="00446043">
      <w:pPr>
        <w:pStyle w:val="ListParagraph"/>
        <w:numPr>
          <w:ilvl w:val="0"/>
          <w:numId w:val="1"/>
        </w:numPr>
        <w:rPr>
          <w:b/>
        </w:rPr>
      </w:pPr>
      <w:r>
        <w:rPr>
          <w:rFonts w:ascii="Calibri" w:eastAsia="Calibri" w:hAnsi="Calibri" w:cs="Times New Roman"/>
        </w:rPr>
        <w:t xml:space="preserve">All teachers and other professionals </w:t>
      </w:r>
      <w:r w:rsidR="00022C9B">
        <w:rPr>
          <w:rFonts w:ascii="Calibri" w:eastAsia="Calibri" w:hAnsi="Calibri" w:cs="Times New Roman"/>
        </w:rPr>
        <w:t xml:space="preserve">will receive a peer observation in their summative year. </w:t>
      </w:r>
    </w:p>
    <w:p w14:paraId="513C0440" w14:textId="3CA41537" w:rsidR="001E4A8B" w:rsidRPr="00644E51" w:rsidRDefault="00EE6DA2" w:rsidP="00644E51">
      <w:pPr>
        <w:pStyle w:val="ListParagraph"/>
        <w:numPr>
          <w:ilvl w:val="0"/>
          <w:numId w:val="1"/>
        </w:numPr>
        <w:rPr>
          <w:b/>
        </w:rPr>
      </w:pPr>
      <w:r>
        <w:rPr>
          <w:rFonts w:ascii="Calibri" w:eastAsia="Calibri" w:hAnsi="Calibri" w:cs="Times New Roman"/>
        </w:rPr>
        <w:t>All peer o</w:t>
      </w:r>
      <w:r w:rsidR="00036065">
        <w:rPr>
          <w:rFonts w:ascii="Calibri" w:eastAsia="Calibri" w:hAnsi="Calibri" w:cs="Times New Roman"/>
        </w:rPr>
        <w:t>bserve</w:t>
      </w:r>
      <w:r w:rsidR="005F7873">
        <w:rPr>
          <w:rFonts w:ascii="Calibri" w:eastAsia="Calibri" w:hAnsi="Calibri" w:cs="Times New Roman"/>
        </w:rPr>
        <w:t>r</w:t>
      </w:r>
      <w:r w:rsidR="00036065">
        <w:rPr>
          <w:rFonts w:ascii="Calibri" w:eastAsia="Calibri" w:hAnsi="Calibri" w:cs="Times New Roman"/>
        </w:rPr>
        <w:t xml:space="preserve">s participating during the summative year observations will </w:t>
      </w:r>
      <w:r w:rsidR="00AD0897">
        <w:rPr>
          <w:rFonts w:ascii="Calibri" w:eastAsia="Calibri" w:hAnsi="Calibri" w:cs="Times New Roman"/>
        </w:rPr>
        <w:t>complete the state developed</w:t>
      </w:r>
      <w:r w:rsidR="00002AE2">
        <w:rPr>
          <w:rFonts w:ascii="Calibri" w:eastAsia="Calibri" w:hAnsi="Calibri" w:cs="Times New Roman"/>
        </w:rPr>
        <w:t xml:space="preserve"> training</w:t>
      </w:r>
      <w:r w:rsidR="00644E51">
        <w:rPr>
          <w:rFonts w:ascii="Calibri" w:eastAsia="Calibri" w:hAnsi="Calibri" w:cs="Times New Roman"/>
        </w:rPr>
        <w:t xml:space="preserve"> once every three (3) years.</w:t>
      </w:r>
    </w:p>
    <w:p w14:paraId="067BF19B" w14:textId="77777777" w:rsidR="00A17CD8" w:rsidRDefault="00A17CD8"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 xml:space="preserve">All </w:t>
      </w:r>
      <w:r w:rsidR="002D1A96">
        <w:rPr>
          <w:rFonts w:ascii="Calibri" w:eastAsia="Calibri" w:hAnsi="Calibri" w:cs="Times New Roman"/>
          <w:iCs/>
        </w:rPr>
        <w:t xml:space="preserve">required peer </w:t>
      </w:r>
      <w:r>
        <w:rPr>
          <w:rFonts w:ascii="Calibri" w:eastAsia="Calibri" w:hAnsi="Calibri" w:cs="Times New Roman"/>
          <w:iCs/>
        </w:rPr>
        <w:t>observations must be documented in CIITS.</w:t>
      </w:r>
    </w:p>
    <w:p w14:paraId="0A32E957" w14:textId="4FA2E335" w:rsidR="00E1306A" w:rsidRDefault="00E1306A" w:rsidP="00E1306A">
      <w:pPr>
        <w:pStyle w:val="ListParagraph"/>
        <w:numPr>
          <w:ilvl w:val="0"/>
          <w:numId w:val="1"/>
        </w:numPr>
        <w:spacing w:after="0" w:line="240" w:lineRule="auto"/>
        <w:jc w:val="both"/>
        <w:rPr>
          <w:rFonts w:ascii="Calibri" w:eastAsia="Calibri" w:hAnsi="Calibri" w:cs="Times New Roman"/>
        </w:rPr>
      </w:pPr>
      <w:r w:rsidRPr="00E1306A">
        <w:rPr>
          <w:rFonts w:ascii="Calibri" w:eastAsia="Calibri" w:hAnsi="Calibri" w:cs="Times New Roman"/>
        </w:rPr>
        <w:t>Peer observ</w:t>
      </w:r>
      <w:r>
        <w:rPr>
          <w:rFonts w:ascii="Calibri" w:eastAsia="Calibri" w:hAnsi="Calibri" w:cs="Times New Roman"/>
        </w:rPr>
        <w:t>ers will be selected by the principal from a pool of teachers that m</w:t>
      </w:r>
      <w:r w:rsidR="008838F0">
        <w:rPr>
          <w:rFonts w:ascii="Calibri" w:eastAsia="Calibri" w:hAnsi="Calibri" w:cs="Times New Roman"/>
        </w:rPr>
        <w:t>ay include but not be limited to</w:t>
      </w:r>
      <w:r>
        <w:rPr>
          <w:rFonts w:ascii="Calibri" w:eastAsia="Calibri" w:hAnsi="Calibri" w:cs="Times New Roman"/>
        </w:rPr>
        <w:t xml:space="preserve"> the following: NBCT, content specialists, department chairs, team leaders, instructional coaches, PLC leaders, and other teacher leaders.</w:t>
      </w:r>
    </w:p>
    <w:p w14:paraId="4E4FFEE9" w14:textId="5844CE16" w:rsidR="005377F1" w:rsidRDefault="00E1306A" w:rsidP="00E1306A">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Peer observers must com</w:t>
      </w:r>
      <w:r w:rsidR="00213BFA">
        <w:rPr>
          <w:rFonts w:ascii="Calibri" w:eastAsia="Calibri" w:hAnsi="Calibri" w:cs="Times New Roman"/>
        </w:rPr>
        <w:t xml:space="preserve">plete </w:t>
      </w:r>
      <w:r w:rsidR="00213BFA" w:rsidRPr="00213BFA">
        <w:rPr>
          <w:rFonts w:ascii="Calibri" w:eastAsia="Calibri" w:hAnsi="Calibri" w:cs="Times New Roman"/>
          <w:highlight w:val="yellow"/>
        </w:rPr>
        <w:t>the department approved</w:t>
      </w:r>
      <w:r w:rsidR="009802CA" w:rsidRPr="00213BFA">
        <w:rPr>
          <w:rFonts w:ascii="Calibri" w:eastAsia="Calibri" w:hAnsi="Calibri" w:cs="Times New Roman"/>
          <w:highlight w:val="yellow"/>
        </w:rPr>
        <w:t xml:space="preserve"> training</w:t>
      </w:r>
      <w:r w:rsidR="009802CA">
        <w:rPr>
          <w:rFonts w:ascii="Calibri" w:eastAsia="Calibri" w:hAnsi="Calibri" w:cs="Times New Roman"/>
        </w:rPr>
        <w:t xml:space="preserve"> within </w:t>
      </w:r>
      <w:r>
        <w:rPr>
          <w:rFonts w:ascii="Calibri" w:eastAsia="Calibri" w:hAnsi="Calibri" w:cs="Times New Roman"/>
        </w:rPr>
        <w:t>the first thirty days of each school year.</w:t>
      </w:r>
      <w:r w:rsidR="00213BFA">
        <w:rPr>
          <w:rFonts w:ascii="Calibri" w:eastAsia="Calibri" w:hAnsi="Calibri" w:cs="Times New Roman"/>
        </w:rPr>
        <w:t xml:space="preserve">  </w:t>
      </w:r>
      <w:r w:rsidR="00213BFA" w:rsidRPr="00213BFA">
        <w:rPr>
          <w:rFonts w:ascii="Calibri" w:eastAsia="Calibri" w:hAnsi="Calibri" w:cs="Times New Roman"/>
          <w:highlight w:val="yellow"/>
        </w:rPr>
        <w:t>This must be done once every three years</w:t>
      </w:r>
      <w:r w:rsidR="00213BFA">
        <w:rPr>
          <w:rFonts w:ascii="Calibri" w:eastAsia="Calibri" w:hAnsi="Calibri" w:cs="Times New Roman"/>
        </w:rPr>
        <w:t>.</w:t>
      </w:r>
    </w:p>
    <w:p w14:paraId="45EF8212" w14:textId="7A9DEBD4" w:rsidR="00CF0E22" w:rsidRPr="00FB529A" w:rsidRDefault="008838F0"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The building supervisor </w:t>
      </w:r>
      <w:r w:rsidR="00E1306A">
        <w:rPr>
          <w:rFonts w:ascii="Calibri" w:eastAsia="Calibri" w:hAnsi="Calibri" w:cs="Times New Roman"/>
        </w:rPr>
        <w:t>and the evaluatee will work collaboratively to select the peer observer</w:t>
      </w:r>
      <w:r w:rsidR="00E34B60">
        <w:rPr>
          <w:rFonts w:ascii="Calibri" w:eastAsia="Calibri" w:hAnsi="Calibri" w:cs="Times New Roman"/>
        </w:rPr>
        <w:t xml:space="preserve"> for that individual</w:t>
      </w:r>
      <w:r>
        <w:rPr>
          <w:rFonts w:ascii="Calibri" w:eastAsia="Calibri" w:hAnsi="Calibri" w:cs="Times New Roman"/>
        </w:rPr>
        <w:t>.  The supervisor</w:t>
      </w:r>
      <w:r w:rsidR="00E1306A">
        <w:rPr>
          <w:rFonts w:ascii="Calibri" w:eastAsia="Calibri" w:hAnsi="Calibri" w:cs="Times New Roman"/>
        </w:rPr>
        <w:t xml:space="preserve"> will make the final decision if consensus is not met.</w:t>
      </w:r>
    </w:p>
    <w:p w14:paraId="105DC99A" w14:textId="77777777" w:rsidR="00CF0E22" w:rsidRDefault="00CF0E22" w:rsidP="00CF0E22">
      <w:pPr>
        <w:spacing w:after="0" w:line="240" w:lineRule="auto"/>
        <w:jc w:val="both"/>
        <w:rPr>
          <w:rFonts w:eastAsia="Calibri"/>
          <w:b/>
        </w:rPr>
      </w:pPr>
    </w:p>
    <w:p w14:paraId="7DE2EB7B" w14:textId="4CE0F6F8" w:rsidR="007D176C" w:rsidRDefault="007D176C" w:rsidP="00CF0E22">
      <w:pPr>
        <w:spacing w:after="0" w:line="240" w:lineRule="auto"/>
        <w:jc w:val="both"/>
        <w:rPr>
          <w:rFonts w:eastAsia="Calibri"/>
          <w:b/>
        </w:rPr>
      </w:pPr>
    </w:p>
    <w:p w14:paraId="52316AF4" w14:textId="77777777" w:rsidR="007A6688" w:rsidRDefault="007A6688" w:rsidP="00CF0E22">
      <w:pPr>
        <w:spacing w:after="0" w:line="240" w:lineRule="auto"/>
        <w:jc w:val="both"/>
        <w:rPr>
          <w:rFonts w:eastAsia="Calibri"/>
          <w:b/>
        </w:rPr>
      </w:pPr>
    </w:p>
    <w:p w14:paraId="4BF379A0" w14:textId="1F6C7350" w:rsidR="007D176C" w:rsidRPr="007D176C" w:rsidRDefault="00FF4936" w:rsidP="00CF0E22">
      <w:pPr>
        <w:spacing w:after="0" w:line="240" w:lineRule="auto"/>
        <w:jc w:val="both"/>
        <w:rPr>
          <w:rFonts w:eastAsia="Calibri"/>
          <w:b/>
          <w:i/>
          <w:color w:val="FF0000"/>
        </w:rPr>
      </w:pPr>
      <w:r w:rsidRPr="00CF0E22">
        <w:rPr>
          <w:rFonts w:eastAsia="Calibri"/>
          <w:b/>
        </w:rPr>
        <w:lastRenderedPageBreak/>
        <w:t>Student Voice</w:t>
      </w:r>
      <w:r w:rsidR="006C0CE5">
        <w:rPr>
          <w:rFonts w:eastAsia="Calibri"/>
          <w:b/>
        </w:rPr>
        <w:t xml:space="preserve"> </w:t>
      </w:r>
      <w:r w:rsidR="006C0CE5" w:rsidRPr="006C0CE5">
        <w:rPr>
          <w:rFonts w:eastAsia="Calibri"/>
          <w:b/>
          <w:i/>
        </w:rPr>
        <w:t xml:space="preserve"> </w:t>
      </w:r>
    </w:p>
    <w:p w14:paraId="2BDEBFE0" w14:textId="0570D8AE" w:rsidR="00CF0E22" w:rsidRPr="00CF0E22" w:rsidRDefault="00CF0E22" w:rsidP="00CF0E22">
      <w:pPr>
        <w:spacing w:after="0" w:line="240" w:lineRule="auto"/>
        <w:jc w:val="both"/>
        <w:rPr>
          <w:rFonts w:ascii="Calibri" w:eastAsia="Calibri" w:hAnsi="Calibri" w:cs="Times New Roman"/>
        </w:rPr>
      </w:pPr>
    </w:p>
    <w:p w14:paraId="092CDF3B" w14:textId="0B85826B" w:rsidR="00FF4936" w:rsidRPr="009802CA" w:rsidRDefault="008207D4" w:rsidP="009802CA">
      <w:pPr>
        <w:rPr>
          <w:rFonts w:eastAsia="Calibri"/>
        </w:rPr>
      </w:pPr>
      <w:r w:rsidRPr="004D55AF">
        <w:rPr>
          <w:rFonts w:eastAsia="Calibri"/>
        </w:rPr>
        <w:t>The Student</w:t>
      </w:r>
      <w:r w:rsidR="004D55AF" w:rsidRPr="004D55AF">
        <w:rPr>
          <w:rFonts w:eastAsia="Calibri"/>
        </w:rPr>
        <w:t xml:space="preserve"> Voice Survey is a confidential, on-line survey that collects student feedback on specific aspects of the classroom experience and teaching practice.</w:t>
      </w:r>
      <w:r w:rsidR="0045425C">
        <w:rPr>
          <w:rFonts w:eastAsia="Calibri"/>
        </w:rPr>
        <w:t xml:space="preserve"> </w:t>
      </w:r>
      <w:r w:rsidR="00CD366E">
        <w:rPr>
          <w:rFonts w:ascii="Calibri" w:eastAsia="Calibri" w:hAnsi="Calibri" w:cs="Times New Roman"/>
        </w:rPr>
        <w:t>T</w:t>
      </w:r>
      <w:r w:rsidR="00CD366E" w:rsidRPr="009802CA">
        <w:rPr>
          <w:rFonts w:ascii="Calibri" w:eastAsia="Calibri" w:hAnsi="Calibri" w:cs="Times New Roman"/>
        </w:rPr>
        <w:t xml:space="preserve">eachers </w:t>
      </w:r>
      <w:r w:rsidR="00CD366E">
        <w:rPr>
          <w:rFonts w:ascii="Calibri" w:eastAsia="Calibri" w:hAnsi="Calibri" w:cs="Times New Roman"/>
        </w:rPr>
        <w:t xml:space="preserve">and other professionals </w:t>
      </w:r>
      <w:r w:rsidR="00490E3F" w:rsidRPr="009802CA">
        <w:rPr>
          <w:rFonts w:ascii="Calibri" w:eastAsia="Calibri" w:hAnsi="Calibri" w:cs="Times New Roman"/>
        </w:rPr>
        <w:t xml:space="preserve">will participate in </w:t>
      </w:r>
      <w:r w:rsidR="0037757D" w:rsidRPr="009802CA">
        <w:rPr>
          <w:rFonts w:ascii="Calibri" w:eastAsia="Calibri" w:hAnsi="Calibri" w:cs="Times New Roman"/>
        </w:rPr>
        <w:t xml:space="preserve">the state-approved </w:t>
      </w:r>
      <w:r w:rsidR="00490E3F" w:rsidRPr="009802CA">
        <w:rPr>
          <w:rFonts w:ascii="Calibri" w:eastAsia="Calibri" w:hAnsi="Calibri" w:cs="Times New Roman"/>
        </w:rPr>
        <w:t xml:space="preserve">Student Voice </w:t>
      </w:r>
      <w:r w:rsidR="005944BD" w:rsidRPr="009802CA">
        <w:rPr>
          <w:rFonts w:ascii="Calibri" w:eastAsia="Calibri" w:hAnsi="Calibri" w:cs="Times New Roman"/>
        </w:rPr>
        <w:t xml:space="preserve">Survey </w:t>
      </w:r>
      <w:r w:rsidR="00490E3F" w:rsidRPr="009802CA">
        <w:rPr>
          <w:rFonts w:ascii="Calibri" w:eastAsia="Calibri" w:hAnsi="Calibri" w:cs="Times New Roman"/>
        </w:rPr>
        <w:t>annually</w:t>
      </w:r>
      <w:r w:rsidR="005F37AD" w:rsidRPr="009802CA">
        <w:rPr>
          <w:rFonts w:ascii="Calibri" w:eastAsia="Calibri" w:hAnsi="Calibri" w:cs="Times New Roman"/>
        </w:rPr>
        <w:t xml:space="preserve"> with</w:t>
      </w:r>
      <w:r w:rsidR="004A58AA" w:rsidRPr="009802CA">
        <w:rPr>
          <w:rFonts w:ascii="Calibri" w:eastAsia="Calibri" w:hAnsi="Calibri" w:cs="Times New Roman"/>
        </w:rPr>
        <w:t xml:space="preserve"> a</w:t>
      </w:r>
      <w:r w:rsidR="002D60FB" w:rsidRPr="009802CA">
        <w:rPr>
          <w:rFonts w:ascii="Calibri" w:eastAsia="Calibri" w:hAnsi="Calibri" w:cs="Times New Roman"/>
        </w:rPr>
        <w:t xml:space="preserve"> minimum of one identified section</w:t>
      </w:r>
      <w:r w:rsidR="004A58AA" w:rsidRPr="009802CA">
        <w:rPr>
          <w:rFonts w:ascii="Calibri" w:eastAsia="Calibri" w:hAnsi="Calibri" w:cs="Times New Roman"/>
        </w:rPr>
        <w:t xml:space="preserve"> of students</w:t>
      </w:r>
      <w:r w:rsidR="005944BD" w:rsidRPr="009802CA">
        <w:rPr>
          <w:rFonts w:ascii="Calibri" w:eastAsia="Calibri" w:hAnsi="Calibri" w:cs="Times New Roman"/>
        </w:rPr>
        <w:t>.</w:t>
      </w:r>
    </w:p>
    <w:p w14:paraId="197C8DD6" w14:textId="77777777" w:rsidR="00AA14B7" w:rsidRPr="00490E3F" w:rsidRDefault="00AA14B7" w:rsidP="006D7AE7">
      <w:pPr>
        <w:pStyle w:val="ListParagraph"/>
        <w:numPr>
          <w:ilvl w:val="0"/>
          <w:numId w:val="1"/>
        </w:numPr>
        <w:rPr>
          <w:rFonts w:ascii="Calibri" w:eastAsia="Calibri" w:hAnsi="Calibri" w:cs="Times New Roman"/>
          <w:iCs/>
        </w:rPr>
      </w:pPr>
      <w:r>
        <w:rPr>
          <w:rFonts w:ascii="Calibri" w:eastAsia="Calibri" w:hAnsi="Calibri" w:cs="Times New Roman"/>
        </w:rPr>
        <w:t>Student selection for participation must be consistent across the district.</w:t>
      </w:r>
    </w:p>
    <w:p w14:paraId="5A5A1572" w14:textId="7CF2DF59" w:rsidR="00490E3F" w:rsidRDefault="00EE6DA2" w:rsidP="006D7AE7">
      <w:pPr>
        <w:pStyle w:val="ListParagraph"/>
        <w:numPr>
          <w:ilvl w:val="0"/>
          <w:numId w:val="1"/>
        </w:numPr>
        <w:rPr>
          <w:rFonts w:ascii="Calibri" w:eastAsia="Calibri" w:hAnsi="Calibri" w:cs="Times New Roman"/>
          <w:iCs/>
        </w:rPr>
      </w:pPr>
      <w:r>
        <w:rPr>
          <w:rFonts w:ascii="Calibri" w:eastAsia="Calibri" w:hAnsi="Calibri" w:cs="Times New Roman"/>
          <w:iCs/>
        </w:rPr>
        <w:t>Results will be used to inform professional p</w:t>
      </w:r>
      <w:r w:rsidR="005944BD">
        <w:rPr>
          <w:rFonts w:ascii="Calibri" w:eastAsia="Calibri" w:hAnsi="Calibri" w:cs="Times New Roman"/>
          <w:iCs/>
        </w:rPr>
        <w:t>ractice.</w:t>
      </w:r>
    </w:p>
    <w:p w14:paraId="4CF593ED" w14:textId="79B9179D" w:rsidR="005944BD"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Formative years</w:t>
      </w:r>
      <w:r w:rsidR="004A58AA">
        <w:rPr>
          <w:rFonts w:ascii="Calibri" w:eastAsia="Calibri" w:hAnsi="Calibri" w:cs="Times New Roman"/>
          <w:iCs/>
        </w:rPr>
        <w:t>’</w:t>
      </w:r>
      <w:r>
        <w:rPr>
          <w:rFonts w:ascii="Calibri" w:eastAsia="Calibri" w:hAnsi="Calibri" w:cs="Times New Roman"/>
          <w:iCs/>
        </w:rPr>
        <w:t xml:space="preserve"> data will be used to</w:t>
      </w:r>
      <w:r w:rsidR="00EE6DA2">
        <w:rPr>
          <w:rFonts w:ascii="Calibri" w:eastAsia="Calibri" w:hAnsi="Calibri" w:cs="Times New Roman"/>
          <w:iCs/>
        </w:rPr>
        <w:t xml:space="preserve"> inform professional p</w:t>
      </w:r>
      <w:r>
        <w:rPr>
          <w:rFonts w:ascii="Calibri" w:eastAsia="Calibri" w:hAnsi="Calibri" w:cs="Times New Roman"/>
          <w:iCs/>
        </w:rPr>
        <w:t>ractice in the summative year.</w:t>
      </w:r>
    </w:p>
    <w:p w14:paraId="0438B8F4" w14:textId="347E06BF" w:rsidR="002643CD" w:rsidRPr="005F49A4" w:rsidRDefault="002643CD" w:rsidP="006D7AE7">
      <w:pPr>
        <w:pStyle w:val="ListParagraph"/>
        <w:numPr>
          <w:ilvl w:val="0"/>
          <w:numId w:val="1"/>
        </w:numPr>
        <w:rPr>
          <w:rFonts w:ascii="Calibri" w:eastAsia="Calibri" w:hAnsi="Calibri" w:cs="Times New Roman"/>
          <w:iCs/>
        </w:rPr>
      </w:pPr>
      <w:r>
        <w:rPr>
          <w:rFonts w:ascii="Calibri" w:eastAsia="Calibri" w:hAnsi="Calibri" w:cs="Times New Roman"/>
          <w:iCs/>
        </w:rPr>
        <w:t xml:space="preserve">All </w:t>
      </w:r>
      <w:r w:rsidR="00792234">
        <w:rPr>
          <w:rFonts w:eastAsia="Calibri"/>
        </w:rPr>
        <w:t xml:space="preserve">teachers, other professionals, and </w:t>
      </w:r>
      <w:r>
        <w:rPr>
          <w:rFonts w:eastAsia="Calibri"/>
        </w:rPr>
        <w:t xml:space="preserve"> appropriate administrative staff read, understand, and sign the district’s S</w:t>
      </w:r>
      <w:r w:rsidR="005F49A4">
        <w:rPr>
          <w:rFonts w:eastAsia="Calibri"/>
        </w:rPr>
        <w:t xml:space="preserve">tudent Voice Ethics Statement. </w:t>
      </w:r>
    </w:p>
    <w:p w14:paraId="0F1C118E" w14:textId="77777777" w:rsidR="00EB073C" w:rsidRPr="00EB073C"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w:t>
      </w:r>
      <w:r>
        <w:rPr>
          <w:rFonts w:eastAsia="Calibri"/>
        </w:rPr>
        <w:t>Student Voice Survey</w:t>
      </w:r>
      <w:r w:rsidRPr="008A0E2B">
        <w:rPr>
          <w:rFonts w:eastAsia="Calibri"/>
        </w:rPr>
        <w:t xml:space="preserve"> will be administered between the hours of 7 AM and 5 PM local time.  </w:t>
      </w:r>
    </w:p>
    <w:p w14:paraId="42DA2ECE" w14:textId="77777777" w:rsidR="005F49A4" w:rsidRPr="008A0E2B"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survey </w:t>
      </w:r>
      <w:r>
        <w:rPr>
          <w:rFonts w:eastAsia="Calibri"/>
        </w:rPr>
        <w:t xml:space="preserve">will </w:t>
      </w:r>
      <w:r w:rsidR="006E08C5">
        <w:rPr>
          <w:rFonts w:eastAsia="Calibri"/>
        </w:rPr>
        <w:t>be administered in the school</w:t>
      </w:r>
      <w:r w:rsidRPr="008A0E2B">
        <w:rPr>
          <w:rFonts w:eastAsia="Calibri"/>
        </w:rPr>
        <w:t xml:space="preserve">. </w:t>
      </w:r>
    </w:p>
    <w:p w14:paraId="474273D8" w14:textId="77777777" w:rsidR="005F49A4" w:rsidRPr="00A17CD8" w:rsidRDefault="00EB073C" w:rsidP="006D7AE7">
      <w:pPr>
        <w:pStyle w:val="ListParagraph"/>
        <w:numPr>
          <w:ilvl w:val="0"/>
          <w:numId w:val="1"/>
        </w:numPr>
        <w:rPr>
          <w:rFonts w:ascii="Calibri" w:eastAsia="Calibri" w:hAnsi="Calibri" w:cs="Times New Roman"/>
          <w:iCs/>
        </w:rPr>
      </w:pPr>
      <w:r>
        <w:rPr>
          <w:rFonts w:ascii="Calibri" w:eastAsia="Calibri" w:hAnsi="Calibri" w:cs="Times New Roman"/>
          <w:iCs/>
        </w:rPr>
        <w:t>Survey data will only be consider</w:t>
      </w:r>
      <w:r w:rsidR="001B2A94">
        <w:rPr>
          <w:rFonts w:ascii="Calibri" w:eastAsia="Calibri" w:hAnsi="Calibri" w:cs="Times New Roman"/>
          <w:iCs/>
        </w:rPr>
        <w:t>ed when 10 or more students are respondents.</w:t>
      </w:r>
    </w:p>
    <w:p w14:paraId="01C0B62A" w14:textId="2260FA1A" w:rsidR="00FF4936" w:rsidRPr="00CF0E22" w:rsidRDefault="00CF0E22" w:rsidP="00CF0E22">
      <w:pPr>
        <w:pStyle w:val="ListParagraph"/>
        <w:numPr>
          <w:ilvl w:val="0"/>
          <w:numId w:val="1"/>
        </w:numPr>
        <w:spacing w:after="0" w:line="240" w:lineRule="auto"/>
        <w:jc w:val="both"/>
        <w:rPr>
          <w:rFonts w:ascii="Calibri" w:eastAsia="Calibri" w:hAnsi="Calibri" w:cs="Times New Roman"/>
        </w:rPr>
      </w:pPr>
      <w:r>
        <w:t xml:space="preserve">The Assistant Superintendent will </w:t>
      </w:r>
      <w:r>
        <w:rPr>
          <w:rFonts w:ascii="Calibri" w:eastAsia="Calibri" w:hAnsi="Calibri" w:cs="Times New Roman"/>
        </w:rPr>
        <w:t xml:space="preserve">serve as the </w:t>
      </w:r>
      <w:r w:rsidRPr="00CF0E22">
        <w:rPr>
          <w:rFonts w:ascii="Calibri" w:eastAsia="Calibri" w:hAnsi="Calibri" w:cs="Times New Roman"/>
        </w:rPr>
        <w:t>District</w:t>
      </w:r>
      <w:r w:rsidR="00BD2F4F" w:rsidRPr="00CF0E22">
        <w:rPr>
          <w:rFonts w:ascii="Calibri" w:eastAsia="Calibri" w:hAnsi="Calibri" w:cs="Times New Roman"/>
        </w:rPr>
        <w:t xml:space="preserve"> </w:t>
      </w:r>
      <w:r w:rsidR="005944BD" w:rsidRPr="00CF0E22">
        <w:rPr>
          <w:rFonts w:ascii="Calibri" w:eastAsia="Calibri" w:hAnsi="Calibri" w:cs="Times New Roman"/>
        </w:rPr>
        <w:t xml:space="preserve">Student Voice </w:t>
      </w:r>
      <w:r w:rsidR="00BD2F4F" w:rsidRPr="00CF0E22">
        <w:rPr>
          <w:rFonts w:ascii="Calibri" w:eastAsia="Calibri" w:hAnsi="Calibri" w:cs="Times New Roman"/>
        </w:rPr>
        <w:t>Survey Point-of-</w:t>
      </w:r>
      <w:r w:rsidR="005944BD" w:rsidRPr="00CF0E22">
        <w:rPr>
          <w:rFonts w:ascii="Calibri" w:eastAsia="Calibri" w:hAnsi="Calibri" w:cs="Times New Roman"/>
        </w:rPr>
        <w:t>Contact</w:t>
      </w:r>
      <w:r w:rsidR="00FF4936" w:rsidRPr="00CF0E22">
        <w:rPr>
          <w:rFonts w:ascii="Calibri" w:eastAsia="Calibri" w:hAnsi="Calibri" w:cs="Times New Roman"/>
        </w:rPr>
        <w:t xml:space="preserve">. </w:t>
      </w:r>
    </w:p>
    <w:p w14:paraId="59192AF8" w14:textId="0811A7BE" w:rsidR="005F37AD" w:rsidRPr="00CF0E22" w:rsidRDefault="00EA63F9"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The building principal and </w:t>
      </w:r>
      <w:r w:rsidR="00CF0E22" w:rsidRPr="00CF0E22">
        <w:rPr>
          <w:rFonts w:ascii="Calibri" w:eastAsia="Calibri" w:hAnsi="Calibri" w:cs="Times New Roman"/>
        </w:rPr>
        <w:t>evaluat</w:t>
      </w:r>
      <w:r w:rsidR="00AC296D">
        <w:rPr>
          <w:rFonts w:ascii="Calibri" w:eastAsia="Calibri" w:hAnsi="Calibri" w:cs="Times New Roman"/>
        </w:rPr>
        <w:t>e</w:t>
      </w:r>
      <w:r w:rsidR="00CF0E22" w:rsidRPr="00CF0E22">
        <w:rPr>
          <w:rFonts w:ascii="Calibri" w:eastAsia="Calibri" w:hAnsi="Calibri" w:cs="Times New Roman"/>
        </w:rPr>
        <w:t xml:space="preserve">e will work collaboratively </w:t>
      </w:r>
      <w:r w:rsidR="00CF0E22">
        <w:rPr>
          <w:rFonts w:ascii="Calibri" w:eastAsia="Calibri" w:hAnsi="Calibri" w:cs="Times New Roman"/>
        </w:rPr>
        <w:t>to i</w:t>
      </w:r>
      <w:r w:rsidR="004A58AA" w:rsidRPr="00CF0E22">
        <w:rPr>
          <w:rFonts w:ascii="Calibri" w:eastAsia="Calibri" w:hAnsi="Calibri" w:cs="Times New Roman"/>
        </w:rPr>
        <w:t>dent</w:t>
      </w:r>
      <w:r w:rsidR="00CF0E22">
        <w:rPr>
          <w:rFonts w:ascii="Calibri" w:eastAsia="Calibri" w:hAnsi="Calibri" w:cs="Times New Roman"/>
        </w:rPr>
        <w:t xml:space="preserve">ify the </w:t>
      </w:r>
      <w:r w:rsidR="004A58AA" w:rsidRPr="00CF0E22">
        <w:rPr>
          <w:rFonts w:ascii="Calibri" w:eastAsia="Calibri" w:hAnsi="Calibri" w:cs="Times New Roman"/>
        </w:rPr>
        <w:t>student group(s)</w:t>
      </w:r>
      <w:r w:rsidR="005F37AD" w:rsidRPr="00CF0E22">
        <w:rPr>
          <w:rFonts w:ascii="Calibri" w:eastAsia="Calibri" w:hAnsi="Calibri" w:cs="Times New Roman"/>
        </w:rPr>
        <w:t xml:space="preserve"> </w:t>
      </w:r>
      <w:r w:rsidR="00697E3B" w:rsidRPr="00CF0E22">
        <w:rPr>
          <w:rFonts w:ascii="Calibri" w:eastAsia="Calibri" w:hAnsi="Calibri" w:cs="Times New Roman"/>
        </w:rPr>
        <w:t>who</w:t>
      </w:r>
      <w:r w:rsidR="005F37AD" w:rsidRPr="00CF0E22">
        <w:rPr>
          <w:rFonts w:ascii="Calibri" w:eastAsia="Calibri" w:hAnsi="Calibri" w:cs="Times New Roman"/>
        </w:rPr>
        <w:t xml:space="preserve"> will participate in the survey.</w:t>
      </w:r>
      <w:r w:rsidR="00CF0E22">
        <w:rPr>
          <w:rFonts w:ascii="Calibri" w:eastAsia="Calibri" w:hAnsi="Calibri" w:cs="Times New Roman"/>
        </w:rPr>
        <w:t xml:space="preserve">  The </w:t>
      </w:r>
      <w:r w:rsidR="00757B61">
        <w:rPr>
          <w:rFonts w:ascii="Calibri" w:eastAsia="Calibri" w:hAnsi="Calibri" w:cs="Times New Roman"/>
        </w:rPr>
        <w:t>supervisor</w:t>
      </w:r>
      <w:r w:rsidR="00CF0E22">
        <w:rPr>
          <w:rFonts w:ascii="Calibri" w:eastAsia="Calibri" w:hAnsi="Calibri" w:cs="Times New Roman"/>
        </w:rPr>
        <w:t xml:space="preserve"> will make the decision if consensus can’t be met.</w:t>
      </w:r>
      <w:r w:rsidR="00AC296D">
        <w:rPr>
          <w:rFonts w:ascii="Calibri" w:eastAsia="Calibri" w:hAnsi="Calibri" w:cs="Times New Roman"/>
        </w:rPr>
        <w:t xml:space="preserve">  At least one section of students will participate in the student voice survey. </w:t>
      </w:r>
    </w:p>
    <w:p w14:paraId="35925166" w14:textId="263B0C40" w:rsidR="001B2A94" w:rsidRDefault="00CF0E22"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who are enrolled in sections that are not participating in the survey will be given the opportunity to take the survey upon request.</w:t>
      </w:r>
    </w:p>
    <w:p w14:paraId="487AA04C" w14:textId="0E54BF77" w:rsidR="002D60FB" w:rsidRDefault="002D60FB"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will receive accommodations as identified on their individual IEP.</w:t>
      </w:r>
    </w:p>
    <w:p w14:paraId="7F8785D6" w14:textId="370ED2D6" w:rsidR="007D176C" w:rsidRPr="007A6688" w:rsidRDefault="007D176C" w:rsidP="00CF0E22">
      <w:pPr>
        <w:pStyle w:val="ListParagraph"/>
        <w:numPr>
          <w:ilvl w:val="0"/>
          <w:numId w:val="1"/>
        </w:numPr>
        <w:spacing w:after="0" w:line="240" w:lineRule="auto"/>
        <w:jc w:val="both"/>
        <w:rPr>
          <w:rFonts w:ascii="Calibri" w:eastAsia="Calibri" w:hAnsi="Calibri" w:cs="Times New Roman"/>
          <w:highlight w:val="yellow"/>
        </w:rPr>
      </w:pPr>
      <w:r w:rsidRPr="007A6688">
        <w:rPr>
          <w:rFonts w:ascii="Calibri" w:eastAsia="Calibri" w:hAnsi="Calibri" w:cs="Times New Roman"/>
          <w:highlight w:val="yellow"/>
        </w:rPr>
        <w:t>There must be a minimum of ten students complete the survey before it can be considered valid and used as part of the evaluation process.</w:t>
      </w:r>
    </w:p>
    <w:p w14:paraId="52470F47" w14:textId="68D34226" w:rsidR="009802CA" w:rsidRPr="007D176C" w:rsidRDefault="00CF0E22" w:rsidP="009802CA">
      <w:pPr>
        <w:pStyle w:val="ListParagraph"/>
        <w:numPr>
          <w:ilvl w:val="0"/>
          <w:numId w:val="1"/>
        </w:numPr>
        <w:spacing w:after="0" w:line="240" w:lineRule="auto"/>
        <w:jc w:val="both"/>
        <w:rPr>
          <w:rFonts w:ascii="Calibri" w:eastAsia="Calibri" w:hAnsi="Calibri" w:cs="Times New Roman"/>
        </w:rPr>
      </w:pPr>
      <w:r>
        <w:t>The student voice survey will be completed by April 1</w:t>
      </w:r>
      <w:r w:rsidRPr="00CF0E22">
        <w:rPr>
          <w:vertAlign w:val="superscript"/>
        </w:rPr>
        <w:t>st</w:t>
      </w:r>
      <w:r>
        <w:t xml:space="preserve"> of each school year.</w:t>
      </w:r>
      <w:bookmarkStart w:id="4" w:name="StudentGrowth"/>
    </w:p>
    <w:p w14:paraId="132CAE32" w14:textId="6F3D92DB" w:rsidR="007D176C" w:rsidRDefault="007D176C" w:rsidP="007D176C">
      <w:pPr>
        <w:spacing w:after="0" w:line="240" w:lineRule="auto"/>
        <w:jc w:val="both"/>
      </w:pPr>
    </w:p>
    <w:p w14:paraId="6648445E" w14:textId="77777777" w:rsidR="007D176C" w:rsidRPr="007A6688" w:rsidRDefault="007D176C" w:rsidP="007D176C">
      <w:pPr>
        <w:tabs>
          <w:tab w:val="left" w:pos="7530"/>
        </w:tabs>
        <w:spacing w:after="0"/>
        <w:rPr>
          <w:rFonts w:eastAsia="Calibri"/>
          <w:b/>
          <w:highlight w:val="yellow"/>
        </w:rPr>
      </w:pPr>
      <w:bookmarkStart w:id="5" w:name="ProdPrac"/>
      <w:r w:rsidRPr="007A6688">
        <w:rPr>
          <w:rFonts w:eastAsia="Calibri"/>
          <w:b/>
          <w:highlight w:val="yellow"/>
        </w:rPr>
        <w:t>Products of Practice/Other Sources of Evidence</w:t>
      </w:r>
    </w:p>
    <w:p w14:paraId="58E84CC3" w14:textId="77777777" w:rsidR="007D176C" w:rsidRPr="007A6688" w:rsidRDefault="007D176C" w:rsidP="007D176C">
      <w:pPr>
        <w:tabs>
          <w:tab w:val="left" w:pos="7530"/>
        </w:tabs>
        <w:spacing w:after="0"/>
        <w:rPr>
          <w:rFonts w:eastAsia="Calibri"/>
          <w:b/>
          <w:highlight w:val="yellow"/>
        </w:rPr>
      </w:pPr>
    </w:p>
    <w:bookmarkEnd w:id="5"/>
    <w:p w14:paraId="7D73A75B" w14:textId="77777777" w:rsidR="007D176C" w:rsidRDefault="007D176C" w:rsidP="007D176C">
      <w:pPr>
        <w:spacing w:after="0"/>
        <w:jc w:val="both"/>
        <w:rPr>
          <w:rFonts w:ascii="Calibri" w:eastAsia="Calibri" w:hAnsi="Calibri" w:cs="Times New Roman"/>
        </w:rPr>
      </w:pPr>
      <w:r w:rsidRPr="007A6688">
        <w:rPr>
          <w:rFonts w:ascii="Calibri" w:eastAsia="Calibri" w:hAnsi="Calibri" w:cs="Times New Roman"/>
          <w:highlight w:val="yellow"/>
        </w:rPr>
        <w:t>Teachers and Other Professionals may provide additional evidences to support assessment of their own professional practice.  These evidences should yield information related to the teacher’s practice within the domains.</w:t>
      </w:r>
      <w:r w:rsidRPr="00D60A60">
        <w:rPr>
          <w:rFonts w:ascii="Calibri" w:eastAsia="Calibri" w:hAnsi="Calibri" w:cs="Times New Roman"/>
        </w:rPr>
        <w:t xml:space="preserve">   </w:t>
      </w:r>
    </w:p>
    <w:p w14:paraId="632DCDD0" w14:textId="77777777" w:rsidR="007D176C" w:rsidRPr="007D176C" w:rsidRDefault="007D176C" w:rsidP="007D176C">
      <w:pPr>
        <w:spacing w:after="0" w:line="240" w:lineRule="auto"/>
        <w:jc w:val="both"/>
        <w:rPr>
          <w:rFonts w:ascii="Calibri" w:eastAsia="Calibri" w:hAnsi="Calibri" w:cs="Times New Roman"/>
        </w:rPr>
      </w:pPr>
    </w:p>
    <w:p w14:paraId="363D4D82" w14:textId="77777777" w:rsidR="009802CA" w:rsidRPr="009802CA" w:rsidRDefault="009802CA" w:rsidP="009802CA">
      <w:pPr>
        <w:pStyle w:val="ListParagraph"/>
        <w:spacing w:after="0" w:line="240" w:lineRule="auto"/>
        <w:ind w:left="1080"/>
        <w:jc w:val="both"/>
        <w:rPr>
          <w:rFonts w:ascii="Calibri" w:eastAsia="Calibri" w:hAnsi="Calibri" w:cs="Times New Roman"/>
        </w:rPr>
      </w:pPr>
    </w:p>
    <w:p w14:paraId="5759283E" w14:textId="77777777" w:rsidR="00923326" w:rsidRPr="00364FE0" w:rsidRDefault="00923326" w:rsidP="00923326">
      <w:pPr>
        <w:jc w:val="both"/>
        <w:rPr>
          <w:b/>
          <w:sz w:val="28"/>
          <w:szCs w:val="28"/>
        </w:rPr>
      </w:pPr>
      <w:r w:rsidRPr="00364FE0">
        <w:rPr>
          <w:b/>
          <w:sz w:val="28"/>
          <w:szCs w:val="28"/>
        </w:rPr>
        <w:t>Student Growth</w:t>
      </w:r>
    </w:p>
    <w:bookmarkEnd w:id="4"/>
    <w:p w14:paraId="1269ABC4" w14:textId="481AE551" w:rsidR="00923326" w:rsidRDefault="00923326" w:rsidP="00923326">
      <w:pPr>
        <w:jc w:val="both"/>
        <w:rPr>
          <w:rFonts w:eastAsia="Calibri"/>
        </w:rPr>
      </w:pPr>
      <w:r>
        <w:rPr>
          <w:rFonts w:eastAsia="Calibri"/>
        </w:rPr>
        <w:t>The student growth measure is comprised of two possible contributions: a state contribution and a local contribution.  The state contribution pertains to t</w:t>
      </w:r>
      <w:r w:rsidRPr="001243EB">
        <w:rPr>
          <w:rFonts w:eastAsia="Calibri"/>
        </w:rPr>
        <w:t>e</w:t>
      </w:r>
      <w:r>
        <w:rPr>
          <w:rFonts w:eastAsia="Calibri"/>
        </w:rPr>
        <w:t>achers of the following content areas and grade levels participating in state assessments:</w:t>
      </w:r>
    </w:p>
    <w:p w14:paraId="7AEF3E7D"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t>4</w:t>
      </w:r>
      <w:r w:rsidRPr="008B6181">
        <w:rPr>
          <w:rFonts w:eastAsia="Calibri"/>
          <w:vertAlign w:val="superscript"/>
        </w:rPr>
        <w:t>th</w:t>
      </w:r>
      <w:r w:rsidRPr="008B6181">
        <w:rPr>
          <w:rFonts w:eastAsia="Calibri"/>
        </w:rPr>
        <w:t xml:space="preserve"> – 8</w:t>
      </w:r>
      <w:r w:rsidRPr="008B6181">
        <w:rPr>
          <w:rFonts w:eastAsia="Calibri"/>
          <w:vertAlign w:val="superscript"/>
        </w:rPr>
        <w:t>th</w:t>
      </w:r>
      <w:r w:rsidRPr="008B6181">
        <w:rPr>
          <w:rFonts w:eastAsia="Calibri"/>
        </w:rPr>
        <w:t xml:space="preserve"> Grade</w:t>
      </w:r>
    </w:p>
    <w:p w14:paraId="473D3BC5"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lastRenderedPageBreak/>
        <w:t>Reading</w:t>
      </w:r>
    </w:p>
    <w:p w14:paraId="6E125485" w14:textId="65AEE9D7" w:rsidR="00CF0E22" w:rsidRDefault="00923326" w:rsidP="0043473E">
      <w:pPr>
        <w:pStyle w:val="ListParagraph"/>
        <w:numPr>
          <w:ilvl w:val="0"/>
          <w:numId w:val="8"/>
        </w:numPr>
        <w:spacing w:after="0" w:line="240" w:lineRule="auto"/>
        <w:jc w:val="both"/>
        <w:rPr>
          <w:rFonts w:eastAsia="Calibri"/>
        </w:rPr>
      </w:pPr>
      <w:r w:rsidRPr="008B6181">
        <w:rPr>
          <w:rFonts w:eastAsia="Calibri"/>
        </w:rPr>
        <w:t>Math</w:t>
      </w:r>
    </w:p>
    <w:p w14:paraId="5F598665" w14:textId="77777777" w:rsidR="009802CA" w:rsidRPr="00CF0E22" w:rsidRDefault="009802CA" w:rsidP="009802CA">
      <w:pPr>
        <w:pStyle w:val="ListParagraph"/>
        <w:spacing w:after="0" w:line="240" w:lineRule="auto"/>
        <w:ind w:left="1080"/>
        <w:jc w:val="both"/>
        <w:rPr>
          <w:rFonts w:eastAsia="Calibri"/>
        </w:rPr>
      </w:pPr>
    </w:p>
    <w:p w14:paraId="6A0F968A" w14:textId="77777777" w:rsidR="00923326" w:rsidRDefault="00923326" w:rsidP="00923326">
      <w:pPr>
        <w:jc w:val="both"/>
        <w:rPr>
          <w:rFonts w:eastAsia="Calibri"/>
        </w:rPr>
      </w:pPr>
      <w:r>
        <w:rPr>
          <w:rFonts w:eastAsia="Calibri"/>
        </w:rPr>
        <w:t xml:space="preserve">The state contribution is reported using </w:t>
      </w:r>
      <w:r w:rsidR="002B5C9D">
        <w:rPr>
          <w:rFonts w:eastAsia="Calibri"/>
        </w:rPr>
        <w:t>Student Growth Percentiles (SGP</w:t>
      </w:r>
      <w:r w:rsidR="00F95D4A">
        <w:rPr>
          <w:rFonts w:eastAsia="Calibri"/>
        </w:rPr>
        <w:t>)</w:t>
      </w:r>
      <w:r>
        <w:rPr>
          <w:rFonts w:eastAsia="Calibri"/>
          <w:i/>
        </w:rPr>
        <w:t>.</w:t>
      </w:r>
      <w:r>
        <w:rPr>
          <w:rFonts w:eastAsia="Calibri"/>
        </w:rPr>
        <w:t xml:space="preserve">  The local contribution uses the Student Growth Goal Setting Process and applies to all teachers in the district, </w:t>
      </w:r>
      <w:r w:rsidR="002B5C9D">
        <w:rPr>
          <w:rFonts w:eastAsia="Calibri"/>
        </w:rPr>
        <w:t xml:space="preserve">including those who receive </w:t>
      </w:r>
      <w:r w:rsidR="00F95D4A">
        <w:rPr>
          <w:rFonts w:eastAsia="Calibri"/>
        </w:rPr>
        <w:t>SGP.</w:t>
      </w:r>
      <w:r>
        <w:rPr>
          <w:rFonts w:eastAsia="Calibri"/>
        </w:rPr>
        <w:t xml:space="preserve">  The following graphic provides a roadmap for determining which teachers receive which contributions:</w:t>
      </w:r>
    </w:p>
    <w:p w14:paraId="680EEF7D" w14:textId="1058A6CF" w:rsidR="00757B61" w:rsidRPr="00FB529A" w:rsidRDefault="00923326" w:rsidP="00FB529A">
      <w:pPr>
        <w:ind w:left="360"/>
        <w:rPr>
          <w:rFonts w:eastAsia="Calibri"/>
          <w:b/>
        </w:rPr>
      </w:pPr>
      <w:r>
        <w:rPr>
          <w:rFonts w:eastAsia="Calibri"/>
          <w:b/>
          <w:noProof/>
        </w:rPr>
        <mc:AlternateContent>
          <mc:Choice Requires="wpg">
            <w:drawing>
              <wp:anchor distT="0" distB="0" distL="114300" distR="114300" simplePos="0" relativeHeight="251658240" behindDoc="0" locked="0" layoutInCell="1" allowOverlap="1" wp14:anchorId="71679310" wp14:editId="5C99C526">
                <wp:simplePos x="0" y="0"/>
                <wp:positionH relativeFrom="column">
                  <wp:posOffset>683895</wp:posOffset>
                </wp:positionH>
                <wp:positionV relativeFrom="paragraph">
                  <wp:posOffset>297815</wp:posOffset>
                </wp:positionV>
                <wp:extent cx="2447925" cy="2038350"/>
                <wp:effectExtent l="0" t="0" r="28575" b="0"/>
                <wp:wrapNone/>
                <wp:docPr id="27" name="Group 27"/>
                <wp:cNvGraphicFramePr/>
                <a:graphic xmlns:a="http://schemas.openxmlformats.org/drawingml/2006/main">
                  <a:graphicData uri="http://schemas.microsoft.com/office/word/2010/wordprocessingGroup">
                    <wpg:wgp>
                      <wpg:cNvGrpSpPr/>
                      <wpg:grpSpPr>
                        <a:xfrm>
                          <a:off x="0" y="0"/>
                          <a:ext cx="2447925" cy="2038350"/>
                          <a:chOff x="190500" y="-142875"/>
                          <a:chExt cx="2447925" cy="2038350"/>
                        </a:xfrm>
                      </wpg:grpSpPr>
                      <wps:wsp>
                        <wps:cNvPr id="19" name="Text Box 19"/>
                        <wps:cNvSpPr txBox="1"/>
                        <wps:spPr>
                          <a:xfrm>
                            <a:off x="190500" y="1571625"/>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3371" w14:textId="77777777" w:rsidR="00C4248F" w:rsidRPr="001F3D46" w:rsidRDefault="00C4248F"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90500" y="-142875"/>
                            <a:ext cx="2447925" cy="1885950"/>
                            <a:chOff x="190500" y="-142875"/>
                            <a:chExt cx="2447925" cy="1885950"/>
                          </a:xfrm>
                        </wpg:grpSpPr>
                        <wps:wsp>
                          <wps:cNvPr id="21" name="Straight Connector 21"/>
                          <wps:cNvCnPr/>
                          <wps:spPr>
                            <a:xfrm>
                              <a:off x="1704975" y="571500"/>
                              <a:ext cx="933450" cy="1171575"/>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704975" y="-142875"/>
                              <a:ext cx="933450" cy="18859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704975" y="1371600"/>
                              <a:ext cx="933450" cy="371475"/>
                            </a:xfrm>
                            <a:prstGeom prst="line">
                              <a:avLst/>
                            </a:prstGeom>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190500" y="190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E5DD8" w14:textId="77777777" w:rsidR="00C4248F" w:rsidRPr="001F3D46" w:rsidRDefault="00C4248F"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90500" y="8572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15518" w14:textId="77777777" w:rsidR="00C4248F" w:rsidRPr="001F3D46" w:rsidRDefault="00C4248F"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04975" y="-571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23F32" w14:textId="77777777" w:rsidR="00C4248F" w:rsidRPr="001F3D46" w:rsidRDefault="00C4248F"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704975" y="571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20EDF" w14:textId="77777777" w:rsidR="00C4248F" w:rsidRPr="001F3D46" w:rsidRDefault="00C4248F"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04975" y="12573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A6BEA" w14:textId="77777777" w:rsidR="00C4248F" w:rsidRPr="001F3D46" w:rsidRDefault="00C4248F"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679310" id="Group 27" o:spid="_x0000_s1027" style="position:absolute;left:0;text-align:left;margin-left:53.85pt;margin-top:23.45pt;width:192.75pt;height:160.5pt;z-index:251658240;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">
                <v:shapetype id="_x0000_t202" coordsize="21600,21600" o:spt="202" path="m,l,21600r21600,l21600,xe">
                  <v:stroke joinstyle="miter"/>
                  <v:path gradientshapeok="t" o:connecttype="rect"/>
                </v:shapetype>
                <v:shape id="Text Box 19" o:spid="_x0000_s1028" type="#_x0000_t202" style="position:absolute;left:1905;top:15716;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7B463371" w14:textId="77777777" w:rsidR="00C4248F" w:rsidRPr="001F3D46" w:rsidRDefault="00C4248F" w:rsidP="00923326">
                        <w:pPr>
                          <w:jc w:val="center"/>
                          <w:rPr>
                            <w:sz w:val="20"/>
                            <w:szCs w:val="20"/>
                          </w:rPr>
                        </w:pPr>
                        <w:r w:rsidRPr="001F3D46">
                          <w:rPr>
                            <w:sz w:val="20"/>
                            <w:szCs w:val="20"/>
                          </w:rPr>
                          <w:t>YES</w:t>
                        </w:r>
                      </w:p>
                    </w:txbxContent>
                  </v:textbox>
                </v:shape>
                <v:group id="Group 26" o:spid="_x0000_s1029"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1" o:spid="_x0000_s1030" style="position:absolute;visibility:visible;mso-wrap-style:squar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0" o:spid="_x0000_s1031" style="position:absolute;visibility:visible;mso-wrap-style:squar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2" o:spid="_x0000_s1032" style="position:absolute;visibility:visible;mso-wrap-style:squar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Text Box 17" o:spid="_x0000_s1033" type="#_x0000_t202" style="position:absolute;left:1905;top:190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28E5DD8" w14:textId="77777777" w:rsidR="00C4248F" w:rsidRPr="001F3D46" w:rsidRDefault="00C4248F" w:rsidP="00923326">
                          <w:pPr>
                            <w:jc w:val="center"/>
                            <w:rPr>
                              <w:sz w:val="20"/>
                              <w:szCs w:val="20"/>
                            </w:rPr>
                          </w:pPr>
                          <w:r w:rsidRPr="001F3D46">
                            <w:rPr>
                              <w:sz w:val="20"/>
                              <w:szCs w:val="20"/>
                            </w:rPr>
                            <w:t>YES</w:t>
                          </w:r>
                        </w:p>
                      </w:txbxContent>
                    </v:textbox>
                  </v:shape>
                  <v:shape id="Text Box 18" o:spid="_x0000_s1034" type="#_x0000_t202" style="position:absolute;left:1905;top:8572;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3C215518" w14:textId="77777777" w:rsidR="00C4248F" w:rsidRPr="001F3D46" w:rsidRDefault="00C4248F" w:rsidP="00923326">
                          <w:pPr>
                            <w:jc w:val="center"/>
                            <w:rPr>
                              <w:sz w:val="20"/>
                              <w:szCs w:val="20"/>
                            </w:rPr>
                          </w:pPr>
                          <w:r w:rsidRPr="001F3D46">
                            <w:rPr>
                              <w:sz w:val="20"/>
                              <w:szCs w:val="20"/>
                            </w:rPr>
                            <w:t>YES</w:t>
                          </w:r>
                        </w:p>
                      </w:txbxContent>
                    </v:textbox>
                  </v:shape>
                  <v:shape id="Text Box 23" o:spid="_x0000_s1035" type="#_x0000_t202" style="position:absolute;left:17049;top:-57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BD23F32" w14:textId="77777777" w:rsidR="00C4248F" w:rsidRPr="001F3D46" w:rsidRDefault="00C4248F" w:rsidP="00923326">
                          <w:pPr>
                            <w:jc w:val="center"/>
                            <w:rPr>
                              <w:sz w:val="20"/>
                              <w:szCs w:val="20"/>
                            </w:rPr>
                          </w:pPr>
                          <w:r w:rsidRPr="001F3D46">
                            <w:rPr>
                              <w:sz w:val="20"/>
                              <w:szCs w:val="20"/>
                            </w:rPr>
                            <w:t>NO</w:t>
                          </w:r>
                        </w:p>
                      </w:txbxContent>
                    </v:textbox>
                  </v:shape>
                  <v:shape id="Text Box 24" o:spid="_x0000_s1036" type="#_x0000_t202" style="position:absolute;left:17049;top:571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04A20EDF" w14:textId="77777777" w:rsidR="00C4248F" w:rsidRPr="001F3D46" w:rsidRDefault="00C4248F" w:rsidP="00923326">
                          <w:pPr>
                            <w:jc w:val="center"/>
                            <w:rPr>
                              <w:sz w:val="20"/>
                              <w:szCs w:val="20"/>
                            </w:rPr>
                          </w:pPr>
                          <w:r w:rsidRPr="001F3D46">
                            <w:rPr>
                              <w:sz w:val="20"/>
                              <w:szCs w:val="20"/>
                            </w:rPr>
                            <w:t>NO</w:t>
                          </w:r>
                        </w:p>
                      </w:txbxContent>
                    </v:textbox>
                  </v:shape>
                  <v:shape id="Text Box 25" o:spid="_x0000_s1037" type="#_x0000_t202" style="position:absolute;left:17049;top:12573;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A6BEA" w14:textId="77777777" w:rsidR="00C4248F" w:rsidRPr="001F3D46" w:rsidRDefault="00C4248F" w:rsidP="00923326">
                          <w:pPr>
                            <w:jc w:val="center"/>
                            <w:rPr>
                              <w:sz w:val="20"/>
                              <w:szCs w:val="20"/>
                            </w:rPr>
                          </w:pPr>
                          <w:r w:rsidRPr="001F3D46">
                            <w:rPr>
                              <w:sz w:val="20"/>
                              <w:szCs w:val="20"/>
                            </w:rPr>
                            <w:t>NO</w:t>
                          </w:r>
                        </w:p>
                      </w:txbxContent>
                    </v:textbox>
                  </v:shape>
                </v:group>
              </v:group>
            </w:pict>
          </mc:Fallback>
        </mc:AlternateContent>
      </w:r>
      <w:r>
        <w:rPr>
          <w:rFonts w:eastAsia="Calibri"/>
          <w:b/>
          <w:noProof/>
        </w:rPr>
        <w:drawing>
          <wp:inline distT="0" distB="0" distL="0" distR="0" wp14:anchorId="6538EB78" wp14:editId="7E18F707">
            <wp:extent cx="4191000" cy="2823666"/>
            <wp:effectExtent l="0" t="19050" r="0" b="7239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A6F742B" w14:textId="108843D6" w:rsidR="00923326" w:rsidRPr="00471548" w:rsidRDefault="00923326" w:rsidP="002C396A">
      <w:pPr>
        <w:rPr>
          <w:rFonts w:eastAsia="Calibri"/>
          <w:b/>
        </w:rPr>
      </w:pPr>
      <w:r w:rsidRPr="00471548">
        <w:rPr>
          <w:rFonts w:eastAsia="Calibri"/>
          <w:b/>
        </w:rPr>
        <w:t xml:space="preserve">State Contribution – </w:t>
      </w:r>
      <w:r w:rsidR="00792234" w:rsidRPr="006C0CE5">
        <w:rPr>
          <w:rFonts w:eastAsia="Calibri"/>
          <w:b/>
          <w:highlight w:val="yellow"/>
        </w:rPr>
        <w:t xml:space="preserve">Median </w:t>
      </w:r>
      <w:r w:rsidR="00002A9B" w:rsidRPr="006C0CE5">
        <w:rPr>
          <w:rFonts w:eastAsia="Calibri"/>
          <w:b/>
          <w:highlight w:val="yellow"/>
        </w:rPr>
        <w:t>Student Growth Percentiles (</w:t>
      </w:r>
      <w:r w:rsidR="00792234" w:rsidRPr="006C0CE5">
        <w:rPr>
          <w:rFonts w:eastAsia="Calibri"/>
          <w:b/>
          <w:highlight w:val="yellow"/>
        </w:rPr>
        <w:t>M</w:t>
      </w:r>
      <w:r w:rsidR="00002A9B" w:rsidRPr="006C0CE5">
        <w:rPr>
          <w:rFonts w:eastAsia="Calibri"/>
          <w:b/>
          <w:highlight w:val="yellow"/>
        </w:rPr>
        <w:t>SGP</w:t>
      </w:r>
      <w:r w:rsidRPr="006C0CE5">
        <w:rPr>
          <w:rFonts w:eastAsia="Calibri"/>
          <w:b/>
          <w:highlight w:val="yellow"/>
        </w:rPr>
        <w:t>)</w:t>
      </w:r>
      <w:r w:rsidR="00792234" w:rsidRPr="006C0CE5">
        <w:rPr>
          <w:rFonts w:eastAsia="Calibri"/>
          <w:b/>
          <w:highlight w:val="yellow"/>
        </w:rPr>
        <w:t xml:space="preserve"> – Math &amp; ELA, Grades 4-8</w:t>
      </w:r>
    </w:p>
    <w:p w14:paraId="6C418BF0" w14:textId="77777777" w:rsidR="00792234" w:rsidRDefault="00792234" w:rsidP="00792234">
      <w:pPr>
        <w:tabs>
          <w:tab w:val="num" w:pos="720"/>
        </w:tabs>
        <w:spacing w:after="0"/>
        <w:jc w:val="both"/>
        <w:rPr>
          <w:rFonts w:eastAsia="Calibri"/>
        </w:rPr>
      </w:pPr>
      <w:r w:rsidRPr="00792234">
        <w:rPr>
          <w:rFonts w:eastAsia="Calibri"/>
        </w:rPr>
        <w:t xml:space="preserve">The state contribution for student growth is a rating based on each student’s rate of change compared to other students with a similar test score history (“academic peers”) expressed as a percentile. The rating will be calculated using the MSGPs for the students attributed the teacher of grades 4-8 math and ELA classes. The scale for determining acceptable growth will be determined by the Kentucky Board of Education and provided to the district by the Kentucky Department of Education.  </w:t>
      </w:r>
    </w:p>
    <w:p w14:paraId="13A9F25C" w14:textId="77777777" w:rsidR="00C46785" w:rsidRPr="00792234" w:rsidRDefault="00C46785" w:rsidP="00792234">
      <w:pPr>
        <w:tabs>
          <w:tab w:val="num" w:pos="720"/>
        </w:tabs>
        <w:spacing w:after="0"/>
        <w:jc w:val="both"/>
        <w:rPr>
          <w:rFonts w:eastAsia="Calibri"/>
        </w:rPr>
      </w:pPr>
    </w:p>
    <w:p w14:paraId="0B21DDCB" w14:textId="13402050" w:rsidR="00923326" w:rsidRPr="00471548" w:rsidRDefault="00923326" w:rsidP="00494DD0">
      <w:pPr>
        <w:jc w:val="both"/>
        <w:rPr>
          <w:rFonts w:eastAsia="Calibri"/>
          <w:b/>
        </w:rPr>
      </w:pPr>
      <w:r w:rsidRPr="00471548">
        <w:rPr>
          <w:rFonts w:eastAsia="Calibri"/>
          <w:b/>
        </w:rPr>
        <w:t xml:space="preserve"> Local Contribution – Student Growth Goals (S</w:t>
      </w:r>
      <w:r w:rsidR="00F73756" w:rsidRPr="00471548">
        <w:rPr>
          <w:rFonts w:eastAsia="Calibri"/>
          <w:b/>
        </w:rPr>
        <w:t>GG</w:t>
      </w:r>
      <w:r w:rsidRPr="00471548">
        <w:rPr>
          <w:rFonts w:eastAsia="Calibri"/>
          <w:b/>
        </w:rPr>
        <w:t>)</w:t>
      </w:r>
      <w:r w:rsidR="00C46785">
        <w:rPr>
          <w:rFonts w:eastAsia="Calibri"/>
          <w:b/>
        </w:rPr>
        <w:t xml:space="preserve"> – All teachers and O</w:t>
      </w:r>
      <w:r w:rsidR="00792234">
        <w:rPr>
          <w:rFonts w:eastAsia="Calibri"/>
          <w:b/>
        </w:rPr>
        <w:t>ther Professionals</w:t>
      </w:r>
    </w:p>
    <w:p w14:paraId="47223642" w14:textId="52408ACF" w:rsidR="00006176" w:rsidRPr="005F2CE0" w:rsidRDefault="00923326" w:rsidP="00792234">
      <w:pPr>
        <w:jc w:val="both"/>
        <w:rPr>
          <w:rFonts w:eastAsia="Calibri"/>
          <w:iCs/>
        </w:rPr>
      </w:pPr>
      <w:r w:rsidRPr="000D1C32">
        <w:rPr>
          <w:rFonts w:eastAsia="Calibri"/>
        </w:rPr>
        <w:t xml:space="preserve">The </w:t>
      </w:r>
      <w:r>
        <w:rPr>
          <w:rFonts w:eastAsia="Calibri"/>
        </w:rPr>
        <w:t>local contribution for the student growth measure is a rating based on the degree to which a teacher meets the growth goal for a set of students over an identified interval of instruction (i.e. trimester, semester, year-long) as indicated in the teacher’s Student Growth Goal (SGG).  All teachers, regardless of grade level and</w:t>
      </w:r>
      <w:r w:rsidR="00954B52">
        <w:rPr>
          <w:rFonts w:eastAsia="Calibri"/>
        </w:rPr>
        <w:t xml:space="preserve"> content area, will develop a SGG</w:t>
      </w:r>
      <w:r>
        <w:rPr>
          <w:rFonts w:eastAsia="Calibri"/>
        </w:rPr>
        <w:t xml:space="preserve"> for inclusion in the student growth measure</w:t>
      </w:r>
      <w:r w:rsidRPr="00182680">
        <w:rPr>
          <w:rFonts w:eastAsia="Calibri"/>
        </w:rPr>
        <w:t xml:space="preserve">.  </w:t>
      </w:r>
      <w:r w:rsidR="00954B52">
        <w:rPr>
          <w:rFonts w:eastAsia="Calibri"/>
        </w:rPr>
        <w:t>All SGG</w:t>
      </w:r>
      <w:r>
        <w:rPr>
          <w:rFonts w:eastAsia="Calibri"/>
        </w:rPr>
        <w:t xml:space="preserve"> will be determined by the teacher in collaboration with the principal and will be grounded in the fundamentals of assessment quality (</w:t>
      </w:r>
      <w:r w:rsidRPr="00AD2F82">
        <w:rPr>
          <w:rFonts w:eastAsia="Calibri"/>
          <w:iCs/>
        </w:rPr>
        <w:t xml:space="preserve">Clear Purpose, Clear Targets, Sound Design, Effective Communication, </w:t>
      </w:r>
      <w:r w:rsidRPr="00AD2F82">
        <w:rPr>
          <w:rFonts w:eastAsia="Calibri"/>
        </w:rPr>
        <w:t>and</w:t>
      </w:r>
      <w:r w:rsidRPr="00AD2F82">
        <w:rPr>
          <w:rFonts w:eastAsia="Calibri"/>
          <w:iCs/>
        </w:rPr>
        <w:t xml:space="preserve"> Student Involvement</w:t>
      </w:r>
      <w:r>
        <w:rPr>
          <w:rFonts w:eastAsia="Calibri"/>
          <w:iCs/>
        </w:rPr>
        <w:t>)</w:t>
      </w:r>
      <w:r>
        <w:rPr>
          <w:rFonts w:eastAsia="Calibri"/>
          <w:i/>
          <w:iCs/>
        </w:rPr>
        <w:t>.</w:t>
      </w:r>
      <w:r w:rsidR="00C45F6A">
        <w:rPr>
          <w:rFonts w:eastAsia="Calibri"/>
          <w:iCs/>
        </w:rPr>
        <w:t xml:space="preserve">  </w:t>
      </w:r>
    </w:p>
    <w:p w14:paraId="021EB89D" w14:textId="575F2199" w:rsidR="00B857F4" w:rsidRDefault="00FD39DE" w:rsidP="00B857F4">
      <w:pPr>
        <w:rPr>
          <w:b/>
        </w:rPr>
      </w:pPr>
      <w:r>
        <w:rPr>
          <w:b/>
        </w:rPr>
        <w:lastRenderedPageBreak/>
        <w:t>Student Growth Goal Criteria</w:t>
      </w:r>
    </w:p>
    <w:p w14:paraId="6F9D1AAD" w14:textId="249DD324" w:rsidR="00B857F4" w:rsidRDefault="00B857F4" w:rsidP="00006176">
      <w:pPr>
        <w:spacing w:after="0" w:line="240" w:lineRule="auto"/>
        <w:jc w:val="both"/>
      </w:pPr>
      <w:r>
        <w:t>The SGG is congruent with Kentucky Core Academic Standards and appropriate for the grade level and content area for which it was developed.</w:t>
      </w:r>
    </w:p>
    <w:p w14:paraId="79154F2A" w14:textId="77777777" w:rsidR="00B857F4" w:rsidRDefault="00B857F4" w:rsidP="0043473E">
      <w:pPr>
        <w:pStyle w:val="ListParagraph"/>
        <w:numPr>
          <w:ilvl w:val="0"/>
          <w:numId w:val="6"/>
        </w:numPr>
        <w:spacing w:after="0" w:line="240" w:lineRule="auto"/>
        <w:jc w:val="both"/>
      </w:pPr>
      <w:r>
        <w:t xml:space="preserve">The SGG represents or encompasses </w:t>
      </w:r>
      <w:r w:rsidRPr="00E86FED">
        <w:t>an enduring skill, process</w:t>
      </w:r>
      <w:r w:rsidR="00FD39DE">
        <w:t>, understanding,</w:t>
      </w:r>
      <w:r w:rsidRPr="00E86FED">
        <w:t xml:space="preserve"> or concept that students are expected to master by taking a particular course (or courses) in school.</w:t>
      </w:r>
    </w:p>
    <w:p w14:paraId="418AF9D1" w14:textId="77777777" w:rsidR="00B857F4" w:rsidRDefault="00B857F4" w:rsidP="0043473E">
      <w:pPr>
        <w:pStyle w:val="ListParagraph"/>
        <w:numPr>
          <w:ilvl w:val="0"/>
          <w:numId w:val="6"/>
        </w:numPr>
        <w:spacing w:after="0" w:line="240" w:lineRule="auto"/>
        <w:jc w:val="both"/>
      </w:pPr>
      <w:r>
        <w:t>The SGG will allow high- and low-achieving students to adequately demonstrate their knowledge.</w:t>
      </w:r>
    </w:p>
    <w:p w14:paraId="44DC6F66" w14:textId="2DAADDBE" w:rsidR="00B81371" w:rsidRDefault="00B857F4" w:rsidP="0043473E">
      <w:pPr>
        <w:pStyle w:val="ListParagraph"/>
        <w:numPr>
          <w:ilvl w:val="0"/>
          <w:numId w:val="6"/>
        </w:numPr>
        <w:spacing w:after="0" w:line="240" w:lineRule="auto"/>
        <w:jc w:val="both"/>
      </w:pPr>
      <w:r>
        <w:t>The SGG provides access and opportunity for all students, including students with disabilities, ELLs, and gifted/talented students.</w:t>
      </w:r>
    </w:p>
    <w:p w14:paraId="02B2E8A8" w14:textId="10FA5921" w:rsidR="00C45F6A" w:rsidRDefault="006B76E7" w:rsidP="001054FC">
      <w:pPr>
        <w:pStyle w:val="ListParagraph"/>
        <w:numPr>
          <w:ilvl w:val="0"/>
          <w:numId w:val="6"/>
        </w:numPr>
        <w:spacing w:after="0" w:line="240" w:lineRule="auto"/>
        <w:jc w:val="both"/>
      </w:pPr>
      <w:r>
        <w:t>Student must be enrolled in a school at least 75% of the school year in order for them to count toward the overall student growth goal.</w:t>
      </w:r>
    </w:p>
    <w:p w14:paraId="479F5798" w14:textId="77777777" w:rsidR="00792234" w:rsidRDefault="00792234" w:rsidP="00792234">
      <w:pPr>
        <w:spacing w:after="0"/>
      </w:pPr>
    </w:p>
    <w:p w14:paraId="46F048D5" w14:textId="77777777" w:rsidR="00792234" w:rsidRPr="00B34EBA" w:rsidRDefault="00792234" w:rsidP="00792234">
      <w:pPr>
        <w:spacing w:after="0"/>
      </w:pPr>
      <w:r w:rsidRPr="00B34EBA">
        <w:t xml:space="preserve">To fulfill the criteria of measuring student growth at the local level, a protocol must be established to ensure rigorous and comparable growth measures used for all teachers. </w:t>
      </w:r>
    </w:p>
    <w:p w14:paraId="526F7C5E" w14:textId="77777777" w:rsidR="00792234" w:rsidRPr="00C45F6A" w:rsidRDefault="00792234" w:rsidP="00792234">
      <w:pPr>
        <w:spacing w:after="0" w:line="240" w:lineRule="auto"/>
        <w:jc w:val="both"/>
      </w:pPr>
    </w:p>
    <w:p w14:paraId="19BD613A" w14:textId="77777777" w:rsidR="008B3D0A" w:rsidRDefault="00921AA7" w:rsidP="00B857F4">
      <w:pPr>
        <w:rPr>
          <w:b/>
        </w:rPr>
      </w:pPr>
      <w:r>
        <w:rPr>
          <w:b/>
        </w:rPr>
        <w:t>Rigor and Comparability of Student Growth Goals</w:t>
      </w:r>
    </w:p>
    <w:p w14:paraId="09EA82DB" w14:textId="77777777" w:rsidR="00C46785" w:rsidRDefault="00C46785" w:rsidP="00C46785">
      <w:pPr>
        <w:spacing w:after="0"/>
        <w:ind w:firstLine="360"/>
        <w:jc w:val="both"/>
        <w:rPr>
          <w:rFonts w:eastAsia="Calibri"/>
          <w:iCs/>
        </w:rPr>
      </w:pPr>
      <w:r w:rsidRPr="00547090">
        <w:rPr>
          <w:rFonts w:eastAsia="Calibri"/>
          <w:b/>
          <w:iCs/>
        </w:rPr>
        <w:t>Rigor</w:t>
      </w:r>
      <w:r>
        <w:rPr>
          <w:rFonts w:eastAsia="Calibri"/>
          <w:iCs/>
        </w:rPr>
        <w:t>-congruency to the Kentucky Core Academic Standards</w:t>
      </w:r>
    </w:p>
    <w:p w14:paraId="04AACBED" w14:textId="77777777" w:rsidR="00C46785" w:rsidRDefault="00C46785" w:rsidP="00C46785">
      <w:pPr>
        <w:spacing w:after="0"/>
        <w:ind w:left="720"/>
        <w:rPr>
          <w:rFonts w:eastAsia="Calibri"/>
          <w:b/>
          <w:iCs/>
        </w:rPr>
      </w:pPr>
    </w:p>
    <w:p w14:paraId="275DF7B3" w14:textId="77777777" w:rsidR="00C46785" w:rsidRPr="00547090" w:rsidRDefault="00C46785" w:rsidP="00C46785">
      <w:pPr>
        <w:spacing w:after="0"/>
        <w:ind w:left="360"/>
        <w:rPr>
          <w:iCs/>
        </w:rPr>
      </w:pPr>
      <w:bookmarkStart w:id="6" w:name="Comparability"/>
      <w:bookmarkEnd w:id="6"/>
      <w:r w:rsidRPr="00547090">
        <w:rPr>
          <w:rFonts w:eastAsia="Calibri"/>
          <w:b/>
          <w:iCs/>
        </w:rPr>
        <w:t>Comparability</w:t>
      </w:r>
      <w:r w:rsidRPr="00547090">
        <w:rPr>
          <w:rFonts w:eastAsia="Calibri"/>
          <w:iCs/>
        </w:rPr>
        <w:t>-</w:t>
      </w:r>
      <w:r w:rsidRPr="00547090">
        <w:rPr>
          <w:iCs/>
        </w:rPr>
        <w:t xml:space="preserve"> Data collected for the </w:t>
      </w:r>
      <w:r>
        <w:rPr>
          <w:iCs/>
        </w:rPr>
        <w:t>S</w:t>
      </w:r>
      <w:r w:rsidRPr="00547090">
        <w:rPr>
          <w:iCs/>
        </w:rPr>
        <w:t xml:space="preserve">tudent </w:t>
      </w:r>
      <w:r>
        <w:rPr>
          <w:iCs/>
        </w:rPr>
        <w:t>G</w:t>
      </w:r>
      <w:r w:rsidRPr="00547090">
        <w:rPr>
          <w:iCs/>
        </w:rPr>
        <w:t xml:space="preserve">rowth </w:t>
      </w:r>
      <w:r>
        <w:rPr>
          <w:iCs/>
        </w:rPr>
        <w:t>G</w:t>
      </w:r>
      <w:r w:rsidRPr="00547090">
        <w:rPr>
          <w:iCs/>
        </w:rPr>
        <w:t>oal must use comparable criteria across similar classrooms (classrooms that address the same standards) to determine progress toward mastery of standards/enduring skills. Examples of similar classrooms might be 6</w:t>
      </w:r>
      <w:r w:rsidRPr="00547090">
        <w:rPr>
          <w:iCs/>
          <w:vertAlign w:val="superscript"/>
        </w:rPr>
        <w:t>th</w:t>
      </w:r>
      <w:r w:rsidRPr="00547090">
        <w:rPr>
          <w:iCs/>
        </w:rPr>
        <w:t xml:space="preserve"> grade science classrooms, 3</w:t>
      </w:r>
      <w:r w:rsidRPr="00547090">
        <w:rPr>
          <w:iCs/>
          <w:vertAlign w:val="superscript"/>
        </w:rPr>
        <w:t>rd</w:t>
      </w:r>
      <w:r w:rsidRPr="00547090">
        <w:rPr>
          <w:iCs/>
        </w:rPr>
        <w:t xml:space="preserve"> grade classrooms, English 1 classrooms, band or art classes.  For similar classrooms, teachers would be expected to use common measures or rubrics to determine competency in performance at the level intended by the standards being assessed.  Although specific assessments may vary, the close alignment to the intent of the standard is comparable. </w:t>
      </w:r>
    </w:p>
    <w:p w14:paraId="46F1ED12" w14:textId="6F8CDC40" w:rsidR="00C46785" w:rsidRDefault="00C46785" w:rsidP="00B857F4">
      <w:pPr>
        <w:rPr>
          <w:b/>
        </w:rPr>
      </w:pPr>
    </w:p>
    <w:p w14:paraId="43ABE954" w14:textId="166EA80C" w:rsidR="001E68E1" w:rsidRDefault="004F7617" w:rsidP="00060E47">
      <w:r w:rsidRPr="00060E47">
        <w:t xml:space="preserve">To </w:t>
      </w:r>
      <w:r w:rsidR="00D022AF" w:rsidRPr="00060E47">
        <w:t>fulfill the criteria of measuring student growth</w:t>
      </w:r>
      <w:r w:rsidR="00757B61">
        <w:t xml:space="preserve"> at the local level the following protocol will be utilized to </w:t>
      </w:r>
      <w:r w:rsidR="008A6081" w:rsidRPr="00060E47">
        <w:t xml:space="preserve">ensure rigorous and comparable growth </w:t>
      </w:r>
      <w:r w:rsidR="005A7BD4" w:rsidRPr="00060E47">
        <w:t>measures</w:t>
      </w:r>
      <w:r w:rsidR="00757B61">
        <w:t xml:space="preserve"> used for all teachers.  All teachers will write a student growth goal based on this criteria</w:t>
      </w:r>
    </w:p>
    <w:p w14:paraId="285CC72B" w14:textId="51D3A8A8" w:rsidR="00AC296D" w:rsidRDefault="00F33E72" w:rsidP="00376692">
      <w:pPr>
        <w:pStyle w:val="ListParagraph"/>
        <w:numPr>
          <w:ilvl w:val="0"/>
          <w:numId w:val="40"/>
        </w:numPr>
      </w:pPr>
      <w:r>
        <w:t xml:space="preserve">In </w:t>
      </w:r>
      <w:r w:rsidR="00AC296D">
        <w:t>order for student growth goals to be comparable across the schools and district, teacher</w:t>
      </w:r>
      <w:r>
        <w:t>s</w:t>
      </w:r>
      <w:r w:rsidR="00AC296D">
        <w:t xml:space="preserve"> will meet in professional learning communities to analyze data from district assessments and/or create common assessments for the </w:t>
      </w:r>
      <w:r w:rsidR="00810E60">
        <w:t>purpose of gathering baseline and continuous data.</w:t>
      </w:r>
      <w:r w:rsidR="00AC296D">
        <w:t xml:space="preserve"> </w:t>
      </w:r>
    </w:p>
    <w:p w14:paraId="0B26F709" w14:textId="63F56801" w:rsidR="00792234" w:rsidRPr="00D6740C" w:rsidRDefault="00757B61" w:rsidP="00376692">
      <w:pPr>
        <w:pStyle w:val="ListParagraph"/>
        <w:numPr>
          <w:ilvl w:val="0"/>
          <w:numId w:val="40"/>
        </w:numPr>
      </w:pPr>
      <w:r>
        <w:t>Spence</w:t>
      </w:r>
      <w:r w:rsidR="00B81371">
        <w:t xml:space="preserve">r County Schools will utilize the following </w:t>
      </w:r>
      <w:r>
        <w:t>rubric for assessing the rigor</w:t>
      </w:r>
      <w:r w:rsidR="00C7189F">
        <w:t xml:space="preserve"> and comparability</w:t>
      </w:r>
      <w:r>
        <w:t xml:space="preserve"> of all S</w:t>
      </w:r>
      <w:r w:rsidR="004424BE">
        <w:t>tud</w:t>
      </w:r>
      <w:r w:rsidR="00B81371">
        <w:t xml:space="preserve">ent Growth </w:t>
      </w:r>
      <w:r w:rsidR="003F1CE7">
        <w:t>Goals</w:t>
      </w:r>
      <w:r w:rsidR="003F1CE7" w:rsidRPr="00D6740C">
        <w:t>.</w:t>
      </w:r>
      <w:r w:rsidR="00B81371" w:rsidRPr="00D6740C">
        <w:t xml:space="preserve">  Teachers will use this rubric to </w:t>
      </w:r>
      <w:r w:rsidR="003F1CE7" w:rsidRPr="00D6740C">
        <w:t>determine if student growth goals are acceptable and meet expectations.</w:t>
      </w:r>
      <w:r w:rsidR="00B81371" w:rsidRPr="00D6740C">
        <w:t xml:space="preserve">  Initial drafts of SGGs </w:t>
      </w:r>
      <w:r w:rsidR="00C45F6A" w:rsidRPr="00D6740C">
        <w:t xml:space="preserve">may </w:t>
      </w:r>
      <w:r w:rsidR="00B81371" w:rsidRPr="00D6740C">
        <w:t>be presented to colleagues in a PLC for peer review and feedback, using the rubric, before being submitted to the</w:t>
      </w:r>
      <w:r w:rsidR="00C45F6A" w:rsidRPr="00D6740C">
        <w:t xml:space="preserve"> principal.</w:t>
      </w:r>
    </w:p>
    <w:p w14:paraId="1F2D23B7" w14:textId="5CEA3A9E" w:rsidR="00971860" w:rsidRPr="004D00DF" w:rsidRDefault="00433CD7" w:rsidP="00376692">
      <w:pPr>
        <w:pStyle w:val="ListParagraph"/>
        <w:numPr>
          <w:ilvl w:val="0"/>
          <w:numId w:val="51"/>
        </w:numPr>
        <w:spacing w:after="0" w:line="240" w:lineRule="auto"/>
        <w:jc w:val="both"/>
        <w:rPr>
          <w:rFonts w:eastAsia="Calibri"/>
          <w:iCs/>
        </w:rPr>
      </w:pPr>
      <w:r w:rsidRPr="00C24145">
        <w:rPr>
          <w:iCs/>
        </w:rPr>
        <w:t>S</w:t>
      </w:r>
      <w:r w:rsidR="00971860" w:rsidRPr="00C24145">
        <w:rPr>
          <w:iCs/>
        </w:rPr>
        <w:t xml:space="preserve">coring </w:t>
      </w:r>
      <w:r w:rsidRPr="00C24145">
        <w:rPr>
          <w:iCs/>
        </w:rPr>
        <w:t>P</w:t>
      </w:r>
      <w:r w:rsidR="00971860" w:rsidRPr="00C24145">
        <w:rPr>
          <w:iCs/>
        </w:rPr>
        <w:t>rocess</w:t>
      </w:r>
      <w:r w:rsidR="004424BE" w:rsidRPr="00C24145">
        <w:rPr>
          <w:iCs/>
        </w:rPr>
        <w:t>:</w:t>
      </w:r>
    </w:p>
    <w:p w14:paraId="41765D77" w14:textId="21E4D213" w:rsidR="004D00DF" w:rsidRDefault="004D00DF" w:rsidP="004D00DF">
      <w:pPr>
        <w:spacing w:after="0" w:line="240" w:lineRule="auto"/>
        <w:jc w:val="both"/>
      </w:pPr>
    </w:p>
    <w:p w14:paraId="5A34426A" w14:textId="77777777" w:rsidR="004D00DF" w:rsidRDefault="004D00DF" w:rsidP="004D00DF">
      <w:pPr>
        <w:spacing w:after="0" w:line="240" w:lineRule="auto"/>
        <w:jc w:val="both"/>
      </w:pPr>
    </w:p>
    <w:p w14:paraId="3818B3DE" w14:textId="77777777" w:rsidR="004D00DF" w:rsidRDefault="004D00DF" w:rsidP="004D00DF">
      <w:pPr>
        <w:spacing w:after="0" w:line="240" w:lineRule="auto"/>
        <w:jc w:val="both"/>
      </w:pPr>
    </w:p>
    <w:p w14:paraId="21E99A74" w14:textId="77777777" w:rsidR="004D00DF" w:rsidRDefault="004D00DF" w:rsidP="004D00DF">
      <w:pPr>
        <w:spacing w:after="0" w:line="240" w:lineRule="auto"/>
        <w:jc w:val="both"/>
      </w:pPr>
    </w:p>
    <w:p w14:paraId="23CD0480" w14:textId="77777777" w:rsidR="004D00DF" w:rsidRPr="004D00DF" w:rsidRDefault="004D00DF" w:rsidP="004D00DF">
      <w:pPr>
        <w:spacing w:after="0" w:line="240" w:lineRule="auto"/>
        <w:jc w:val="both"/>
        <w:rPr>
          <w:rFonts w:eastAsia="Calibri"/>
          <w:iCs/>
        </w:rPr>
      </w:pPr>
    </w:p>
    <w:tbl>
      <w:tblPr>
        <w:tblpPr w:leftFromText="180" w:rightFromText="180" w:vertAnchor="text" w:horzAnchor="margin" w:tblpXSpec="center" w:tblpY="746"/>
        <w:tblW w:w="10890" w:type="dxa"/>
        <w:tblCellMar>
          <w:left w:w="0" w:type="dxa"/>
          <w:right w:w="0" w:type="dxa"/>
        </w:tblCellMar>
        <w:tblLook w:val="04A0" w:firstRow="1" w:lastRow="0" w:firstColumn="1" w:lastColumn="0" w:noHBand="0" w:noVBand="1"/>
      </w:tblPr>
      <w:tblGrid>
        <w:gridCol w:w="3630"/>
        <w:gridCol w:w="3630"/>
        <w:gridCol w:w="3630"/>
      </w:tblGrid>
      <w:tr w:rsidR="00792234" w:rsidRPr="00D6740C" w14:paraId="6529DA7E" w14:textId="77777777" w:rsidTr="00792234">
        <w:trPr>
          <w:trHeight w:val="250"/>
        </w:trPr>
        <w:tc>
          <w:tcPr>
            <w:tcW w:w="363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21607BC2" w14:textId="77777777" w:rsidR="00792234" w:rsidRPr="00D6740C" w:rsidRDefault="00792234" w:rsidP="00792234">
            <w:pPr>
              <w:spacing w:line="240" w:lineRule="auto"/>
              <w:ind w:left="-180" w:firstLine="180"/>
              <w:jc w:val="center"/>
              <w:rPr>
                <w:b/>
                <w:bCs/>
              </w:rPr>
            </w:pPr>
            <w:r w:rsidRPr="00D6740C">
              <w:rPr>
                <w:b/>
                <w:bCs/>
              </w:rPr>
              <w:t>Structure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0D78897C" w14:textId="77777777" w:rsidR="00792234" w:rsidRPr="00D6740C" w:rsidRDefault="00792234" w:rsidP="00792234">
            <w:pPr>
              <w:spacing w:line="240" w:lineRule="auto"/>
              <w:jc w:val="center"/>
              <w:rPr>
                <w:b/>
                <w:bCs/>
              </w:rPr>
            </w:pPr>
            <w:r w:rsidRPr="00D6740C">
              <w:rPr>
                <w:b/>
                <w:bCs/>
              </w:rPr>
              <w:t>Rigor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643F22E0" w14:textId="77777777" w:rsidR="00792234" w:rsidRPr="00D6740C" w:rsidRDefault="00792234" w:rsidP="00792234">
            <w:pPr>
              <w:spacing w:line="240" w:lineRule="auto"/>
              <w:jc w:val="center"/>
              <w:rPr>
                <w:b/>
                <w:bCs/>
              </w:rPr>
            </w:pPr>
            <w:r w:rsidRPr="00D6740C">
              <w:rPr>
                <w:b/>
                <w:bCs/>
              </w:rPr>
              <w:t>Comparability of Data</w:t>
            </w:r>
          </w:p>
        </w:tc>
      </w:tr>
      <w:tr w:rsidR="00792234" w14:paraId="4BB7AA59" w14:textId="77777777" w:rsidTr="00792234">
        <w:tc>
          <w:tcPr>
            <w:tcW w:w="363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11AFFBED" w14:textId="77777777" w:rsidR="00792234" w:rsidRPr="00D6740C" w:rsidRDefault="00792234" w:rsidP="00792234">
            <w:pPr>
              <w:spacing w:line="240" w:lineRule="auto"/>
              <w:rPr>
                <w:i/>
                <w:iCs/>
              </w:rPr>
            </w:pPr>
            <w:r w:rsidRPr="00D6740C">
              <w:rPr>
                <w:i/>
                <w:iCs/>
              </w:rPr>
              <w:t>The student growth goal:</w:t>
            </w:r>
          </w:p>
          <w:p w14:paraId="27607902" w14:textId="77777777" w:rsidR="00792234" w:rsidRPr="00D6740C" w:rsidRDefault="00792234" w:rsidP="00792234">
            <w:pPr>
              <w:spacing w:after="0" w:line="240" w:lineRule="auto"/>
            </w:pPr>
            <w:r w:rsidRPr="00D6740C">
              <w:t>-Focuses on a standards-based enduring skill</w:t>
            </w:r>
          </w:p>
          <w:p w14:paraId="3B0F0743" w14:textId="77777777" w:rsidR="00792234" w:rsidRPr="00D6740C" w:rsidRDefault="00792234" w:rsidP="00792234">
            <w:pPr>
              <w:spacing w:after="0" w:line="240" w:lineRule="auto"/>
            </w:pPr>
          </w:p>
          <w:p w14:paraId="4A965E65" w14:textId="77777777" w:rsidR="00792234" w:rsidRPr="00D6740C" w:rsidRDefault="00792234" w:rsidP="00792234">
            <w:pPr>
              <w:spacing w:after="0" w:line="240" w:lineRule="auto"/>
            </w:pPr>
            <w:r w:rsidRPr="00D6740C">
              <w:t>-Identifies a specific area of need supported by data for current students</w:t>
            </w:r>
          </w:p>
          <w:p w14:paraId="05B0265B" w14:textId="77777777" w:rsidR="00792234" w:rsidRPr="00D6740C" w:rsidRDefault="00792234" w:rsidP="00792234">
            <w:pPr>
              <w:spacing w:after="0" w:line="240" w:lineRule="auto"/>
            </w:pPr>
            <w:r w:rsidRPr="00D6740C">
              <w:t xml:space="preserve">-Includes a growth target that establishes growth for ALL students; a proficiency target that establishes the mastery expectation for students </w:t>
            </w:r>
          </w:p>
          <w:p w14:paraId="51BC267B" w14:textId="77777777" w:rsidR="00792234" w:rsidRPr="00D6740C" w:rsidRDefault="00792234" w:rsidP="00792234">
            <w:pPr>
              <w:spacing w:after="0" w:line="240" w:lineRule="auto"/>
            </w:pPr>
            <w:r w:rsidRPr="00D6740C">
              <w:t>-Uses measures for collecting baseline, mid-course, and end of year/course data that matches the skill being assessed</w:t>
            </w:r>
          </w:p>
          <w:p w14:paraId="3A1D2A14" w14:textId="77777777" w:rsidR="00792234" w:rsidRPr="00D6740C" w:rsidRDefault="00792234" w:rsidP="00792234">
            <w:pPr>
              <w:spacing w:after="0" w:line="240" w:lineRule="auto"/>
            </w:pPr>
          </w:p>
          <w:p w14:paraId="0BE4229A" w14:textId="77777777" w:rsidR="00792234" w:rsidRPr="00D6740C" w:rsidRDefault="00792234" w:rsidP="00792234">
            <w:pPr>
              <w:spacing w:line="240" w:lineRule="auto"/>
            </w:pPr>
            <w:r w:rsidRPr="00D6740C">
              <w:t>-Specifies a year-long/course-long interval of instruction</w:t>
            </w: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4A101F8C" w14:textId="77777777" w:rsidR="00792234" w:rsidRPr="00D6740C" w:rsidRDefault="00792234" w:rsidP="00792234">
            <w:pPr>
              <w:spacing w:line="240" w:lineRule="auto"/>
              <w:rPr>
                <w:i/>
                <w:iCs/>
              </w:rPr>
            </w:pPr>
            <w:r w:rsidRPr="00D6740C">
              <w:rPr>
                <w:i/>
                <w:iCs/>
              </w:rPr>
              <w:t>The student growth goal:</w:t>
            </w:r>
          </w:p>
          <w:p w14:paraId="67972123" w14:textId="77777777" w:rsidR="00792234" w:rsidRPr="00D6740C" w:rsidRDefault="00792234" w:rsidP="00792234">
            <w:pPr>
              <w:spacing w:after="0" w:line="240" w:lineRule="auto"/>
            </w:pPr>
            <w:r w:rsidRPr="00D6740C">
              <w:t>-Is congruent and appropriate for grade level/content area standards</w:t>
            </w:r>
          </w:p>
          <w:p w14:paraId="2BDF2F68" w14:textId="77777777" w:rsidR="00792234" w:rsidRPr="00D6740C" w:rsidRDefault="00792234" w:rsidP="00792234">
            <w:pPr>
              <w:spacing w:after="0" w:line="240" w:lineRule="auto"/>
            </w:pPr>
          </w:p>
          <w:p w14:paraId="2C2A6DA4" w14:textId="77777777" w:rsidR="00792234" w:rsidRPr="00D6740C" w:rsidRDefault="00792234" w:rsidP="00792234">
            <w:pPr>
              <w:spacing w:after="0" w:line="240" w:lineRule="auto"/>
            </w:pPr>
          </w:p>
          <w:p w14:paraId="72BD03A4" w14:textId="77777777" w:rsidR="00792234" w:rsidRPr="00D6740C" w:rsidRDefault="00792234" w:rsidP="00792234">
            <w:pPr>
              <w:spacing w:after="0" w:line="240" w:lineRule="auto"/>
            </w:pPr>
            <w:r w:rsidRPr="00D6740C">
              <w:t>-Identifies measures that allow students to demonstrate their competency in performing at the level intended in the standards being assessed</w:t>
            </w:r>
          </w:p>
          <w:p w14:paraId="5841AD54" w14:textId="77777777" w:rsidR="00792234" w:rsidRPr="00D6740C" w:rsidRDefault="00792234" w:rsidP="00792234">
            <w:pPr>
              <w:spacing w:after="0" w:line="240" w:lineRule="auto"/>
            </w:pPr>
          </w:p>
          <w:p w14:paraId="6AA34801" w14:textId="77777777" w:rsidR="00792234" w:rsidRPr="00D6740C" w:rsidRDefault="00792234" w:rsidP="00792234">
            <w:pPr>
              <w:spacing w:after="0" w:line="240" w:lineRule="auto"/>
            </w:pPr>
            <w:r w:rsidRPr="00D6740C">
              <w:t>-Includes growth and proficiency targets that are doable, but stretch the outer bounds of what is attainable</w:t>
            </w:r>
          </w:p>
          <w:p w14:paraId="150E3C10" w14:textId="77777777" w:rsidR="00792234" w:rsidRPr="00D6740C" w:rsidRDefault="00792234" w:rsidP="00792234">
            <w:pPr>
              <w:spacing w:line="240" w:lineRule="auto"/>
            </w:pP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5E22E24A" w14:textId="77777777" w:rsidR="00792234" w:rsidRPr="00D6740C" w:rsidRDefault="00792234" w:rsidP="00792234">
            <w:pPr>
              <w:spacing w:line="240" w:lineRule="auto"/>
              <w:rPr>
                <w:i/>
                <w:iCs/>
              </w:rPr>
            </w:pPr>
            <w:r w:rsidRPr="00D6740C">
              <w:rPr>
                <w:i/>
                <w:iCs/>
              </w:rPr>
              <w:t>Data collected for the student growth goal:</w:t>
            </w:r>
          </w:p>
          <w:p w14:paraId="7B501EB9" w14:textId="77777777" w:rsidR="00792234" w:rsidRPr="00D6740C" w:rsidRDefault="00792234" w:rsidP="00792234">
            <w:pPr>
              <w:spacing w:line="240" w:lineRule="auto"/>
            </w:pPr>
            <w:r w:rsidRPr="00D6740C">
              <w:t>-Reflects use of common measures/rubrics to determine competency in performance at the level intended by the standard(s) being assessed</w:t>
            </w:r>
          </w:p>
        </w:tc>
      </w:tr>
    </w:tbl>
    <w:p w14:paraId="04EB3FF7" w14:textId="17762B8D" w:rsidR="00810E60" w:rsidRPr="004D00DF" w:rsidRDefault="00B81371" w:rsidP="00006176">
      <w:pPr>
        <w:pStyle w:val="ListParagraph"/>
        <w:numPr>
          <w:ilvl w:val="1"/>
          <w:numId w:val="16"/>
        </w:numPr>
        <w:spacing w:after="0" w:line="240" w:lineRule="auto"/>
        <w:jc w:val="both"/>
        <w:rPr>
          <w:rFonts w:eastAsia="Calibri"/>
          <w:iCs/>
        </w:rPr>
      </w:pPr>
      <w:r>
        <w:rPr>
          <w:iCs/>
        </w:rPr>
        <w:t>Building level administrators will work collaboratively with the teacher to determine the</w:t>
      </w:r>
      <w:r w:rsidR="00C45F6A">
        <w:rPr>
          <w:iCs/>
        </w:rPr>
        <w:t xml:space="preserve"> appropriate manner for scoring.</w:t>
      </w:r>
    </w:p>
    <w:p w14:paraId="33074368" w14:textId="67B43F26" w:rsidR="004D00DF" w:rsidRDefault="004D00DF" w:rsidP="004D00DF">
      <w:pPr>
        <w:spacing w:after="0" w:line="240" w:lineRule="auto"/>
        <w:jc w:val="both"/>
      </w:pPr>
    </w:p>
    <w:p w14:paraId="0FAC7FEC" w14:textId="77777777" w:rsidR="004D00DF" w:rsidRPr="004D00DF" w:rsidRDefault="004D00DF" w:rsidP="004D00DF">
      <w:pPr>
        <w:spacing w:after="0" w:line="240" w:lineRule="auto"/>
        <w:jc w:val="both"/>
        <w:rPr>
          <w:rFonts w:eastAsia="Calibri"/>
          <w:iCs/>
        </w:rPr>
      </w:pPr>
    </w:p>
    <w:p w14:paraId="5B85FA0F" w14:textId="77777777" w:rsidR="004B1B62" w:rsidRPr="00C24145" w:rsidRDefault="004B1B62" w:rsidP="00C24145">
      <w:pPr>
        <w:spacing w:after="0" w:line="240" w:lineRule="auto"/>
        <w:ind w:left="1080"/>
        <w:jc w:val="both"/>
        <w:rPr>
          <w:rFonts w:eastAsia="Calibri"/>
          <w:iCs/>
        </w:rPr>
      </w:pPr>
    </w:p>
    <w:p w14:paraId="3DD6E884" w14:textId="77777777" w:rsidR="00B61371" w:rsidRPr="004B1B62" w:rsidRDefault="004B39A2" w:rsidP="004B1B62">
      <w:pPr>
        <w:jc w:val="both"/>
        <w:rPr>
          <w:rFonts w:eastAsia="Calibri"/>
          <w:b/>
        </w:rPr>
      </w:pPr>
      <w:r w:rsidRPr="004B1B62">
        <w:rPr>
          <w:rFonts w:eastAsia="Calibri"/>
          <w:b/>
        </w:rPr>
        <w:t>Determining Growth for a Single Student Growth Goal</w:t>
      </w:r>
    </w:p>
    <w:p w14:paraId="4D1D67A9" w14:textId="44426D24" w:rsidR="00AC7822" w:rsidRPr="002346E9" w:rsidRDefault="00BC0655" w:rsidP="002346E9">
      <w:pPr>
        <w:jc w:val="both"/>
        <w:rPr>
          <w:rFonts w:eastAsia="Calibri"/>
        </w:rPr>
      </w:pPr>
      <w:r>
        <w:rPr>
          <w:rFonts w:eastAsia="Calibri"/>
        </w:rPr>
        <w:t xml:space="preserve">Spencer County Schools will utilize the following </w:t>
      </w:r>
      <w:r w:rsidR="001D1C77">
        <w:rPr>
          <w:rFonts w:eastAsia="Calibri"/>
        </w:rPr>
        <w:t>process</w:t>
      </w:r>
      <w:r w:rsidR="00A144A2">
        <w:rPr>
          <w:rFonts w:eastAsia="Calibri"/>
        </w:rPr>
        <w:t xml:space="preserve"> and matrix</w:t>
      </w:r>
      <w:r w:rsidR="00E96229">
        <w:rPr>
          <w:rFonts w:eastAsia="Calibri"/>
        </w:rPr>
        <w:t xml:space="preserve"> for</w:t>
      </w:r>
      <w:r w:rsidR="00A144A2">
        <w:rPr>
          <w:rFonts w:eastAsia="Calibri"/>
        </w:rPr>
        <w:t xml:space="preserve"> determining student growth and proficiency (high</w:t>
      </w:r>
      <w:r>
        <w:rPr>
          <w:rFonts w:eastAsia="Calibri"/>
        </w:rPr>
        <w:t>, expected, low).</w:t>
      </w:r>
      <w:r w:rsidR="00A144A2">
        <w:rPr>
          <w:rFonts w:eastAsia="Calibri"/>
        </w:rPr>
        <w:t xml:space="preserve">  </w:t>
      </w:r>
    </w:p>
    <w:p w14:paraId="321F3214" w14:textId="3925944E" w:rsidR="002346E9" w:rsidRDefault="00AC7822" w:rsidP="00D87868">
      <w:pPr>
        <w:tabs>
          <w:tab w:val="left" w:pos="7530"/>
        </w:tabs>
        <w:rPr>
          <w:rFonts w:eastAsia="Calibri"/>
          <w:b/>
        </w:rPr>
      </w:pPr>
      <w:r>
        <w:rPr>
          <w:rFonts w:eastAsia="Calibri"/>
          <w:b/>
        </w:rPr>
        <w:t xml:space="preserve">              </w:t>
      </w:r>
      <w:r w:rsidR="002346E9">
        <w:rPr>
          <w:rFonts w:eastAsia="Calibri"/>
          <w:b/>
        </w:rPr>
        <w:t>Decisions Rules for Student Growth:</w:t>
      </w:r>
    </w:p>
    <w:p w14:paraId="5C7AA13C" w14:textId="31282B28" w:rsidR="002346E9" w:rsidRPr="00D6740C" w:rsidRDefault="002346E9" w:rsidP="00376692">
      <w:pPr>
        <w:pStyle w:val="ListParagraph"/>
        <w:numPr>
          <w:ilvl w:val="0"/>
          <w:numId w:val="33"/>
        </w:numPr>
        <w:tabs>
          <w:tab w:val="left" w:pos="7530"/>
        </w:tabs>
        <w:rPr>
          <w:rFonts w:eastAsia="Calibri"/>
          <w:b/>
        </w:rPr>
      </w:pPr>
      <w:r>
        <w:rPr>
          <w:rFonts w:eastAsia="Calibri"/>
        </w:rPr>
        <w:t xml:space="preserve">90%-100% of </w:t>
      </w:r>
      <w:r w:rsidRPr="00D6740C">
        <w:rPr>
          <w:rFonts w:eastAsia="Calibri"/>
        </w:rPr>
        <w:t>the</w:t>
      </w:r>
      <w:r w:rsidR="00806ABD" w:rsidRPr="00D6740C">
        <w:rPr>
          <w:rFonts w:eastAsia="Calibri"/>
        </w:rPr>
        <w:t xml:space="preserve"> teachers’</w:t>
      </w:r>
      <w:r w:rsidRPr="00D6740C">
        <w:rPr>
          <w:rFonts w:eastAsia="Calibri"/>
        </w:rPr>
        <w:t xml:space="preserve"> goal will be considered high growth.</w:t>
      </w:r>
    </w:p>
    <w:p w14:paraId="4A63D7A1" w14:textId="05ABAAB6" w:rsidR="002346E9" w:rsidRPr="00D6740C" w:rsidRDefault="002346E9" w:rsidP="00376692">
      <w:pPr>
        <w:pStyle w:val="ListParagraph"/>
        <w:numPr>
          <w:ilvl w:val="0"/>
          <w:numId w:val="33"/>
        </w:numPr>
        <w:tabs>
          <w:tab w:val="left" w:pos="7530"/>
        </w:tabs>
        <w:rPr>
          <w:rFonts w:eastAsia="Calibri"/>
          <w:b/>
        </w:rPr>
      </w:pPr>
      <w:r w:rsidRPr="00D6740C">
        <w:rPr>
          <w:rFonts w:eastAsia="Calibri"/>
        </w:rPr>
        <w:t>70%-89% of the</w:t>
      </w:r>
      <w:r w:rsidR="00806ABD" w:rsidRPr="00D6740C">
        <w:rPr>
          <w:rFonts w:eastAsia="Calibri"/>
        </w:rPr>
        <w:t xml:space="preserve"> teachers’ </w:t>
      </w:r>
      <w:r w:rsidRPr="00D6740C">
        <w:rPr>
          <w:rFonts w:eastAsia="Calibri"/>
        </w:rPr>
        <w:t>goal will be considered as expected growth.</w:t>
      </w:r>
    </w:p>
    <w:p w14:paraId="72B1FD54" w14:textId="7AAE6BBB" w:rsidR="002346E9" w:rsidRPr="00D6740C" w:rsidRDefault="002346E9" w:rsidP="00376692">
      <w:pPr>
        <w:pStyle w:val="ListParagraph"/>
        <w:numPr>
          <w:ilvl w:val="0"/>
          <w:numId w:val="33"/>
        </w:numPr>
        <w:tabs>
          <w:tab w:val="left" w:pos="7530"/>
        </w:tabs>
        <w:rPr>
          <w:rFonts w:eastAsia="Calibri"/>
          <w:b/>
        </w:rPr>
      </w:pPr>
      <w:r w:rsidRPr="00D6740C">
        <w:rPr>
          <w:rFonts w:eastAsia="Calibri"/>
        </w:rPr>
        <w:t>Below 70% of the</w:t>
      </w:r>
      <w:r w:rsidR="00806ABD" w:rsidRPr="00D6740C">
        <w:rPr>
          <w:rFonts w:eastAsia="Calibri"/>
        </w:rPr>
        <w:t xml:space="preserve"> teachers’ goal</w:t>
      </w:r>
      <w:r w:rsidRPr="00D6740C">
        <w:rPr>
          <w:rFonts w:eastAsia="Calibri"/>
        </w:rPr>
        <w:t xml:space="preserve"> will be considered low growth. </w:t>
      </w:r>
    </w:p>
    <w:p w14:paraId="651A214F" w14:textId="75703580" w:rsidR="002346E9" w:rsidRPr="00D6740C" w:rsidRDefault="00AC7822" w:rsidP="002346E9">
      <w:pPr>
        <w:tabs>
          <w:tab w:val="left" w:pos="7530"/>
        </w:tabs>
        <w:rPr>
          <w:rFonts w:eastAsia="Calibri"/>
          <w:b/>
        </w:rPr>
      </w:pPr>
      <w:r w:rsidRPr="00D6740C">
        <w:rPr>
          <w:rFonts w:eastAsia="Calibri"/>
          <w:b/>
        </w:rPr>
        <w:t xml:space="preserve">               </w:t>
      </w:r>
      <w:r w:rsidR="002346E9" w:rsidRPr="00D6740C">
        <w:rPr>
          <w:rFonts w:eastAsia="Calibri"/>
          <w:b/>
        </w:rPr>
        <w:t xml:space="preserve">Decision Rules for Proficiency. </w:t>
      </w:r>
    </w:p>
    <w:p w14:paraId="17126A3D" w14:textId="44F85028" w:rsidR="002346E9" w:rsidRPr="00D6740C" w:rsidRDefault="002346E9" w:rsidP="00376692">
      <w:pPr>
        <w:pStyle w:val="ListParagraph"/>
        <w:numPr>
          <w:ilvl w:val="0"/>
          <w:numId w:val="33"/>
        </w:numPr>
        <w:tabs>
          <w:tab w:val="left" w:pos="7530"/>
        </w:tabs>
        <w:rPr>
          <w:rFonts w:eastAsia="Calibri"/>
          <w:b/>
        </w:rPr>
      </w:pPr>
      <w:r w:rsidRPr="00D6740C">
        <w:rPr>
          <w:rFonts w:eastAsia="Calibri"/>
        </w:rPr>
        <w:t>90%-100% of the</w:t>
      </w:r>
      <w:r w:rsidR="00806ABD" w:rsidRPr="00D6740C">
        <w:rPr>
          <w:rFonts w:eastAsia="Calibri"/>
        </w:rPr>
        <w:t xml:space="preserve"> teachers’</w:t>
      </w:r>
      <w:r w:rsidRPr="00D6740C">
        <w:rPr>
          <w:rFonts w:eastAsia="Calibri"/>
        </w:rPr>
        <w:t xml:space="preserve"> goal will be considered high proficiency.</w:t>
      </w:r>
    </w:p>
    <w:p w14:paraId="38826B65" w14:textId="2A0BEDA3" w:rsidR="002346E9" w:rsidRPr="00D6740C" w:rsidRDefault="002346E9" w:rsidP="00376692">
      <w:pPr>
        <w:pStyle w:val="ListParagraph"/>
        <w:numPr>
          <w:ilvl w:val="0"/>
          <w:numId w:val="33"/>
        </w:numPr>
        <w:tabs>
          <w:tab w:val="left" w:pos="7530"/>
        </w:tabs>
        <w:rPr>
          <w:rFonts w:eastAsia="Calibri"/>
          <w:b/>
        </w:rPr>
      </w:pPr>
      <w:r w:rsidRPr="00D6740C">
        <w:rPr>
          <w:rFonts w:eastAsia="Calibri"/>
        </w:rPr>
        <w:lastRenderedPageBreak/>
        <w:t>70%-89% of the</w:t>
      </w:r>
      <w:r w:rsidR="00806ABD" w:rsidRPr="00D6740C">
        <w:rPr>
          <w:rFonts w:eastAsia="Calibri"/>
        </w:rPr>
        <w:t xml:space="preserve"> teachers’ goal</w:t>
      </w:r>
      <w:r w:rsidRPr="00D6740C">
        <w:rPr>
          <w:rFonts w:eastAsia="Calibri"/>
        </w:rPr>
        <w:t xml:space="preserve"> will be considered as expected proficiency.</w:t>
      </w:r>
    </w:p>
    <w:p w14:paraId="74952860" w14:textId="329BFB49" w:rsidR="00FB529A" w:rsidRPr="008558FD" w:rsidRDefault="002346E9" w:rsidP="00376692">
      <w:pPr>
        <w:pStyle w:val="ListParagraph"/>
        <w:numPr>
          <w:ilvl w:val="0"/>
          <w:numId w:val="34"/>
        </w:numPr>
        <w:tabs>
          <w:tab w:val="left" w:pos="7530"/>
        </w:tabs>
        <w:rPr>
          <w:rFonts w:eastAsia="Calibri"/>
          <w:b/>
        </w:rPr>
      </w:pPr>
      <w:r w:rsidRPr="00D6740C">
        <w:rPr>
          <w:rFonts w:eastAsia="Calibri"/>
        </w:rPr>
        <w:t>Below 70% of the</w:t>
      </w:r>
      <w:r w:rsidR="00806ABD" w:rsidRPr="00D6740C">
        <w:rPr>
          <w:rFonts w:eastAsia="Calibri"/>
        </w:rPr>
        <w:t xml:space="preserve"> teachers’</w:t>
      </w:r>
      <w:r w:rsidR="00806ABD">
        <w:rPr>
          <w:rFonts w:eastAsia="Calibri"/>
        </w:rPr>
        <w:t xml:space="preserve"> goal</w:t>
      </w:r>
      <w:r>
        <w:rPr>
          <w:rFonts w:eastAsia="Calibri"/>
        </w:rPr>
        <w:t xml:space="preserve"> will be con</w:t>
      </w:r>
      <w:r w:rsidR="00AC7822">
        <w:rPr>
          <w:rFonts w:eastAsia="Calibri"/>
        </w:rPr>
        <w:t>sidered low growth proficiency.</w:t>
      </w:r>
    </w:p>
    <w:tbl>
      <w:tblPr>
        <w:tblStyle w:val="TableGrid"/>
        <w:tblW w:w="0" w:type="auto"/>
        <w:tblLook w:val="04A0" w:firstRow="1" w:lastRow="0" w:firstColumn="1" w:lastColumn="0" w:noHBand="0" w:noVBand="1"/>
      </w:tblPr>
      <w:tblGrid>
        <w:gridCol w:w="985"/>
        <w:gridCol w:w="2510"/>
        <w:gridCol w:w="1951"/>
        <w:gridCol w:w="1952"/>
        <w:gridCol w:w="1952"/>
      </w:tblGrid>
      <w:tr w:rsidR="00941034" w:rsidRPr="00BC0655" w14:paraId="7E791B15" w14:textId="77777777" w:rsidTr="00941034">
        <w:tc>
          <w:tcPr>
            <w:tcW w:w="985" w:type="dxa"/>
            <w:vMerge w:val="restart"/>
            <w:shd w:val="clear" w:color="auto" w:fill="C6D9F1" w:themeFill="text2" w:themeFillTint="33"/>
          </w:tcPr>
          <w:p w14:paraId="7201ED01" w14:textId="0CF22191" w:rsidR="00941034" w:rsidRPr="00941034" w:rsidRDefault="00941034" w:rsidP="00941034">
            <w:pPr>
              <w:rPr>
                <w:b/>
              </w:rPr>
            </w:pPr>
          </w:p>
          <w:p w14:paraId="0DB99B8B" w14:textId="77777777" w:rsidR="00941034" w:rsidRPr="00C222E4" w:rsidRDefault="00941034" w:rsidP="00941034">
            <w:pPr>
              <w:jc w:val="center"/>
              <w:rPr>
                <w:b/>
                <w:sz w:val="28"/>
                <w:szCs w:val="28"/>
                <w:highlight w:val="yellow"/>
              </w:rPr>
            </w:pPr>
            <w:r w:rsidRPr="00C222E4">
              <w:rPr>
                <w:b/>
                <w:sz w:val="28"/>
                <w:szCs w:val="28"/>
                <w:highlight w:val="yellow"/>
              </w:rPr>
              <w:t>S</w:t>
            </w:r>
          </w:p>
          <w:p w14:paraId="64B07353" w14:textId="77777777" w:rsidR="00941034" w:rsidRPr="00C222E4" w:rsidRDefault="00941034" w:rsidP="00941034">
            <w:pPr>
              <w:jc w:val="center"/>
              <w:rPr>
                <w:b/>
                <w:sz w:val="28"/>
                <w:szCs w:val="28"/>
                <w:highlight w:val="yellow"/>
              </w:rPr>
            </w:pPr>
            <w:r w:rsidRPr="00C222E4">
              <w:rPr>
                <w:b/>
                <w:sz w:val="28"/>
                <w:szCs w:val="28"/>
                <w:highlight w:val="yellow"/>
              </w:rPr>
              <w:t>T</w:t>
            </w:r>
          </w:p>
          <w:p w14:paraId="56B1FA89" w14:textId="77777777" w:rsidR="00941034" w:rsidRPr="00C222E4" w:rsidRDefault="00941034" w:rsidP="00941034">
            <w:pPr>
              <w:jc w:val="center"/>
              <w:rPr>
                <w:b/>
                <w:sz w:val="28"/>
                <w:szCs w:val="28"/>
                <w:highlight w:val="yellow"/>
              </w:rPr>
            </w:pPr>
            <w:r w:rsidRPr="00C222E4">
              <w:rPr>
                <w:b/>
                <w:sz w:val="28"/>
                <w:szCs w:val="28"/>
                <w:highlight w:val="yellow"/>
              </w:rPr>
              <w:t>A</w:t>
            </w:r>
          </w:p>
          <w:p w14:paraId="6B1BB542" w14:textId="77777777" w:rsidR="00941034" w:rsidRPr="00C222E4" w:rsidRDefault="00941034" w:rsidP="00941034">
            <w:pPr>
              <w:jc w:val="center"/>
              <w:rPr>
                <w:b/>
                <w:sz w:val="28"/>
                <w:szCs w:val="28"/>
                <w:highlight w:val="yellow"/>
              </w:rPr>
            </w:pPr>
            <w:r w:rsidRPr="00C222E4">
              <w:rPr>
                <w:b/>
                <w:sz w:val="28"/>
                <w:szCs w:val="28"/>
                <w:highlight w:val="yellow"/>
              </w:rPr>
              <w:t>T</w:t>
            </w:r>
          </w:p>
          <w:p w14:paraId="204BDA5E" w14:textId="70B88637" w:rsidR="00941034" w:rsidRPr="00321294" w:rsidRDefault="00941034" w:rsidP="00941034">
            <w:pPr>
              <w:jc w:val="center"/>
              <w:rPr>
                <w:b/>
              </w:rPr>
            </w:pPr>
            <w:r w:rsidRPr="00C222E4">
              <w:rPr>
                <w:b/>
                <w:sz w:val="28"/>
                <w:szCs w:val="28"/>
                <w:highlight w:val="yellow"/>
              </w:rPr>
              <w:t>E</w:t>
            </w:r>
          </w:p>
        </w:tc>
        <w:tc>
          <w:tcPr>
            <w:tcW w:w="2510" w:type="dxa"/>
            <w:shd w:val="clear" w:color="auto" w:fill="C6D9F1" w:themeFill="text2" w:themeFillTint="33"/>
          </w:tcPr>
          <w:p w14:paraId="011BB74D" w14:textId="461EA279" w:rsidR="00941034" w:rsidRPr="00321294" w:rsidRDefault="00941034" w:rsidP="001772A7">
            <w:pPr>
              <w:jc w:val="center"/>
              <w:rPr>
                <w:b/>
                <w:sz w:val="22"/>
                <w:szCs w:val="22"/>
              </w:rPr>
            </w:pPr>
            <w:r w:rsidRPr="00321294">
              <w:rPr>
                <w:b/>
                <w:sz w:val="22"/>
                <w:szCs w:val="22"/>
              </w:rPr>
              <w:t>High Growth</w:t>
            </w:r>
          </w:p>
          <w:p w14:paraId="1F53AA4A" w14:textId="77777777" w:rsidR="00941034" w:rsidRPr="00321294" w:rsidRDefault="00941034" w:rsidP="001772A7">
            <w:pPr>
              <w:jc w:val="center"/>
              <w:rPr>
                <w:b/>
                <w:sz w:val="22"/>
                <w:szCs w:val="22"/>
              </w:rPr>
            </w:pPr>
            <w:r w:rsidRPr="00321294">
              <w:rPr>
                <w:b/>
                <w:sz w:val="22"/>
                <w:szCs w:val="22"/>
              </w:rPr>
              <w:t>(90%-100%)</w:t>
            </w:r>
          </w:p>
          <w:p w14:paraId="67B89DE4" w14:textId="77777777" w:rsidR="00941034" w:rsidRPr="00321294" w:rsidRDefault="00941034" w:rsidP="001772A7">
            <w:pPr>
              <w:jc w:val="center"/>
              <w:rPr>
                <w:b/>
                <w:sz w:val="22"/>
                <w:szCs w:val="22"/>
              </w:rPr>
            </w:pPr>
          </w:p>
        </w:tc>
        <w:tc>
          <w:tcPr>
            <w:tcW w:w="1951" w:type="dxa"/>
            <w:shd w:val="clear" w:color="auto" w:fill="DBE5F1" w:themeFill="accent1" w:themeFillTint="33"/>
          </w:tcPr>
          <w:p w14:paraId="308E2456" w14:textId="77777777" w:rsidR="00941034" w:rsidRDefault="00941034" w:rsidP="001772A7">
            <w:pPr>
              <w:jc w:val="center"/>
              <w:rPr>
                <w:sz w:val="22"/>
                <w:szCs w:val="22"/>
              </w:rPr>
            </w:pPr>
          </w:p>
          <w:p w14:paraId="5814B3A2" w14:textId="77777777" w:rsidR="00941034" w:rsidRPr="00BC0655" w:rsidRDefault="00941034" w:rsidP="001772A7">
            <w:pPr>
              <w:jc w:val="center"/>
              <w:rPr>
                <w:sz w:val="22"/>
                <w:szCs w:val="22"/>
              </w:rPr>
            </w:pPr>
            <w:r>
              <w:rPr>
                <w:sz w:val="22"/>
                <w:szCs w:val="22"/>
              </w:rPr>
              <w:t>Expected</w:t>
            </w:r>
          </w:p>
        </w:tc>
        <w:tc>
          <w:tcPr>
            <w:tcW w:w="1952" w:type="dxa"/>
            <w:shd w:val="clear" w:color="auto" w:fill="DBE5F1" w:themeFill="accent1" w:themeFillTint="33"/>
          </w:tcPr>
          <w:p w14:paraId="2D3C3721" w14:textId="77777777" w:rsidR="00941034" w:rsidRDefault="00941034" w:rsidP="001772A7">
            <w:pPr>
              <w:jc w:val="center"/>
              <w:rPr>
                <w:sz w:val="22"/>
                <w:szCs w:val="22"/>
              </w:rPr>
            </w:pPr>
          </w:p>
          <w:p w14:paraId="7A1BA854" w14:textId="77777777" w:rsidR="00941034" w:rsidRPr="00BC0655" w:rsidRDefault="00941034" w:rsidP="001772A7">
            <w:pPr>
              <w:jc w:val="center"/>
              <w:rPr>
                <w:sz w:val="22"/>
                <w:szCs w:val="22"/>
              </w:rPr>
            </w:pPr>
            <w:r>
              <w:rPr>
                <w:sz w:val="22"/>
                <w:szCs w:val="22"/>
              </w:rPr>
              <w:t>High</w:t>
            </w:r>
          </w:p>
        </w:tc>
        <w:tc>
          <w:tcPr>
            <w:tcW w:w="1952" w:type="dxa"/>
            <w:shd w:val="clear" w:color="auto" w:fill="DBE5F1" w:themeFill="accent1" w:themeFillTint="33"/>
          </w:tcPr>
          <w:p w14:paraId="12159954" w14:textId="77777777" w:rsidR="00941034" w:rsidRDefault="00941034" w:rsidP="001772A7">
            <w:pPr>
              <w:jc w:val="center"/>
              <w:rPr>
                <w:sz w:val="22"/>
                <w:szCs w:val="22"/>
              </w:rPr>
            </w:pPr>
          </w:p>
          <w:p w14:paraId="61A7D3E6" w14:textId="77777777" w:rsidR="00941034" w:rsidRPr="00BC0655" w:rsidRDefault="00941034" w:rsidP="001772A7">
            <w:pPr>
              <w:jc w:val="center"/>
              <w:rPr>
                <w:sz w:val="22"/>
                <w:szCs w:val="22"/>
              </w:rPr>
            </w:pPr>
            <w:r>
              <w:rPr>
                <w:sz w:val="22"/>
                <w:szCs w:val="22"/>
              </w:rPr>
              <w:t>High</w:t>
            </w:r>
          </w:p>
        </w:tc>
      </w:tr>
      <w:tr w:rsidR="00941034" w:rsidRPr="00BC0655" w14:paraId="3D3ECAC6" w14:textId="77777777" w:rsidTr="00941034">
        <w:tc>
          <w:tcPr>
            <w:tcW w:w="985" w:type="dxa"/>
            <w:vMerge/>
            <w:shd w:val="clear" w:color="auto" w:fill="C6D9F1" w:themeFill="text2" w:themeFillTint="33"/>
          </w:tcPr>
          <w:p w14:paraId="0D38F90C" w14:textId="55126133" w:rsidR="00941034" w:rsidRPr="00321294" w:rsidRDefault="00941034" w:rsidP="001772A7">
            <w:pPr>
              <w:jc w:val="center"/>
              <w:rPr>
                <w:b/>
              </w:rPr>
            </w:pPr>
          </w:p>
        </w:tc>
        <w:tc>
          <w:tcPr>
            <w:tcW w:w="2510" w:type="dxa"/>
            <w:shd w:val="clear" w:color="auto" w:fill="C6D9F1" w:themeFill="text2" w:themeFillTint="33"/>
          </w:tcPr>
          <w:p w14:paraId="0710F07D" w14:textId="332428AB" w:rsidR="00941034" w:rsidRPr="00321294" w:rsidRDefault="00941034" w:rsidP="001772A7">
            <w:pPr>
              <w:jc w:val="center"/>
              <w:rPr>
                <w:b/>
                <w:sz w:val="22"/>
                <w:szCs w:val="22"/>
              </w:rPr>
            </w:pPr>
            <w:r w:rsidRPr="00321294">
              <w:rPr>
                <w:b/>
                <w:sz w:val="22"/>
                <w:szCs w:val="22"/>
              </w:rPr>
              <w:t>Expected Growth</w:t>
            </w:r>
          </w:p>
          <w:p w14:paraId="2FE6A8A1" w14:textId="77777777" w:rsidR="00941034" w:rsidRPr="00321294" w:rsidRDefault="00941034" w:rsidP="001772A7">
            <w:pPr>
              <w:jc w:val="center"/>
              <w:rPr>
                <w:b/>
                <w:sz w:val="22"/>
                <w:szCs w:val="22"/>
              </w:rPr>
            </w:pPr>
            <w:r w:rsidRPr="00321294">
              <w:rPr>
                <w:b/>
                <w:sz w:val="22"/>
                <w:szCs w:val="22"/>
              </w:rPr>
              <w:t>(70%-89%)</w:t>
            </w:r>
          </w:p>
          <w:p w14:paraId="3EDFEB53" w14:textId="77777777" w:rsidR="00941034" w:rsidRPr="00321294" w:rsidRDefault="00941034" w:rsidP="001772A7">
            <w:pPr>
              <w:jc w:val="center"/>
              <w:rPr>
                <w:b/>
                <w:sz w:val="22"/>
                <w:szCs w:val="22"/>
              </w:rPr>
            </w:pPr>
          </w:p>
        </w:tc>
        <w:tc>
          <w:tcPr>
            <w:tcW w:w="1951" w:type="dxa"/>
            <w:shd w:val="clear" w:color="auto" w:fill="DBE5F1" w:themeFill="accent1" w:themeFillTint="33"/>
          </w:tcPr>
          <w:p w14:paraId="2F53A9E4" w14:textId="77777777" w:rsidR="00941034" w:rsidRDefault="00941034" w:rsidP="001772A7">
            <w:pPr>
              <w:jc w:val="center"/>
              <w:rPr>
                <w:sz w:val="22"/>
                <w:szCs w:val="22"/>
              </w:rPr>
            </w:pPr>
          </w:p>
          <w:p w14:paraId="37A96865" w14:textId="77777777" w:rsidR="00941034" w:rsidRPr="00BC0655" w:rsidRDefault="00941034" w:rsidP="001772A7">
            <w:pPr>
              <w:jc w:val="center"/>
              <w:rPr>
                <w:sz w:val="22"/>
                <w:szCs w:val="22"/>
              </w:rPr>
            </w:pPr>
            <w:r>
              <w:rPr>
                <w:sz w:val="22"/>
                <w:szCs w:val="22"/>
              </w:rPr>
              <w:t>Expected</w:t>
            </w:r>
          </w:p>
        </w:tc>
        <w:tc>
          <w:tcPr>
            <w:tcW w:w="1952" w:type="dxa"/>
            <w:shd w:val="clear" w:color="auto" w:fill="DBE5F1" w:themeFill="accent1" w:themeFillTint="33"/>
          </w:tcPr>
          <w:p w14:paraId="7916B8FD" w14:textId="77777777" w:rsidR="00941034" w:rsidRDefault="00941034" w:rsidP="001772A7">
            <w:pPr>
              <w:jc w:val="center"/>
              <w:rPr>
                <w:sz w:val="22"/>
                <w:szCs w:val="22"/>
              </w:rPr>
            </w:pPr>
          </w:p>
          <w:p w14:paraId="77C3BAFE" w14:textId="6A1FD822" w:rsidR="00941034" w:rsidRPr="00BC0655" w:rsidRDefault="00941034" w:rsidP="001772A7">
            <w:pPr>
              <w:jc w:val="center"/>
              <w:rPr>
                <w:sz w:val="22"/>
                <w:szCs w:val="22"/>
              </w:rPr>
            </w:pPr>
            <w:r>
              <w:rPr>
                <w:sz w:val="22"/>
                <w:szCs w:val="22"/>
              </w:rPr>
              <w:t>Expected</w:t>
            </w:r>
          </w:p>
        </w:tc>
        <w:tc>
          <w:tcPr>
            <w:tcW w:w="1952" w:type="dxa"/>
            <w:shd w:val="clear" w:color="auto" w:fill="DBE5F1" w:themeFill="accent1" w:themeFillTint="33"/>
          </w:tcPr>
          <w:p w14:paraId="2AE9907F" w14:textId="77777777" w:rsidR="00941034" w:rsidRDefault="00941034" w:rsidP="001772A7">
            <w:pPr>
              <w:jc w:val="center"/>
              <w:rPr>
                <w:sz w:val="22"/>
                <w:szCs w:val="22"/>
              </w:rPr>
            </w:pPr>
          </w:p>
          <w:p w14:paraId="5D59131B" w14:textId="77777777" w:rsidR="00941034" w:rsidRPr="00BC0655" w:rsidRDefault="00941034" w:rsidP="001772A7">
            <w:pPr>
              <w:jc w:val="center"/>
              <w:rPr>
                <w:sz w:val="22"/>
                <w:szCs w:val="22"/>
              </w:rPr>
            </w:pPr>
            <w:r>
              <w:rPr>
                <w:sz w:val="22"/>
                <w:szCs w:val="22"/>
              </w:rPr>
              <w:t>High</w:t>
            </w:r>
          </w:p>
        </w:tc>
      </w:tr>
      <w:tr w:rsidR="00941034" w:rsidRPr="00BC0655" w14:paraId="6B47DBEC" w14:textId="77777777" w:rsidTr="00941034">
        <w:tc>
          <w:tcPr>
            <w:tcW w:w="985" w:type="dxa"/>
            <w:vMerge/>
            <w:shd w:val="clear" w:color="auto" w:fill="C6D9F1" w:themeFill="text2" w:themeFillTint="33"/>
          </w:tcPr>
          <w:p w14:paraId="10A4C5A0" w14:textId="62C1CE6B" w:rsidR="00941034" w:rsidRPr="00321294" w:rsidRDefault="00941034" w:rsidP="001772A7">
            <w:pPr>
              <w:jc w:val="center"/>
              <w:rPr>
                <w:b/>
              </w:rPr>
            </w:pPr>
          </w:p>
        </w:tc>
        <w:tc>
          <w:tcPr>
            <w:tcW w:w="2510" w:type="dxa"/>
            <w:shd w:val="clear" w:color="auto" w:fill="C6D9F1" w:themeFill="text2" w:themeFillTint="33"/>
          </w:tcPr>
          <w:p w14:paraId="2CF5F136" w14:textId="3F1B2D47" w:rsidR="00941034" w:rsidRPr="00321294" w:rsidRDefault="00941034" w:rsidP="001772A7">
            <w:pPr>
              <w:jc w:val="center"/>
              <w:rPr>
                <w:b/>
                <w:sz w:val="22"/>
                <w:szCs w:val="22"/>
              </w:rPr>
            </w:pPr>
            <w:r w:rsidRPr="00321294">
              <w:rPr>
                <w:b/>
                <w:sz w:val="22"/>
                <w:szCs w:val="22"/>
              </w:rPr>
              <w:t>Low Growth</w:t>
            </w:r>
          </w:p>
          <w:p w14:paraId="723371F1" w14:textId="77777777" w:rsidR="00941034" w:rsidRPr="00321294" w:rsidRDefault="00941034" w:rsidP="001772A7">
            <w:pPr>
              <w:jc w:val="center"/>
              <w:rPr>
                <w:b/>
                <w:sz w:val="22"/>
                <w:szCs w:val="22"/>
              </w:rPr>
            </w:pPr>
            <w:r w:rsidRPr="00321294">
              <w:rPr>
                <w:b/>
                <w:sz w:val="22"/>
                <w:szCs w:val="22"/>
              </w:rPr>
              <w:t>(Below 70%)</w:t>
            </w:r>
          </w:p>
          <w:p w14:paraId="3AA715C6" w14:textId="77777777" w:rsidR="00941034" w:rsidRPr="00321294" w:rsidRDefault="00941034" w:rsidP="001772A7">
            <w:pPr>
              <w:jc w:val="center"/>
              <w:rPr>
                <w:b/>
                <w:sz w:val="22"/>
                <w:szCs w:val="22"/>
              </w:rPr>
            </w:pPr>
          </w:p>
        </w:tc>
        <w:tc>
          <w:tcPr>
            <w:tcW w:w="1951" w:type="dxa"/>
            <w:shd w:val="clear" w:color="auto" w:fill="DBE5F1" w:themeFill="accent1" w:themeFillTint="33"/>
          </w:tcPr>
          <w:p w14:paraId="36FB2412" w14:textId="77777777" w:rsidR="00941034" w:rsidRDefault="00941034" w:rsidP="001772A7">
            <w:pPr>
              <w:jc w:val="center"/>
              <w:rPr>
                <w:sz w:val="22"/>
                <w:szCs w:val="22"/>
              </w:rPr>
            </w:pPr>
          </w:p>
          <w:p w14:paraId="5BA3A9E5" w14:textId="77777777" w:rsidR="00941034" w:rsidRPr="00BC0655" w:rsidRDefault="00941034" w:rsidP="001772A7">
            <w:pPr>
              <w:jc w:val="center"/>
              <w:rPr>
                <w:sz w:val="22"/>
                <w:szCs w:val="22"/>
              </w:rPr>
            </w:pPr>
            <w:r>
              <w:rPr>
                <w:sz w:val="22"/>
                <w:szCs w:val="22"/>
              </w:rPr>
              <w:t>Low</w:t>
            </w:r>
          </w:p>
        </w:tc>
        <w:tc>
          <w:tcPr>
            <w:tcW w:w="1952" w:type="dxa"/>
            <w:shd w:val="clear" w:color="auto" w:fill="DBE5F1" w:themeFill="accent1" w:themeFillTint="33"/>
          </w:tcPr>
          <w:p w14:paraId="30B98A7D" w14:textId="77777777" w:rsidR="00941034" w:rsidRDefault="00941034" w:rsidP="001772A7">
            <w:pPr>
              <w:jc w:val="center"/>
              <w:rPr>
                <w:sz w:val="22"/>
                <w:szCs w:val="22"/>
              </w:rPr>
            </w:pPr>
          </w:p>
          <w:p w14:paraId="59029E26" w14:textId="77777777" w:rsidR="00941034" w:rsidRPr="00BC0655" w:rsidRDefault="00941034" w:rsidP="001772A7">
            <w:pPr>
              <w:jc w:val="center"/>
              <w:rPr>
                <w:sz w:val="22"/>
                <w:szCs w:val="22"/>
              </w:rPr>
            </w:pPr>
            <w:r>
              <w:rPr>
                <w:sz w:val="22"/>
                <w:szCs w:val="22"/>
              </w:rPr>
              <w:t>Expected</w:t>
            </w:r>
          </w:p>
        </w:tc>
        <w:tc>
          <w:tcPr>
            <w:tcW w:w="1952" w:type="dxa"/>
            <w:shd w:val="clear" w:color="auto" w:fill="DBE5F1" w:themeFill="accent1" w:themeFillTint="33"/>
          </w:tcPr>
          <w:p w14:paraId="5479EF3F" w14:textId="77777777" w:rsidR="00941034" w:rsidRDefault="00941034" w:rsidP="001772A7">
            <w:pPr>
              <w:jc w:val="center"/>
              <w:rPr>
                <w:sz w:val="22"/>
                <w:szCs w:val="22"/>
              </w:rPr>
            </w:pPr>
          </w:p>
          <w:p w14:paraId="64DC1CC0" w14:textId="77777777" w:rsidR="00941034" w:rsidRPr="00BC0655" w:rsidRDefault="00941034" w:rsidP="001772A7">
            <w:pPr>
              <w:jc w:val="center"/>
              <w:rPr>
                <w:sz w:val="22"/>
                <w:szCs w:val="22"/>
              </w:rPr>
            </w:pPr>
            <w:r>
              <w:rPr>
                <w:sz w:val="22"/>
                <w:szCs w:val="22"/>
              </w:rPr>
              <w:t>Expected</w:t>
            </w:r>
          </w:p>
        </w:tc>
      </w:tr>
      <w:tr w:rsidR="00941034" w:rsidRPr="00321294" w14:paraId="25E9C457" w14:textId="77777777" w:rsidTr="00C222E4">
        <w:tc>
          <w:tcPr>
            <w:tcW w:w="3495" w:type="dxa"/>
            <w:gridSpan w:val="2"/>
            <w:vMerge w:val="restart"/>
            <w:shd w:val="clear" w:color="auto" w:fill="8DB3E2" w:themeFill="text2" w:themeFillTint="66"/>
          </w:tcPr>
          <w:p w14:paraId="5239C43E" w14:textId="7BCDC0CC" w:rsidR="00941034" w:rsidRPr="00BC0655" w:rsidRDefault="00941034" w:rsidP="001772A7">
            <w:pPr>
              <w:jc w:val="center"/>
            </w:pPr>
          </w:p>
          <w:p w14:paraId="68CC2C56" w14:textId="010666A3" w:rsidR="00941034" w:rsidRPr="00937B0D" w:rsidRDefault="00941034" w:rsidP="001772A7">
            <w:pPr>
              <w:jc w:val="center"/>
              <w:rPr>
                <w:b/>
                <w:sz w:val="22"/>
                <w:szCs w:val="22"/>
                <w:highlight w:val="yellow"/>
              </w:rPr>
            </w:pPr>
            <w:r>
              <w:rPr>
                <w:sz w:val="22"/>
                <w:szCs w:val="22"/>
              </w:rPr>
              <w:t>*</w:t>
            </w:r>
            <w:r w:rsidRPr="00937B0D">
              <w:rPr>
                <w:b/>
                <w:sz w:val="22"/>
                <w:szCs w:val="22"/>
                <w:highlight w:val="yellow"/>
              </w:rPr>
              <w:t>This matrix is used to determine</w:t>
            </w:r>
          </w:p>
          <w:p w14:paraId="3ECCD556" w14:textId="138E9267" w:rsidR="00941034" w:rsidRPr="00BC0655" w:rsidRDefault="006D34D9" w:rsidP="001772A7">
            <w:pPr>
              <w:jc w:val="center"/>
              <w:rPr>
                <w:sz w:val="22"/>
                <w:szCs w:val="22"/>
              </w:rPr>
            </w:pPr>
            <w:r>
              <w:rPr>
                <w:b/>
                <w:sz w:val="22"/>
                <w:szCs w:val="22"/>
                <w:highlight w:val="yellow"/>
              </w:rPr>
              <w:t>p</w:t>
            </w:r>
            <w:r w:rsidR="00575A61" w:rsidRPr="00937B0D">
              <w:rPr>
                <w:b/>
                <w:sz w:val="22"/>
                <w:szCs w:val="22"/>
                <w:highlight w:val="yellow"/>
              </w:rPr>
              <w:t xml:space="preserve">rogress on </w:t>
            </w:r>
            <w:r w:rsidR="00941034" w:rsidRPr="00937B0D">
              <w:rPr>
                <w:b/>
                <w:sz w:val="22"/>
                <w:szCs w:val="22"/>
                <w:highlight w:val="yellow"/>
              </w:rPr>
              <w:t xml:space="preserve">a single growth goal as well as determining the </w:t>
            </w:r>
            <w:r w:rsidR="00575A61" w:rsidRPr="00937B0D">
              <w:rPr>
                <w:b/>
                <w:sz w:val="22"/>
                <w:szCs w:val="22"/>
                <w:highlight w:val="yellow"/>
              </w:rPr>
              <w:t>final score</w:t>
            </w:r>
            <w:r w:rsidR="00941034" w:rsidRPr="00937B0D">
              <w:rPr>
                <w:b/>
                <w:sz w:val="22"/>
                <w:szCs w:val="22"/>
                <w:highlight w:val="yellow"/>
              </w:rPr>
              <w:t xml:space="preserve"> when a teacher has both a state and local contribution to student growth.</w:t>
            </w:r>
          </w:p>
        </w:tc>
        <w:tc>
          <w:tcPr>
            <w:tcW w:w="1951" w:type="dxa"/>
            <w:shd w:val="clear" w:color="auto" w:fill="C6D9F1" w:themeFill="text2" w:themeFillTint="33"/>
          </w:tcPr>
          <w:p w14:paraId="53210D99" w14:textId="77777777" w:rsidR="00941034" w:rsidRPr="00321294" w:rsidRDefault="00941034" w:rsidP="001772A7">
            <w:pPr>
              <w:jc w:val="center"/>
              <w:rPr>
                <w:b/>
                <w:sz w:val="22"/>
                <w:szCs w:val="22"/>
              </w:rPr>
            </w:pPr>
            <w:r w:rsidRPr="00321294">
              <w:rPr>
                <w:b/>
                <w:sz w:val="22"/>
                <w:szCs w:val="22"/>
              </w:rPr>
              <w:t xml:space="preserve">Low Proficiency </w:t>
            </w:r>
          </w:p>
          <w:p w14:paraId="361379C1" w14:textId="77777777" w:rsidR="00941034" w:rsidRPr="00321294" w:rsidRDefault="00941034" w:rsidP="001772A7">
            <w:pPr>
              <w:jc w:val="center"/>
              <w:rPr>
                <w:b/>
                <w:sz w:val="22"/>
                <w:szCs w:val="22"/>
              </w:rPr>
            </w:pPr>
            <w:r w:rsidRPr="00321294">
              <w:rPr>
                <w:b/>
                <w:sz w:val="22"/>
                <w:szCs w:val="22"/>
              </w:rPr>
              <w:t>(Below 70%)</w:t>
            </w:r>
          </w:p>
          <w:p w14:paraId="2432AC6B" w14:textId="77777777" w:rsidR="00941034" w:rsidRPr="00321294" w:rsidRDefault="00941034" w:rsidP="001772A7">
            <w:pPr>
              <w:jc w:val="center"/>
              <w:rPr>
                <w:b/>
                <w:sz w:val="22"/>
                <w:szCs w:val="22"/>
              </w:rPr>
            </w:pPr>
          </w:p>
        </w:tc>
        <w:tc>
          <w:tcPr>
            <w:tcW w:w="1952" w:type="dxa"/>
            <w:shd w:val="clear" w:color="auto" w:fill="C6D9F1" w:themeFill="text2" w:themeFillTint="33"/>
          </w:tcPr>
          <w:p w14:paraId="470D4D67" w14:textId="77777777" w:rsidR="00941034" w:rsidRPr="00321294" w:rsidRDefault="00941034" w:rsidP="001772A7">
            <w:pPr>
              <w:jc w:val="center"/>
              <w:rPr>
                <w:b/>
                <w:sz w:val="22"/>
                <w:szCs w:val="22"/>
              </w:rPr>
            </w:pPr>
            <w:r w:rsidRPr="00321294">
              <w:rPr>
                <w:b/>
                <w:sz w:val="22"/>
                <w:szCs w:val="22"/>
              </w:rPr>
              <w:t>Expected Proficiency</w:t>
            </w:r>
          </w:p>
          <w:p w14:paraId="645F3BA9" w14:textId="77777777" w:rsidR="00941034" w:rsidRPr="00321294" w:rsidRDefault="00941034" w:rsidP="001772A7">
            <w:pPr>
              <w:jc w:val="center"/>
              <w:rPr>
                <w:b/>
                <w:sz w:val="22"/>
                <w:szCs w:val="22"/>
              </w:rPr>
            </w:pPr>
            <w:r w:rsidRPr="00321294">
              <w:rPr>
                <w:b/>
                <w:sz w:val="22"/>
                <w:szCs w:val="22"/>
              </w:rPr>
              <w:t>(70%-89%)</w:t>
            </w:r>
          </w:p>
          <w:p w14:paraId="3480BB08" w14:textId="77777777" w:rsidR="00941034" w:rsidRPr="00321294" w:rsidRDefault="00941034" w:rsidP="001772A7">
            <w:pPr>
              <w:jc w:val="center"/>
              <w:rPr>
                <w:b/>
                <w:sz w:val="22"/>
                <w:szCs w:val="22"/>
              </w:rPr>
            </w:pPr>
          </w:p>
        </w:tc>
        <w:tc>
          <w:tcPr>
            <w:tcW w:w="1952" w:type="dxa"/>
            <w:shd w:val="clear" w:color="auto" w:fill="C6D9F1" w:themeFill="text2" w:themeFillTint="33"/>
          </w:tcPr>
          <w:p w14:paraId="4993E651" w14:textId="77777777" w:rsidR="00941034" w:rsidRPr="00321294" w:rsidRDefault="00941034" w:rsidP="001772A7">
            <w:pPr>
              <w:jc w:val="center"/>
              <w:rPr>
                <w:b/>
                <w:sz w:val="22"/>
                <w:szCs w:val="22"/>
              </w:rPr>
            </w:pPr>
            <w:r w:rsidRPr="00321294">
              <w:rPr>
                <w:b/>
                <w:sz w:val="22"/>
                <w:szCs w:val="22"/>
              </w:rPr>
              <w:t>High Proficiency</w:t>
            </w:r>
          </w:p>
          <w:p w14:paraId="49F7850C" w14:textId="77777777" w:rsidR="00941034" w:rsidRPr="00321294" w:rsidRDefault="00941034" w:rsidP="001772A7">
            <w:pPr>
              <w:jc w:val="center"/>
              <w:rPr>
                <w:b/>
                <w:sz w:val="22"/>
                <w:szCs w:val="22"/>
              </w:rPr>
            </w:pPr>
            <w:r w:rsidRPr="00321294">
              <w:rPr>
                <w:b/>
                <w:sz w:val="22"/>
                <w:szCs w:val="22"/>
              </w:rPr>
              <w:t>(90%-100%)</w:t>
            </w:r>
          </w:p>
          <w:p w14:paraId="37B7EC1C" w14:textId="77777777" w:rsidR="00941034" w:rsidRPr="00321294" w:rsidRDefault="00941034" w:rsidP="001772A7">
            <w:pPr>
              <w:jc w:val="center"/>
              <w:rPr>
                <w:b/>
                <w:sz w:val="22"/>
                <w:szCs w:val="22"/>
              </w:rPr>
            </w:pPr>
          </w:p>
        </w:tc>
      </w:tr>
      <w:tr w:rsidR="00941034" w:rsidRPr="00321294" w14:paraId="65EF17DB" w14:textId="77777777" w:rsidTr="00C222E4">
        <w:tc>
          <w:tcPr>
            <w:tcW w:w="3495" w:type="dxa"/>
            <w:gridSpan w:val="2"/>
            <w:vMerge/>
            <w:shd w:val="clear" w:color="auto" w:fill="8DB3E2" w:themeFill="text2" w:themeFillTint="66"/>
          </w:tcPr>
          <w:p w14:paraId="093A4EB9" w14:textId="00D1673F" w:rsidR="00941034" w:rsidRPr="00BC0655" w:rsidRDefault="00941034" w:rsidP="001772A7">
            <w:pPr>
              <w:jc w:val="center"/>
            </w:pPr>
          </w:p>
        </w:tc>
        <w:tc>
          <w:tcPr>
            <w:tcW w:w="5855" w:type="dxa"/>
            <w:gridSpan w:val="3"/>
            <w:shd w:val="clear" w:color="auto" w:fill="C6D9F1" w:themeFill="text2" w:themeFillTint="33"/>
          </w:tcPr>
          <w:p w14:paraId="590383C2" w14:textId="77777777" w:rsidR="00941034" w:rsidRDefault="00941034" w:rsidP="001772A7">
            <w:pPr>
              <w:jc w:val="center"/>
              <w:rPr>
                <w:b/>
              </w:rPr>
            </w:pPr>
          </w:p>
          <w:p w14:paraId="6AC90C9D" w14:textId="50FDA985" w:rsidR="00941034" w:rsidRPr="00941034" w:rsidRDefault="00941034" w:rsidP="001772A7">
            <w:pPr>
              <w:jc w:val="center"/>
              <w:rPr>
                <w:b/>
                <w:sz w:val="28"/>
                <w:szCs w:val="28"/>
              </w:rPr>
            </w:pPr>
            <w:r w:rsidRPr="00C222E4">
              <w:rPr>
                <w:b/>
                <w:sz w:val="28"/>
                <w:szCs w:val="28"/>
                <w:highlight w:val="yellow"/>
              </w:rPr>
              <w:t>LOCAL</w:t>
            </w:r>
          </w:p>
          <w:p w14:paraId="3E8741AB" w14:textId="76E28303" w:rsidR="00941034" w:rsidRPr="00321294" w:rsidRDefault="00941034" w:rsidP="001772A7">
            <w:pPr>
              <w:jc w:val="center"/>
              <w:rPr>
                <w:b/>
              </w:rPr>
            </w:pPr>
          </w:p>
        </w:tc>
      </w:tr>
    </w:tbl>
    <w:p w14:paraId="1C1CAEA4" w14:textId="60CF8996" w:rsidR="002346E9" w:rsidRDefault="002346E9" w:rsidP="00D87868">
      <w:pPr>
        <w:tabs>
          <w:tab w:val="left" w:pos="7530"/>
        </w:tabs>
        <w:rPr>
          <w:rFonts w:eastAsia="Calibri"/>
          <w:b/>
        </w:rPr>
      </w:pPr>
      <w:r>
        <w:rPr>
          <w:rFonts w:eastAsia="Calibri"/>
          <w:b/>
        </w:rPr>
        <w:tab/>
      </w:r>
    </w:p>
    <w:p w14:paraId="5D09A631" w14:textId="77777777" w:rsidR="00D60A60" w:rsidRDefault="00D60A60" w:rsidP="00D87868">
      <w:pPr>
        <w:tabs>
          <w:tab w:val="left" w:pos="7530"/>
        </w:tabs>
        <w:rPr>
          <w:rFonts w:eastAsia="Calibri"/>
        </w:rPr>
      </w:pPr>
      <w:r w:rsidRPr="00D87868">
        <w:rPr>
          <w:rFonts w:eastAsia="Calibri"/>
          <w:b/>
        </w:rPr>
        <w:t>Products of Practice/Other Sources of Evidence</w:t>
      </w:r>
    </w:p>
    <w:p w14:paraId="3BBC6B2F" w14:textId="4DF3580A" w:rsidR="00D60A60" w:rsidRDefault="00D60A60" w:rsidP="00471548">
      <w:pPr>
        <w:spacing w:after="0" w:line="240" w:lineRule="auto"/>
        <w:jc w:val="both"/>
        <w:rPr>
          <w:rFonts w:ascii="Calibri" w:eastAsia="Calibri" w:hAnsi="Calibri" w:cs="Times New Roman"/>
        </w:rPr>
      </w:pPr>
      <w:r w:rsidRPr="00D60A60">
        <w:rPr>
          <w:rFonts w:ascii="Calibri" w:eastAsia="Calibri" w:hAnsi="Calibri" w:cs="Times New Roman"/>
        </w:rPr>
        <w:t>Teachers may provide additional evidences to support assessment of their own professional practice.  These evidences should yield information related to the teacher’s</w:t>
      </w:r>
      <w:r w:rsidR="00471548">
        <w:rPr>
          <w:rFonts w:ascii="Calibri" w:eastAsia="Calibri" w:hAnsi="Calibri" w:cs="Times New Roman"/>
        </w:rPr>
        <w:t xml:space="preserve"> practice within the domains.  These include but are not limited to the following:</w:t>
      </w:r>
    </w:p>
    <w:p w14:paraId="2C22CBDB" w14:textId="77777777" w:rsidR="00C24145" w:rsidRPr="00C24145" w:rsidRDefault="00C24145" w:rsidP="00471548">
      <w:pPr>
        <w:spacing w:after="0" w:line="240" w:lineRule="auto"/>
        <w:jc w:val="both"/>
        <w:rPr>
          <w:rFonts w:ascii="Calibri" w:eastAsia="Calibri" w:hAnsi="Calibri" w:cs="Times New Roman"/>
        </w:rPr>
      </w:pPr>
    </w:p>
    <w:p w14:paraId="4668B7ED" w14:textId="77777777" w:rsidR="00D60A60" w:rsidRPr="00D60A60" w:rsidRDefault="00D60A60" w:rsidP="00376692">
      <w:pPr>
        <w:numPr>
          <w:ilvl w:val="0"/>
          <w:numId w:val="23"/>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3A64CE5F" w14:textId="77777777" w:rsidR="00D60A60" w:rsidRPr="00D60A60" w:rsidRDefault="00D60A60" w:rsidP="00376692">
      <w:pPr>
        <w:numPr>
          <w:ilvl w:val="0"/>
          <w:numId w:val="23"/>
        </w:numPr>
        <w:spacing w:after="0" w:line="240" w:lineRule="auto"/>
        <w:contextualSpacing/>
        <w:jc w:val="both"/>
        <w:rPr>
          <w:rFonts w:ascii="Calibri" w:eastAsia="Calibri" w:hAnsi="Calibri" w:cs="Times New Roman"/>
        </w:rPr>
      </w:pPr>
      <w:r w:rsidRPr="00D60A60">
        <w:rPr>
          <w:rFonts w:ascii="Calibri" w:eastAsia="Calibri" w:hAnsi="Calibri" w:cs="Times New Roman"/>
        </w:rPr>
        <w:t>student voice survey(s)</w:t>
      </w:r>
    </w:p>
    <w:p w14:paraId="484DF318" w14:textId="77777777" w:rsidR="00D60A60" w:rsidRPr="00D60A60" w:rsidRDefault="00D60A60" w:rsidP="00376692">
      <w:pPr>
        <w:numPr>
          <w:ilvl w:val="0"/>
          <w:numId w:val="23"/>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58FA0262" w14:textId="362A0915" w:rsidR="00D60A60" w:rsidRPr="00471548" w:rsidRDefault="00D60A60" w:rsidP="00376692">
      <w:pPr>
        <w:pStyle w:val="ListParagraph"/>
        <w:numPr>
          <w:ilvl w:val="0"/>
          <w:numId w:val="23"/>
        </w:numPr>
        <w:spacing w:after="0" w:line="240" w:lineRule="auto"/>
        <w:jc w:val="both"/>
        <w:rPr>
          <w:rFonts w:ascii="Calibri" w:eastAsia="Calibri" w:hAnsi="Calibri" w:cs="Times New Roman"/>
          <w:b/>
        </w:rPr>
      </w:pPr>
      <w:r w:rsidRPr="00471548">
        <w:rPr>
          <w:rFonts w:ascii="Calibri" w:eastAsia="Calibri" w:hAnsi="Calibri" w:cs="Times New Roman"/>
        </w:rPr>
        <w:t>Program Review evidence</w:t>
      </w:r>
    </w:p>
    <w:p w14:paraId="0A3A441E"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team-developed curriculum units</w:t>
      </w:r>
    </w:p>
    <w:p w14:paraId="7853F68E"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lesson plans</w:t>
      </w:r>
    </w:p>
    <w:p w14:paraId="4826A69D"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communication logs</w:t>
      </w:r>
    </w:p>
    <w:p w14:paraId="0DD2A6C9"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65552703"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student data records</w:t>
      </w:r>
    </w:p>
    <w:p w14:paraId="0EC68E8F"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student work</w:t>
      </w:r>
    </w:p>
    <w:p w14:paraId="7257D013"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2DD657B9"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minutes from PLCs</w:t>
      </w:r>
    </w:p>
    <w:p w14:paraId="12F02090"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211DEB50"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teacher interviews</w:t>
      </w:r>
    </w:p>
    <w:p w14:paraId="13D91BFB"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0B131D57"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parent engagement surveys</w:t>
      </w:r>
    </w:p>
    <w:p w14:paraId="77594C13"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37C85AF5"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lastRenderedPageBreak/>
        <w:t>video lessons</w:t>
      </w:r>
    </w:p>
    <w:p w14:paraId="1C562BC4"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30D9D1F9" w14:textId="77777777" w:rsid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action research</w:t>
      </w:r>
    </w:p>
    <w:p w14:paraId="209F388D" w14:textId="77777777" w:rsidR="00EA63F9" w:rsidRPr="00D60A60" w:rsidRDefault="00EA63F9" w:rsidP="00EA63F9">
      <w:pPr>
        <w:spacing w:after="0" w:line="240" w:lineRule="auto"/>
        <w:ind w:left="1440"/>
        <w:contextualSpacing/>
        <w:jc w:val="both"/>
        <w:rPr>
          <w:rFonts w:ascii="Calibri" w:eastAsia="Calibri" w:hAnsi="Calibri" w:cs="Times New Roman"/>
        </w:rPr>
      </w:pPr>
    </w:p>
    <w:p w14:paraId="0522AB65" w14:textId="5680A74E" w:rsidR="00E37C99" w:rsidRPr="00EA63F9" w:rsidRDefault="00E37C99" w:rsidP="00EA63F9">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E15F7CB" w14:textId="77777777" w:rsidR="00E37C99" w:rsidRPr="00E37C99" w:rsidRDefault="008B7E1C" w:rsidP="006D34D9">
      <w:pPr>
        <w:spacing w:after="0" w:line="240" w:lineRule="auto"/>
        <w:jc w:val="both"/>
        <w:rPr>
          <w:rFonts w:ascii="Calibri" w:eastAsia="Times New Roman" w:hAnsi="Calibri" w:cs="Times New Roman"/>
        </w:rPr>
      </w:pPr>
      <w:r>
        <w:rPr>
          <w:rFonts w:ascii="Calibri" w:eastAsia="Times New Roman" w:hAnsi="Calibri" w:cs="Times New Roman"/>
        </w:rPr>
        <w:t>Supervisors</w:t>
      </w:r>
      <w:r w:rsidR="00E37C99" w:rsidRPr="00E37C99">
        <w:rPr>
          <w:rFonts w:ascii="Calibri" w:eastAsia="Times New Roman" w:hAnsi="Calibri" w:cs="Times New Roman"/>
        </w:rPr>
        <w:t xml:space="preserve"> are responsible for determining an Overall Performance Category for each teacher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14:paraId="4BCFDFC4" w14:textId="77777777" w:rsidR="00E37C99" w:rsidRPr="00E37C99" w:rsidRDefault="00E37C99" w:rsidP="00E37C99">
      <w:pPr>
        <w:spacing w:after="0" w:line="240" w:lineRule="auto"/>
        <w:ind w:left="360"/>
        <w:jc w:val="both"/>
        <w:rPr>
          <w:rFonts w:ascii="Calibri" w:eastAsia="Times New Roman" w:hAnsi="Calibri" w:cs="Times New Roman"/>
        </w:rPr>
      </w:pPr>
    </w:p>
    <w:p w14:paraId="00C844D0" w14:textId="77777777" w:rsidR="00E37C99" w:rsidRDefault="00E37C99" w:rsidP="00A144A2">
      <w:pPr>
        <w:spacing w:after="0" w:line="240" w:lineRule="auto"/>
        <w:jc w:val="both"/>
        <w:rPr>
          <w:rFonts w:ascii="Calibri" w:eastAsia="Times New Roman" w:hAnsi="Calibri" w:cs="Times New Roman"/>
          <w:b/>
        </w:rPr>
      </w:pPr>
      <w:r w:rsidRPr="00503826">
        <w:rPr>
          <w:rFonts w:ascii="Calibri" w:eastAsia="Times New Roman" w:hAnsi="Calibri" w:cs="Times New Roman"/>
          <w:b/>
        </w:rPr>
        <w:t>Rating Professional Practice</w:t>
      </w:r>
    </w:p>
    <w:p w14:paraId="3BE607CF" w14:textId="77777777" w:rsidR="00EA08C9" w:rsidRPr="00503826" w:rsidRDefault="00EA08C9" w:rsidP="00A144A2">
      <w:pPr>
        <w:spacing w:after="0" w:line="240" w:lineRule="auto"/>
        <w:jc w:val="both"/>
        <w:rPr>
          <w:rFonts w:ascii="Calibri" w:eastAsia="Times New Roman" w:hAnsi="Calibri" w:cs="Times New Roman"/>
          <w:b/>
        </w:rPr>
      </w:pPr>
    </w:p>
    <w:p w14:paraId="1E04948A" w14:textId="6A8C6BE4" w:rsidR="00E37C99" w:rsidRPr="00E37C99" w:rsidRDefault="00E37C99" w:rsidP="006D34D9">
      <w:pPr>
        <w:spacing w:after="0" w:line="240" w:lineRule="auto"/>
        <w:jc w:val="both"/>
        <w:rPr>
          <w:rFonts w:ascii="Calibri" w:eastAsia="Times New Roman" w:hAnsi="Calibri" w:cs="Times New Roman"/>
        </w:rPr>
      </w:pPr>
      <w:bookmarkStart w:id="7" w:name="Rubric"/>
      <w:r w:rsidRPr="00E37C99">
        <w:rPr>
          <w:rFonts w:ascii="Calibri" w:eastAsia="Times New Roman" w:hAnsi="Calibri" w:cs="Times New Roman"/>
        </w:rPr>
        <w:t xml:space="preserve">The Kentucky Framework for Teaching stands as the critical rubric for providing educators and evaluators with concrete descriptions of practice associated with specific domains.  Each element </w:t>
      </w:r>
      <w:r w:rsidRPr="00E37C99">
        <w:rPr>
          <w:rFonts w:ascii="Calibri" w:eastAsia="Times New Roman" w:hAnsi="Calibri" w:cs="Times New Roman"/>
          <w:szCs w:val="20"/>
        </w:rPr>
        <w:t xml:space="preserve">describes a discrete behavior or related set of behaviors that </w:t>
      </w:r>
      <w:r w:rsidRPr="00E37C99">
        <w:rPr>
          <w:rFonts w:ascii="Calibri" w:eastAsia="Times New Roman" w:hAnsi="Calibri" w:cs="Times New Roman"/>
        </w:rPr>
        <w:t>educators and evaluators can prioritize for evidence-gathering, feedback, and eve</w:t>
      </w:r>
      <w:r w:rsidR="005B75E0">
        <w:rPr>
          <w:rFonts w:ascii="Calibri" w:eastAsia="Times New Roman" w:hAnsi="Calibri" w:cs="Times New Roman"/>
        </w:rPr>
        <w:t>ntually, evaluation.  Supervisors</w:t>
      </w:r>
      <w:r w:rsidRPr="00E37C99">
        <w:rPr>
          <w:rFonts w:ascii="Calibri" w:eastAsia="Times New Roman" w:hAnsi="Calibri" w:cs="Times New Roman"/>
        </w:rPr>
        <w:t xml:space="preserve"> will organize and analyze evidence for each individual educator based on these concrete descriptions of practice. </w:t>
      </w:r>
    </w:p>
    <w:bookmarkEnd w:id="7"/>
    <w:p w14:paraId="30C335B8" w14:textId="77777777" w:rsidR="00E37C99" w:rsidRPr="00E37C99" w:rsidRDefault="00E37C99" w:rsidP="00E37C99">
      <w:pPr>
        <w:spacing w:after="0" w:line="240" w:lineRule="auto"/>
        <w:ind w:left="720"/>
        <w:jc w:val="both"/>
        <w:rPr>
          <w:rFonts w:ascii="Calibri" w:eastAsia="Times New Roman" w:hAnsi="Calibri" w:cs="Times New Roman"/>
        </w:rPr>
      </w:pPr>
    </w:p>
    <w:p w14:paraId="0E26B54E" w14:textId="77777777" w:rsidR="00F37547" w:rsidRDefault="00F37547" w:rsidP="00A144A2">
      <w:pPr>
        <w:spacing w:after="0" w:line="240" w:lineRule="auto"/>
        <w:jc w:val="both"/>
        <w:rPr>
          <w:rFonts w:ascii="Calibri" w:eastAsia="Times New Roman" w:hAnsi="Calibri" w:cs="Times New Roman"/>
        </w:rPr>
      </w:pPr>
    </w:p>
    <w:p w14:paraId="2EB65CF9" w14:textId="7961B3DC" w:rsidR="00021971" w:rsidRDefault="005B75E0" w:rsidP="00A144A2">
      <w:pPr>
        <w:spacing w:after="0" w:line="240" w:lineRule="auto"/>
        <w:jc w:val="both"/>
        <w:rPr>
          <w:rFonts w:ascii="Calibri" w:eastAsia="Times New Roman" w:hAnsi="Calibri" w:cs="Times New Roman"/>
        </w:rPr>
      </w:pPr>
      <w:r>
        <w:rPr>
          <w:rFonts w:ascii="Calibri" w:eastAsia="Times New Roman" w:hAnsi="Calibri" w:cs="Times New Roman"/>
        </w:rPr>
        <w:t xml:space="preserve">Supervisors and </w:t>
      </w:r>
      <w:r w:rsidR="00E37C99" w:rsidRPr="00E37C99">
        <w:rPr>
          <w:rFonts w:ascii="Calibri" w:eastAsia="Times New Roman" w:hAnsi="Calibri" w:cs="Times New Roman"/>
        </w:rPr>
        <w:t xml:space="preserve">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r w:rsidR="00F37547">
        <w:rPr>
          <w:rFonts w:ascii="Calibri" w:eastAsia="Times New Roman" w:hAnsi="Calibri" w:cs="Times New Roman"/>
        </w:rPr>
        <w:t xml:space="preserve"> Supervisors will then:</w:t>
      </w:r>
    </w:p>
    <w:p w14:paraId="0B41D035" w14:textId="2F02172B" w:rsidR="000B6BA8" w:rsidRDefault="003963E0" w:rsidP="00A144A2">
      <w:pPr>
        <w:spacing w:after="0" w:line="240" w:lineRule="auto"/>
        <w:jc w:val="both"/>
        <w:rPr>
          <w:rFonts w:ascii="Calibri" w:eastAsia="Times New Roman" w:hAnsi="Calibri" w:cs="Times New Roman"/>
        </w:rPr>
      </w:pPr>
      <w:r w:rsidRPr="00E37C99">
        <w:rPr>
          <w:rFonts w:ascii="Calibri" w:eastAsia="Times New Roman" w:hAnsi="Calibri" w:cs="Times New Roman"/>
          <w:noProof/>
        </w:rPr>
        <mc:AlternateContent>
          <mc:Choice Requires="wpg">
            <w:drawing>
              <wp:anchor distT="0" distB="0" distL="114300" distR="114300" simplePos="0" relativeHeight="251658242" behindDoc="1" locked="0" layoutInCell="1" allowOverlap="1" wp14:anchorId="5D71B43E" wp14:editId="5D5735E4">
                <wp:simplePos x="0" y="0"/>
                <wp:positionH relativeFrom="column">
                  <wp:posOffset>-83820</wp:posOffset>
                </wp:positionH>
                <wp:positionV relativeFrom="paragraph">
                  <wp:posOffset>307340</wp:posOffset>
                </wp:positionV>
                <wp:extent cx="6410960" cy="2746412"/>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412"/>
                          <a:chOff x="-12990" y="0"/>
                          <a:chExt cx="6411408" cy="2747318"/>
                        </a:xfrm>
                      </wpg:grpSpPr>
                      <wps:wsp>
                        <wps:cNvPr id="5" name="TextBox 3"/>
                        <wps:cNvSpPr txBox="1"/>
                        <wps:spPr>
                          <a:xfrm>
                            <a:off x="607202" y="1043686"/>
                            <a:ext cx="2258853" cy="1703632"/>
                          </a:xfrm>
                          <a:prstGeom prst="rect">
                            <a:avLst/>
                          </a:prstGeom>
                          <a:noFill/>
                          <a:ln w="25400" cap="flat" cmpd="sng" algn="ctr">
                            <a:noFill/>
                            <a:prstDash val="solid"/>
                          </a:ln>
                          <a:effectLst/>
                        </wps:spPr>
                        <wps:txbx>
                          <w:txbxContent>
                            <w:p w14:paraId="22C87228"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C4248F" w:rsidRDefault="00C4248F"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C4248F" w:rsidRDefault="00C4248F"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C4248F" w:rsidRDefault="00C4248F"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C4248F" w:rsidRDefault="00C4248F"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C4248F" w:rsidRDefault="00C4248F"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941017" w14:textId="77777777" w:rsidR="00C4248F" w:rsidRDefault="00C4248F"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027B509" w14:textId="77777777" w:rsidR="00C4248F" w:rsidRDefault="00C4248F" w:rsidP="00E37C99"/>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58EC8FF3" w14:textId="77777777" w:rsidR="00C4248F" w:rsidRDefault="00C4248F"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C0072C"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1: [I,D,A,E]</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7EE16627" w14:textId="77777777" w:rsidR="00C4248F" w:rsidRDefault="00C4248F"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8750A3" w14:textId="77777777" w:rsidR="00C4248F" w:rsidRDefault="00C4248F" w:rsidP="00E37C99"/>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B09767" w14:textId="77777777" w:rsidR="00C4248F" w:rsidRDefault="00C4248F" w:rsidP="00E37C99"/>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FB3A562" w14:textId="77777777" w:rsidR="00C4248F" w:rsidRDefault="00C4248F" w:rsidP="00E37C99"/>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271ED795" w14:textId="77777777" w:rsidR="00C4248F" w:rsidRDefault="00C4248F"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2519E06"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2: [I,D,A,E]</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859CF47"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3: [I,D,A,E]</w:t>
                              </w:r>
                            </w:p>
                          </w:txbxContent>
                        </wps:txbx>
                        <wps:bodyPr>
                          <a:spAutoFit/>
                        </wps:bodyPr>
                      </wps:wsp>
                      <wps:wsp>
                        <wps:cNvPr id="3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DB9498"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5D71B43E" id="Group 1" o:spid="_x0000_s1038" style="position:absolute;left:0;text-align:left;margin-left:-6.6pt;margin-top:24.2pt;width:504.8pt;height:216.25pt;z-index:-251658238;mso-width-relative:margin;mso-height-relative:margin" coordorigin="-129" coordsize="64114,2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">
                <v:shape id="TextBox 3" o:spid="_x0000_s1039" type="#_x0000_t202" style="position:absolute;left:6072;top:10436;width:22588;height:1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z4sIA&#10;AADaAAAADwAAAGRycy9kb3ducmV2LnhtbESP3WoCMRSE7wu+QziCdzVrxWq3RpGCIJRC/XmA083p&#10;ZnFzEpPorm/fFAq9HGbmG2a57m0rbhRi41jBZFyAIK6cbrhWcDpuHxcgYkLW2DomBXeKsF4NHpZY&#10;atfxnm6HVIsM4ViiApOSL6WMlSGLcew8cfa+XbCYsgy11AG7DLetfCqKZ2mx4bxg0NOboep8uFoF&#10;svOf04U9zsz88nL9ePdfUw5BqdGw37yCSNSn//Bfe6cVzOD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PiwgAAANoAAAAPAAAAAAAAAAAAAAAAAJgCAABkcnMvZG93&#10;bnJldi54bWxQSwUGAAAAAAQABAD1AAAAhwMAAAAA&#10;" filled="f" stroked="f" strokeweight="2pt">
                  <v:textbox style="mso-fit-shape-to-text:t">
                    <w:txbxContent>
                      <w:p w14:paraId="22C87228"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C4248F" w:rsidRDefault="00C4248F"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C4248F" w:rsidRDefault="00C4248F"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C4248F" w:rsidRDefault="00C4248F"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C4248F" w:rsidRDefault="00C4248F"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C4248F" w:rsidRDefault="00C4248F"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040" type="#_x0000_t202" style="position:absolute;left:-10538;top:13516;width:23693;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R3MEA&#10;AADaAAAADwAAAGRycy9kb3ducmV2LnhtbESPQYvCMBSE7wv+h/AEL4umq1ikGkUEQbyIbvf+bJ5t&#10;sXkpTbZWf70RBI/DzHzDLFadqURLjSstK/gZRSCIM6tLzhWkv9vhDITzyBory6TgTg5Wy97XAhNt&#10;b3yk9uRzESDsElRQeF8nUrqsIINuZGvi4F1sY9AH2eRSN3gLcFPJcRTF0mDJYaHAmjYFZdfTv1Hw&#10;fdmk97+9PTxiQ+n03OpyknqlBv1uPQfhqfOf8Lu90wpieF0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kdzBAAAA2gAAAA8AAAAAAAAAAAAAAAAAmAIAAGRycy9kb3du&#10;cmV2LnhtbFBLBQYAAAAABAAEAPUAAACGAwAAAAA=&#10;" filled="f" stroked="f">
                  <v:textbox style="mso-fit-shape-to-text:t">
                    <w:txbxContent>
                      <w:p w14:paraId="39941017" w14:textId="77777777" w:rsidR="00C4248F" w:rsidRDefault="00C4248F"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41" type="#_x0000_t87" style="position:absolute;left:2738;top:2819;width:3334;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nI8QA&#10;AADaAAAADwAAAGRycy9kb3ducmV2LnhtbESPQWvCQBSE7wX/w/KE3uqmPdQS3QRpLSieNB709sg+&#10;k2D2bchuNvHfdwuFHoeZ+YZZ55NpRaDeNZYVvC4SEMSl1Q1XCs7F98sHCOeRNbaWScGDHOTZ7GmN&#10;qbYjHymcfCUihF2KCmrvu1RKV9Zk0C1sRxy9m+0N+ij7Suoexwg3rXxLkndpsOG4UGNHnzWV99Ng&#10;FITtdfg6NsV92z0Ked5d9jIc9ko9z6fNCoSnyf+H/9o7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pyPEAAAA2gAAAA8AAAAAAAAAAAAAAAAAmAIAAGRycy9k&#10;b3ducmV2LnhtbFBLBQYAAAAABAAEAPUAAACJAwAAAAA=&#10;" adj="252" strokecolor="#254061" strokeweight="2pt">
                  <v:shadow on="t" color="black" opacity="24903f" origin=",.5" offset="0,.55556mm"/>
                  <v:textbox>
                    <w:txbxContent>
                      <w:p w14:paraId="5027B509" w14:textId="77777777" w:rsidR="00C4248F" w:rsidRDefault="00C4248F" w:rsidP="00E37C99"/>
                    </w:txbxContent>
                  </v:textbox>
                </v:shape>
                <v:shape id="TextBox 87" o:spid="_x0000_s1042"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cfL8A&#10;AADaAAAADwAAAGRycy9kb3ducmV2LnhtbERPy2oCMRTdF/yHcAV3NWOlVUejSEEolEJ9fMB1cp0M&#10;Tm5iEp3p3zeLQpeH815tetuKB4XYOFYwGRcgiCunG64VnI675zmImJA1to5JwQ9F2KwHTysstet4&#10;T49DqkUO4ViiApOSL6WMlSGLcew8ceYuLlhMGYZa6oBdDretfCmKN2mx4dxg0NO7oep6uFsFsvPf&#10;07k9vprZbXH/+vTnKYeg1GjYb5cgEvXpX/zn/tA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8vwAAANoAAAAPAAAAAAAAAAAAAAAAAJgCAABkcnMvZG93bnJl&#10;di54bWxQSwUGAAAAAAQABAD1AAAAhAMAAAAA&#10;" filled="f" stroked="f" strokeweight="2pt">
                  <v:textbox style="mso-fit-shape-to-text:t">
                    <w:txbxContent>
                      <w:p w14:paraId="58EC8FF3" w14:textId="77777777" w:rsidR="00C4248F" w:rsidRDefault="00C4248F"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43"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5AMQA&#10;AADaAAAADwAAAGRycy9kb3ducmV2LnhtbESPQWvCQBSE70L/w/IKvUjdKERq6hpCQdprtQW9vWaf&#10;STD7Nt1dk/TfdwXB4zAz3zDrfDSt6Mn5xrKC+SwBQVxa3XCl4Gu/fX4B4QOyxtYyKfgjD/nmYbLG&#10;TNuBP6nfhUpECPsMFdQhdJmUvqzJoJ/Zjjh6J+sMhihdJbXDIcJNKxdJspQGG44LNXb0VlN53l2M&#10;gp/fQ5iuDu8u7YokPS6m6be/HJV6ehyLVxCBxnAP39ofWsEKrlfiD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QDEAAAA2g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74C0072C"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1: [I,D,A,E]</w:t>
                        </w:r>
                      </w:p>
                    </w:txbxContent>
                  </v:textbox>
                </v:shape>
                <v:shape id="TextBox 91" o:spid="_x0000_s1044" type="#_x0000_t202" style="position:absolute;left:5309;top:3278;width:23345;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LKcQA&#10;AADbAAAADwAAAGRycy9kb3ducmV2LnhtbESP3UoDMRCF7wXfIYzgnc1q0dZt01IEQRDB/jzAuJlu&#10;FjeTNEm769s7F4J3M5wz53yzXI++VxdKuQts4H5SgSJugu24NXDYv97NQeWCbLEPTAZ+KMN6dX21&#10;xNqGgbd02ZVWSQjnGg24UmKtdW4cecyTEIlFO4bksciaWm0TDhLue/1QVU/aY8fS4DDSi6Pme3f2&#10;BvQQP6dzv390s9Pz+eM9fk05JWNub8bNAlShsfyb/67f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CynEAAAA2wAAAA8AAAAAAAAAAAAAAAAAmAIAAGRycy9k&#10;b3ducmV2LnhtbFBLBQYAAAAABAAEAPUAAACJAwAAAAA=&#10;" filled="f" stroked="f" strokeweight="2pt">
                  <v:textbox style="mso-fit-shape-to-text:t">
                    <w:txbxContent>
                      <w:p w14:paraId="7EE16627" w14:textId="77777777" w:rsidR="00C4248F" w:rsidRDefault="00C4248F"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45"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h+8EA&#10;AADbAAAADwAAAGRycy9kb3ducmV2LnhtbERPS2vCQBC+C/0PyxR6001aFI2uUgulevRx8Dhkp0na&#10;7GzIbpJtf70rCN7m43vOahNMLXpqXWVZQTpJQBDnVldcKDifPsdzEM4ja6wtk4I/crBZP41WmGk7&#10;8IH6oy9EDGGXoYLS+yaT0uUlGXQT2xBH7tu2Bn2EbSF1i0MMN7V8TZKZNFhxbCixoY+S8t9jZxSE&#10;/67Z47A9/YRLl34tavk23fZKvTyH9yUIT8E/xHf3Tsf5K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IfvBAAAA2wAAAA8AAAAAAAAAAAAAAAAAmAIAAGRycy9kb3du&#10;cmV2LnhtbFBLBQYAAAAABAAEAPUAAACGAwAAAAA=&#10;" adj="442" strokecolor="#254061" strokeweight="2pt">
                  <v:shadow on="t" color="black" opacity="24903f" origin=",.5" offset="0,.55556mm"/>
                  <v:textbox>
                    <w:txbxContent>
                      <w:p w14:paraId="5C8750A3" w14:textId="77777777" w:rsidR="00C4248F" w:rsidRDefault="00C4248F" w:rsidP="00E37C99"/>
                    </w:txbxContent>
                  </v:textbox>
                </v:shape>
                <v:shape id="Left Brace 12" o:spid="_x0000_s1046"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E8EA&#10;AADbAAAADwAAAGRycy9kb3ducmV2LnhtbERPTYvCMBC9L/gfwgheFk31IFKNIoKyIILWPXgcm7Gt&#10;NpOaZLX+e7OwsLd5vM+ZLVpTiwc5X1lWMBwkIIhzqysuFHwf1/0JCB+QNdaWScGLPCzmnY8Zpto+&#10;+UCPLBQihrBPUUEZQpNK6fOSDPqBbYgjd7HOYIjQFVI7fMZwU8tRkoylwYpjQ4kNrUrKb9mPUZBt&#10;isn2fL5b1w5P+3ueHT9pd1Wq122XUxCB2vAv/nN/6Th/BL+/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xBPBAAAA2wAAAA8AAAAAAAAAAAAAAAAAmAIAAGRycy9kb3du&#10;cmV2LnhtbFBLBQYAAAAABAAEAPUAAACGAwAAAAA=&#10;" adj="757" strokecolor="#254061" strokeweight="2pt">
                  <v:shadow on="t" color="black" opacity="24903f" origin=",.5" offset="0,.55556mm"/>
                  <v:textbox>
                    <w:txbxContent>
                      <w:p w14:paraId="3DB09767" w14:textId="77777777" w:rsidR="00C4248F" w:rsidRDefault="00C4248F"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47"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IkMQA&#10;AADbAAAADwAAAGRycy9kb3ducmV2LnhtbESPT2vCQBDF70K/wzKF3nTTFiVEVymlgnhQjH/OY3ZM&#10;gtnZdHfV+O27BcHbDO+937yZzDrTiCs5X1tW8D5IQBAXVtdcKtht5/0UhA/IGhvLpOBOHmbTl94E&#10;M21vvKFrHkoRIewzVFCF0GZS+qIig35gW+KonawzGOLqSqkd3iLcNPIjSUbSYM3xQoUtfVdUnPOL&#10;iZT9ym2WaTo6/OJRL8t8Pdz+rJV6e+2+xiACdeFpfqQXOtb/hP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SJD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1FB3A562" w14:textId="77777777" w:rsidR="00C4248F" w:rsidRDefault="00C4248F" w:rsidP="00E37C99"/>
                    </w:txbxContent>
                  </v:textbox>
                </v:shape>
                <v:shape id="TextBox 7" o:spid="_x0000_s1048"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NKsEA&#10;AADbAAAADwAAAGRycy9kb3ducmV2LnhtbERP22oCMRB9L/QfwhR802zVtnZrFBEEoRSs9gOmm+lm&#10;6WYSk+iuf28KQt/mcK4zX/a2FWcKsXGs4HFUgCCunG64VvB12AxnIGJC1tg6JgUXirBc3N/NsdSu&#10;408671MtcgjHEhWYlHwpZawMWYwj54kz9+OCxZRhqKUO2OVw28pxUTxLiw3nBoOe1oaq3/3JKpCd&#10;301m9vBkXo6vp493/z3hEJQaPPSrNxCJ+vQvvrm3Os+fwt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DSrBAAAA2wAAAA8AAAAAAAAAAAAAAAAAmAIAAGRycy9kb3du&#10;cmV2LnhtbFBLBQYAAAAABAAEAPUAAACGAwAAAAA=&#10;" filled="f" stroked="f" strokeweight="2pt">
                  <v:textbox style="mso-fit-shape-to-text:t">
                    <w:txbxContent>
                      <w:p w14:paraId="271ED795" w14:textId="77777777" w:rsidR="00C4248F" w:rsidRDefault="00C4248F"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9"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WmMAA&#10;AADbAAAADwAAAGRycy9kb3ducmV2LnhtbERPTYvCMBC9C/6HMIIX0VShy1qNIguiV10X9DY2Y1ts&#10;Jt0kav33ZmHB2zze58yXranFnZyvLCsYjxIQxLnVFRcKDt/r4ScIH5A11pZJwZM8LBfdzhwzbR+8&#10;o/s+FCKGsM9QQRlCk0np85IM+pFtiCN3sc5giNAVUjt8xHBTy0mSfEiDFceGEhv6Kim/7m9Gwfn3&#10;GAbT48alzSpJT5NB+uNvJ6X6vXY1AxGoDW/xv3ur4/w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6WmMAAAADbAAAADwAAAAAAAAAAAAAAAACYAgAAZHJzL2Rvd25y&#10;ZXYueG1sUEsFBgAAAAAEAAQA9QAAAIUDAAAAAA==&#10;" fillcolor="#bcbcbc">
                  <v:fill color2="#ededed" rotate="t" angle="180" colors="0 #bcbcbc;22938f #d0d0d0;1 #ededed" focus="100%" type="gradient"/>
                  <v:shadow on="t" color="black" opacity="24903f" origin=",.5" offset="0,.55556mm"/>
                  <v:textbox style="mso-fit-shape-to-text:t">
                    <w:txbxContent>
                      <w:p w14:paraId="12519E06"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2: [I,D,A,E]</w:t>
                        </w:r>
                      </w:p>
                    </w:txbxContent>
                  </v:textbox>
                </v:shape>
                <v:shape id="TextBox 37" o:spid="_x0000_s1050"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zu8IA&#10;AADbAAAADwAAAGRycy9kb3ducmV2LnhtbERPy2rCQBTdF/yH4QrdiE4aSNHoKKFQ2m1tC7q7Zq5J&#10;MHMnzkwe/fvOotDl4bx3h8m0YiDnG8sKnlYJCOLS6oYrBV+fr8s1CB+QNbaWScEPeTjsZw87zLUd&#10;+YOGY6hEDGGfo4I6hC6X0pc1GfQr2xFH7mqdwRChq6R2OMZw08o0SZ6lwYZjQ40dvdRU3o69UXC5&#10;n8Jic3pzWVck2TldZN++Pyv1OJ+KLYhAU/gX/7nftYI0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O7wgAAANs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14:paraId="7859CF47"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3: [I,D,A,E]</w:t>
                        </w:r>
                      </w:p>
                    </w:txbxContent>
                  </v:textbox>
                </v:shape>
                <v:shape id="TextBox 38" o:spid="_x0000_s1051"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j8QA&#10;AADbAAAADwAAAGRycy9kb3ducmV2LnhtbESPQWvCQBSE7wX/w/IKvYhuVCIaXUMolPZabUFvz+wz&#10;Cc2+TXdXjf++Kwg9DjPzDbPOe9OKCznfWFYwGScgiEurG64UfO3eRgsQPiBrbC2Tght5yDeDpzVm&#10;2l75ky7bUIkIYZ+hgjqELpPSlzUZ9GPbEUfvZJ3BEKWrpHZ4jXDTymmSzKXBhuNCjR291lT+bM9G&#10;wfF3H4bL/btLuyJJD9Nh+u3PB6VenvtiBSJQH/7Dj/aHVjCb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VI/EAAAA2w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33DB9498" w14:textId="77777777" w:rsidR="00C4248F" w:rsidRDefault="00C4248F" w:rsidP="00E37C99">
                        <w:pPr>
                          <w:pStyle w:val="NormalWeb"/>
                          <w:spacing w:after="0"/>
                          <w:textAlignment w:val="baseline"/>
                        </w:pPr>
                        <w:r>
                          <w:rPr>
                            <w:rFonts w:asciiTheme="minorHAnsi" w:hAnsi="Calibri" w:cstheme="minorBidi"/>
                            <w:color w:val="000000" w:themeColor="dark1"/>
                            <w:kern w:val="24"/>
                            <w:sz w:val="22"/>
                            <w:szCs w:val="22"/>
                          </w:rPr>
                          <w:t>DOMAIN 4: [I,D,A,E]</w:t>
                        </w:r>
                      </w:p>
                    </w:txbxContent>
                  </v:textbox>
                </v:shape>
                <w10:wrap type="topAndBottom"/>
              </v:group>
            </w:pict>
          </mc:Fallback>
        </mc:AlternateContent>
      </w:r>
    </w:p>
    <w:p w14:paraId="6A9D1BF7" w14:textId="08CCAC7E" w:rsidR="00810E60" w:rsidRPr="00E37C99" w:rsidRDefault="00810E60" w:rsidP="00A144A2">
      <w:pPr>
        <w:spacing w:after="0" w:line="240" w:lineRule="auto"/>
        <w:jc w:val="both"/>
        <w:rPr>
          <w:rFonts w:ascii="Calibri" w:eastAsia="Times New Roman" w:hAnsi="Calibri" w:cs="Times New Roman"/>
        </w:rPr>
      </w:pPr>
    </w:p>
    <w:p w14:paraId="05E9CD63" w14:textId="2AB68E37" w:rsidR="00F37547" w:rsidRDefault="00F37547" w:rsidP="0043473E">
      <w:pPr>
        <w:pStyle w:val="ListParagraph"/>
        <w:numPr>
          <w:ilvl w:val="0"/>
          <w:numId w:val="7"/>
        </w:numPr>
        <w:rPr>
          <w:rFonts w:eastAsia="Calibri"/>
        </w:rPr>
      </w:pPr>
      <w:r>
        <w:rPr>
          <w:rFonts w:eastAsia="Calibri"/>
        </w:rPr>
        <w:t xml:space="preserve">Provide a summative rating for each domain based on evidence. </w:t>
      </w:r>
    </w:p>
    <w:p w14:paraId="04B5335B" w14:textId="5B149049" w:rsidR="00021971" w:rsidRPr="007A6688" w:rsidRDefault="00F37547" w:rsidP="0043473E">
      <w:pPr>
        <w:pStyle w:val="ListParagraph"/>
        <w:numPr>
          <w:ilvl w:val="0"/>
          <w:numId w:val="7"/>
        </w:numPr>
        <w:rPr>
          <w:rFonts w:eastAsia="Calibri"/>
          <w:highlight w:val="yellow"/>
        </w:rPr>
      </w:pPr>
      <w:r>
        <w:rPr>
          <w:rFonts w:eastAsia="Calibri"/>
        </w:rPr>
        <w:t xml:space="preserve">All ratings must be recorded in </w:t>
      </w:r>
      <w:r w:rsidR="003963E0">
        <w:rPr>
          <w:rFonts w:eastAsia="Calibri"/>
        </w:rPr>
        <w:t xml:space="preserve">the </w:t>
      </w:r>
      <w:r w:rsidR="0017611C" w:rsidRPr="007A6688">
        <w:rPr>
          <w:rFonts w:eastAsia="Calibri"/>
          <w:highlight w:val="yellow"/>
        </w:rPr>
        <w:t xml:space="preserve">KDE </w:t>
      </w:r>
      <w:r w:rsidR="003963E0" w:rsidRPr="007A6688">
        <w:rPr>
          <w:rFonts w:eastAsia="Calibri"/>
          <w:highlight w:val="yellow"/>
        </w:rPr>
        <w:t>approved technology platform.</w:t>
      </w:r>
    </w:p>
    <w:p w14:paraId="25FDE8DB" w14:textId="77777777" w:rsidR="00021971" w:rsidRDefault="00021971">
      <w:pPr>
        <w:rPr>
          <w:rFonts w:eastAsia="Calibri"/>
          <w:b/>
        </w:rPr>
      </w:pPr>
    </w:p>
    <w:p w14:paraId="4EC16883" w14:textId="114060CD" w:rsidR="000C6224" w:rsidRPr="00021971" w:rsidRDefault="004A580B" w:rsidP="00021971">
      <w:pPr>
        <w:rPr>
          <w:rFonts w:eastAsia="Calibri"/>
        </w:rPr>
      </w:pPr>
      <w:r w:rsidRPr="00EA63F9">
        <w:rPr>
          <w:rFonts w:ascii="Calibri" w:eastAsia="Times New Roman" w:hAnsi="Calibri" w:cs="Times New Roman"/>
          <w:b/>
        </w:rPr>
        <w:t xml:space="preserve">Rating Overall </w:t>
      </w:r>
      <w:r w:rsidR="004C434D" w:rsidRPr="00EA63F9">
        <w:rPr>
          <w:rFonts w:ascii="Calibri" w:eastAsia="Times New Roman" w:hAnsi="Calibri" w:cs="Times New Roman"/>
          <w:b/>
        </w:rPr>
        <w:t>Student Growth</w:t>
      </w:r>
      <w:r w:rsidR="00503826" w:rsidRPr="00EA63F9">
        <w:rPr>
          <w:rFonts w:ascii="Calibri" w:eastAsia="Times New Roman" w:hAnsi="Calibri" w:cs="Times New Roman"/>
          <w:b/>
        </w:rPr>
        <w:t xml:space="preserve"> </w:t>
      </w:r>
    </w:p>
    <w:p w14:paraId="0221BDFD" w14:textId="15200940" w:rsidR="00A144A2" w:rsidRDefault="00205B76" w:rsidP="00FB529A">
      <w:pPr>
        <w:spacing w:after="0" w:line="240" w:lineRule="auto"/>
        <w:jc w:val="both"/>
        <w:rPr>
          <w:rFonts w:ascii="Calibri" w:eastAsia="Calibri" w:hAnsi="Calibri" w:cs="Times New Roman"/>
        </w:rPr>
      </w:pPr>
      <w:r>
        <w:rPr>
          <w:rFonts w:ascii="Calibri" w:eastAsia="Times New Roman" w:hAnsi="Calibri" w:cs="Times New Roman"/>
        </w:rPr>
        <w:t>The overall Student Growth Rating</w:t>
      </w:r>
      <w:r w:rsidR="004C434D" w:rsidRPr="004C434D">
        <w:rPr>
          <w:rFonts w:ascii="Calibri" w:eastAsia="Times New Roman" w:hAnsi="Calibri" w:cs="Times New Roman"/>
        </w:rPr>
        <w:t xml:space="preserve"> </w:t>
      </w:r>
      <w:r>
        <w:rPr>
          <w:rFonts w:ascii="Calibri" w:eastAsia="Times New Roman" w:hAnsi="Calibri" w:cs="Times New Roman"/>
        </w:rPr>
        <w:t xml:space="preserve">is </w:t>
      </w:r>
      <w:r w:rsidR="004C434D" w:rsidRPr="004C434D">
        <w:rPr>
          <w:rFonts w:ascii="Calibri" w:eastAsia="Times New Roman" w:hAnsi="Calibri" w:cs="Times New Roman"/>
        </w:rPr>
        <w:t>a result of a combination of professional judgment and the district-developed</w:t>
      </w:r>
      <w:r w:rsidR="0001181C">
        <w:rPr>
          <w:rFonts w:ascii="Calibri" w:eastAsia="Times New Roman" w:hAnsi="Calibri" w:cs="Times New Roman"/>
        </w:rPr>
        <w:t xml:space="preserve"> instrument</w:t>
      </w:r>
      <w:r w:rsidR="004C434D" w:rsidRPr="004C434D">
        <w:rPr>
          <w:rFonts w:ascii="Calibri" w:eastAsia="Times New Roman" w:hAnsi="Calibri" w:cs="Times New Roman"/>
          <w:i/>
        </w:rPr>
        <w:t xml:space="preserve"> </w:t>
      </w:r>
      <w:r w:rsidR="004C434D" w:rsidRPr="004C434D">
        <w:rPr>
          <w:rFonts w:ascii="Calibri" w:eastAsia="Times New Roman" w:hAnsi="Calibri" w:cs="Times New Roman"/>
        </w:rPr>
        <w:t>for summative student growth ratings.  The</w:t>
      </w:r>
      <w:r>
        <w:rPr>
          <w:rFonts w:ascii="Calibri" w:eastAsia="Times New Roman" w:hAnsi="Calibri" w:cs="Times New Roman"/>
        </w:rPr>
        <w:t xml:space="preserve"> </w:t>
      </w:r>
      <w:r w:rsidR="004C434D" w:rsidRPr="004C434D">
        <w:rPr>
          <w:rFonts w:ascii="Calibri" w:eastAsia="Calibri" w:hAnsi="Calibri" w:cs="Times New Roman"/>
        </w:rPr>
        <w:t xml:space="preserve">designed </w:t>
      </w:r>
      <w:r w:rsidR="0001181C">
        <w:rPr>
          <w:rFonts w:ascii="Calibri" w:eastAsia="Calibri" w:hAnsi="Calibri" w:cs="Times New Roman"/>
        </w:rPr>
        <w:t>instrument</w:t>
      </w:r>
      <w:r>
        <w:rPr>
          <w:rFonts w:ascii="Calibri" w:eastAsia="Calibri" w:hAnsi="Calibri" w:cs="Times New Roman"/>
        </w:rPr>
        <w:t xml:space="preserve"> </w:t>
      </w:r>
      <w:r w:rsidR="004C434D" w:rsidRPr="004C434D">
        <w:rPr>
          <w:rFonts w:ascii="Calibri" w:eastAsia="Calibri" w:hAnsi="Calibri" w:cs="Times New Roman"/>
        </w:rPr>
        <w:t>aid</w:t>
      </w:r>
      <w:r>
        <w:rPr>
          <w:rFonts w:ascii="Calibri" w:eastAsia="Calibri" w:hAnsi="Calibri" w:cs="Times New Roman"/>
        </w:rPr>
        <w:t>s</w:t>
      </w:r>
      <w:r w:rsidR="004C434D" w:rsidRPr="004C434D">
        <w:rPr>
          <w:rFonts w:ascii="Calibri" w:eastAsia="Calibri" w:hAnsi="Calibri" w:cs="Times New Roman"/>
        </w:rPr>
        <w:t xml:space="preserve"> the </w:t>
      </w:r>
      <w:r>
        <w:rPr>
          <w:rFonts w:ascii="Calibri" w:eastAsia="Calibri" w:hAnsi="Calibri" w:cs="Times New Roman"/>
        </w:rPr>
        <w:t>supervisor</w:t>
      </w:r>
      <w:r w:rsidR="004C434D" w:rsidRPr="004C434D">
        <w:rPr>
          <w:rFonts w:ascii="Calibri" w:eastAsia="Calibri" w:hAnsi="Calibri" w:cs="Times New Roman"/>
        </w:rPr>
        <w:t xml:space="preserve"> in applying professional judgment to multiple evidences of student growth over time.  </w:t>
      </w:r>
      <w:r w:rsidR="00330E48">
        <w:rPr>
          <w:rFonts w:ascii="Calibri" w:eastAsia="Calibri" w:hAnsi="Calibri" w:cs="Times New Roman"/>
        </w:rPr>
        <w:t>The Student Growth Rating</w:t>
      </w:r>
      <w:r w:rsidR="004C434D" w:rsidRPr="004C434D">
        <w:rPr>
          <w:rFonts w:ascii="Calibri" w:eastAsia="Calibri" w:hAnsi="Calibri" w:cs="Times New Roman"/>
        </w:rPr>
        <w:t xml:space="preserve"> must include data from SG</w:t>
      </w:r>
      <w:r w:rsidR="00330E48">
        <w:rPr>
          <w:rFonts w:ascii="Calibri" w:eastAsia="Calibri" w:hAnsi="Calibri" w:cs="Times New Roman"/>
        </w:rPr>
        <w:t>G and SGP</w:t>
      </w:r>
      <w:r w:rsidR="004C434D" w:rsidRPr="004C434D">
        <w:rPr>
          <w:rFonts w:ascii="Calibri" w:eastAsia="Calibri" w:hAnsi="Calibri" w:cs="Times New Roman"/>
        </w:rPr>
        <w:t xml:space="preserve"> (where available), and will be</w:t>
      </w:r>
      <w:r w:rsidR="00330E48">
        <w:rPr>
          <w:rFonts w:ascii="Calibri" w:eastAsia="Calibri" w:hAnsi="Calibri" w:cs="Times New Roman"/>
        </w:rPr>
        <w:t xml:space="preserve"> considered in a three year cycle </w:t>
      </w:r>
      <w:r w:rsidR="004C434D" w:rsidRPr="004C434D">
        <w:rPr>
          <w:rFonts w:ascii="Calibri" w:eastAsia="Calibri" w:hAnsi="Calibri" w:cs="Times New Roman"/>
        </w:rPr>
        <w:t xml:space="preserve">(when available). </w:t>
      </w:r>
      <w:r w:rsidR="00BD75D6">
        <w:rPr>
          <w:rFonts w:ascii="Calibri" w:eastAsia="Calibri" w:hAnsi="Calibri" w:cs="Times New Roman"/>
        </w:rPr>
        <w:t xml:space="preserve"> Spencer County will utilize the following protocol for determining an overall student growth rating.</w:t>
      </w:r>
    </w:p>
    <w:p w14:paraId="3201D39D" w14:textId="77777777" w:rsidR="00A144A2" w:rsidRDefault="00A144A2" w:rsidP="004C434D">
      <w:pPr>
        <w:spacing w:after="0" w:line="240" w:lineRule="auto"/>
        <w:ind w:left="720"/>
        <w:jc w:val="both"/>
        <w:rPr>
          <w:rFonts w:ascii="Calibri" w:eastAsia="Calibri" w:hAnsi="Calibri" w:cs="Times New Roman"/>
        </w:rPr>
      </w:pPr>
    </w:p>
    <w:p w14:paraId="4BDA9746" w14:textId="77777777" w:rsidR="00FB529A" w:rsidRDefault="00FB529A" w:rsidP="00BD75D6">
      <w:pPr>
        <w:spacing w:after="0" w:line="240" w:lineRule="auto"/>
        <w:jc w:val="both"/>
        <w:rPr>
          <w:rFonts w:ascii="Calibri" w:eastAsia="Calibri" w:hAnsi="Calibri" w:cs="Times New Roman"/>
        </w:rPr>
      </w:pPr>
    </w:p>
    <w:p w14:paraId="5B31D087" w14:textId="78588645" w:rsidR="00FB529A" w:rsidRPr="00810E60" w:rsidRDefault="00A144A2" w:rsidP="00810E60">
      <w:pPr>
        <w:spacing w:after="0" w:line="240" w:lineRule="auto"/>
        <w:jc w:val="both"/>
        <w:rPr>
          <w:rFonts w:ascii="Calibri" w:eastAsia="Calibri" w:hAnsi="Calibri" w:cs="Times New Roman"/>
        </w:rPr>
      </w:pPr>
      <w:r w:rsidRPr="00EF5C11">
        <w:rPr>
          <w:rFonts w:ascii="Calibri" w:eastAsia="Times New Roman" w:hAnsi="Calibri" w:cs="Times New Roman"/>
          <w:noProof/>
        </w:rPr>
        <mc:AlternateContent>
          <mc:Choice Requires="wpg">
            <w:drawing>
              <wp:anchor distT="0" distB="0" distL="114300" distR="114300" simplePos="0" relativeHeight="251658243" behindDoc="0" locked="0" layoutInCell="1" allowOverlap="1" wp14:anchorId="5CAD0FA6" wp14:editId="70F95374">
                <wp:simplePos x="0" y="0"/>
                <wp:positionH relativeFrom="column">
                  <wp:posOffset>-14192</wp:posOffset>
                </wp:positionH>
                <wp:positionV relativeFrom="paragraph">
                  <wp:posOffset>206</wp:posOffset>
                </wp:positionV>
                <wp:extent cx="6470015" cy="2505075"/>
                <wp:effectExtent l="0" t="0" r="83185" b="28575"/>
                <wp:wrapTopAndBottom/>
                <wp:docPr id="68" name="Group 1"/>
                <wp:cNvGraphicFramePr/>
                <a:graphic xmlns:a="http://schemas.openxmlformats.org/drawingml/2006/main">
                  <a:graphicData uri="http://schemas.microsoft.com/office/word/2010/wordprocessingGroup">
                    <wpg:wgp>
                      <wpg:cNvGrpSpPr/>
                      <wpg:grpSpPr>
                        <a:xfrm>
                          <a:off x="0" y="0"/>
                          <a:ext cx="6470015" cy="2505075"/>
                          <a:chOff x="-13031" y="2"/>
                          <a:chExt cx="6470736" cy="2506037"/>
                        </a:xfrm>
                      </wpg:grpSpPr>
                      <wps:wsp>
                        <wps:cNvPr id="69" name="TextBox 3"/>
                        <wps:cNvSpPr txBox="1"/>
                        <wps:spPr>
                          <a:xfrm>
                            <a:off x="742659" y="841873"/>
                            <a:ext cx="2182738" cy="1532843"/>
                          </a:xfrm>
                          <a:prstGeom prst="rect">
                            <a:avLst/>
                          </a:prstGeom>
                          <a:noFill/>
                          <a:ln w="25400" cap="flat" cmpd="sng" algn="ctr">
                            <a:noFill/>
                            <a:prstDash val="solid"/>
                          </a:ln>
                          <a:effectLst/>
                        </wps:spPr>
                        <wps:txbx>
                          <w:txbxContent>
                            <w:p w14:paraId="7C61925B" w14:textId="77777777" w:rsidR="00C4248F" w:rsidRDefault="00C4248F"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C4248F" w:rsidRDefault="00C4248F"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C4248F" w:rsidRDefault="00C4248F"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C4248F" w:rsidRDefault="00C4248F"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C4248F" w:rsidRDefault="00C4248F"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C4248F" w:rsidRDefault="00C4248F"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C4248F" w:rsidRDefault="00C4248F" w:rsidP="0043473E">
                              <w:pPr>
                                <w:pStyle w:val="ListParagraph"/>
                                <w:numPr>
                                  <w:ilvl w:val="0"/>
                                  <w:numId w:val="12"/>
                                </w:numPr>
                                <w:spacing w:after="0" w:line="240" w:lineRule="auto"/>
                                <w:textAlignment w:val="baseline"/>
                              </w:pPr>
                              <w:r>
                                <w:rPr>
                                  <w:color w:val="000000" w:themeColor="dark1"/>
                                  <w:kern w:val="24"/>
                                </w:rPr>
                                <w:t>Rate on H/E/L</w:t>
                              </w:r>
                            </w:p>
                          </w:txbxContent>
                        </wps:txbx>
                        <wps:bodyPr wrap="square">
                          <a:spAutoFit/>
                        </wps:bodyPr>
                      </wps:wsp>
                      <wps:wsp>
                        <wps:cNvPr id="70"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4A7D2" w14:textId="77777777" w:rsidR="00C4248F" w:rsidRDefault="00C4248F"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71" name="TextBox 87"/>
                        <wps:cNvSpPr txBox="1"/>
                        <wps:spPr>
                          <a:xfrm>
                            <a:off x="4023619" y="324055"/>
                            <a:ext cx="2432832" cy="313134"/>
                          </a:xfrm>
                          <a:prstGeom prst="rect">
                            <a:avLst/>
                          </a:prstGeom>
                          <a:noFill/>
                          <a:ln w="25400" cap="flat" cmpd="sng" algn="ctr">
                            <a:noFill/>
                            <a:prstDash val="solid"/>
                          </a:ln>
                          <a:effectLst/>
                        </wps:spPr>
                        <wps:txbx>
                          <w:txbxContent>
                            <w:p w14:paraId="5A4193E7" w14:textId="77777777" w:rsidR="00C4248F" w:rsidRDefault="00C4248F"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72"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7E378610" w14:textId="77777777" w:rsidR="00C4248F" w:rsidRDefault="00C4248F"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73" name="TextBox 91"/>
                        <wps:cNvSpPr txBox="1"/>
                        <wps:spPr>
                          <a:xfrm>
                            <a:off x="666429" y="2"/>
                            <a:ext cx="2258947" cy="509466"/>
                          </a:xfrm>
                          <a:prstGeom prst="rect">
                            <a:avLst/>
                          </a:prstGeom>
                          <a:noFill/>
                          <a:ln w="25400" cap="flat" cmpd="sng" algn="ctr">
                            <a:noFill/>
                            <a:prstDash val="solid"/>
                          </a:ln>
                          <a:effectLst/>
                        </wps:spPr>
                        <wps:txbx>
                          <w:txbxContent>
                            <w:p w14:paraId="4A698DF6" w14:textId="77777777" w:rsidR="00C4248F" w:rsidRDefault="00C4248F"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74" name="Left Brace 74"/>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669180" w14:textId="77777777" w:rsidR="00C4248F" w:rsidRDefault="00C4248F" w:rsidP="00EF5C11"/>
                          </w:txbxContent>
                        </wps:txbx>
                        <wps:bodyPr anchor="ctr"/>
                      </wps:wsp>
                      <wps:wsp>
                        <wps:cNvPr id="75" name="Left Brace 75"/>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2E24C6DE" w14:textId="77777777" w:rsidR="00C4248F" w:rsidRDefault="00C4248F" w:rsidP="00EF5C11"/>
                          </w:txbxContent>
                        </wps:txbx>
                        <wps:bodyPr anchor="ctr"/>
                      </wps:wsp>
                      <wps:wsp>
                        <wps:cNvPr id="76" name="Pentagon 76"/>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C3A01E9" w14:textId="77777777" w:rsidR="00C4248F" w:rsidRDefault="00C4248F" w:rsidP="00EF5C11"/>
                          </w:txbxContent>
                        </wps:txbx>
                        <wps:bodyPr anchor="ctr"/>
                      </wps:wsp>
                      <wps:wsp>
                        <wps:cNvPr id="77" name="TextBox 7"/>
                        <wps:cNvSpPr txBox="1"/>
                        <wps:spPr>
                          <a:xfrm>
                            <a:off x="2952175" y="813571"/>
                            <a:ext cx="1143127" cy="1097701"/>
                          </a:xfrm>
                          <a:prstGeom prst="rect">
                            <a:avLst/>
                          </a:prstGeom>
                          <a:noFill/>
                          <a:ln w="25400" cap="flat" cmpd="sng" algn="ctr">
                            <a:noFill/>
                            <a:prstDash val="solid"/>
                          </a:ln>
                          <a:effectLst/>
                        </wps:spPr>
                        <wps:txbx>
                          <w:txbxContent>
                            <w:p w14:paraId="215FFB30" w14:textId="77777777" w:rsidR="00C4248F" w:rsidRDefault="00C4248F"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78" name="Left Brace 78"/>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738C95" w14:textId="77777777" w:rsidR="00C4248F" w:rsidRDefault="00C4248F" w:rsidP="00EF5C11"/>
                          </w:txbxContent>
                        </wps:txbx>
                        <wps:bodyPr anchor="ctr"/>
                      </wps:wsp>
                    </wpg:wgp>
                  </a:graphicData>
                </a:graphic>
                <wp14:sizeRelV relativeFrom="margin">
                  <wp14:pctHeight>0</wp14:pctHeight>
                </wp14:sizeRelV>
              </wp:anchor>
            </w:drawing>
          </mc:Choice>
          <mc:Fallback>
            <w:pict>
              <v:group w14:anchorId="5CAD0FA6" id="_x0000_s1052" style="position:absolute;left:0;text-align:left;margin-left:-1.1pt;margin-top:0;width:509.45pt;height:197.25pt;z-index:251658243;mso-height-relative:margin"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">
                <v:shape id="TextBox 3" o:spid="_x0000_s1053" type="#_x0000_t202" style="position:absolute;left:7426;top:8418;width:21827;height:1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RycMA&#10;AADbAAAADwAAAGRycy9kb3ducmV2LnhtbESP0WoCMRRE3wv+Q7iCbzWrUqtbo4ggCKXQaj/gdnO7&#10;WdzcxCS66983hUIfh5k5w6w2vW3FjUJsHCuYjAsQxJXTDdcKPk/7xwWImJA1to5JwZ0ibNaDhxWW&#10;2nX8QbdjqkWGcCxRgUnJl1LGypDFOHaeOHvfLlhMWYZa6oBdhttWTotiLi02nBcMetoZqs7Hq1Ug&#10;O/8+W9jTk3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zRycMAAADbAAAADwAAAAAAAAAAAAAAAACYAgAAZHJzL2Rv&#10;d25yZXYueG1sUEsFBgAAAAAEAAQA9QAAAIgDAAAAAA==&#10;" filled="f" stroked="f" strokeweight="2pt">
                  <v:textbox style="mso-fit-shape-to-text:t">
                    <w:txbxContent>
                      <w:p w14:paraId="7C61925B" w14:textId="77777777" w:rsidR="00C4248F" w:rsidRDefault="00C4248F"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C4248F" w:rsidRDefault="00C4248F"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C4248F" w:rsidRDefault="00C4248F"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C4248F" w:rsidRDefault="00C4248F"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C4248F" w:rsidRDefault="00C4248F"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C4248F" w:rsidRDefault="00C4248F"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C4248F" w:rsidRDefault="00C4248F" w:rsidP="0043473E">
                        <w:pPr>
                          <w:pStyle w:val="ListParagraph"/>
                          <w:numPr>
                            <w:ilvl w:val="0"/>
                            <w:numId w:val="12"/>
                          </w:numPr>
                          <w:spacing w:after="0" w:line="240" w:lineRule="auto"/>
                          <w:textAlignment w:val="baseline"/>
                        </w:pPr>
                        <w:r>
                          <w:rPr>
                            <w:color w:val="000000" w:themeColor="dark1"/>
                            <w:kern w:val="24"/>
                          </w:rPr>
                          <w:t>Rate on H/E/L</w:t>
                        </w:r>
                      </w:p>
                    </w:txbxContent>
                  </v:textbox>
                </v:shape>
                <v:shape id="TextBox 146" o:spid="_x0000_s105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2IsAA&#10;AADbAAAADwAAAGRycy9kb3ducmV2LnhtbERPTYvCMBC9C/6HMMJeRFNX1KXbVEQQFi+i1vtsM7Zl&#10;m0lpYq37681B8Ph438m6N7XoqHWVZQWzaQSCOLe64kJBdt5NvkA4j6yxtkwKHuRgnQ4HCcba3vlI&#10;3ckXIoSwi1FB6X0TS+nykgy6qW2IA3e1rUEfYFtI3eI9hJtafkbRUhqsODSU2NC2pPzvdDMKxtdt&#10;9rjs7eF/aShb/Ha6mmdeqY9Rv/kG4an3b/HL/aMVrM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52IsAAAADbAAAADwAAAAAAAAAAAAAAAACYAgAAZHJzL2Rvd25y&#10;ZXYueG1sUEsFBgAAAAAEAAQA9QAAAIUDAAAAAA==&#10;" filled="f" stroked="f">
                  <v:textbox style="mso-fit-shape-to-text:t">
                    <w:txbxContent>
                      <w:p w14:paraId="7754A7D2" w14:textId="77777777" w:rsidR="00C4248F" w:rsidRDefault="00C4248F"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5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LEsMA&#10;AADbAAAADwAAAGRycy9kb3ducmV2LnhtbESP0WoCMRRE3wv+Q7iCbzWr0mpXo4ggCKXQaj/gdnO7&#10;WdzcxCS66983hUIfh5k5w6w2vW3FjUJsHCuYjAsQxJXTDdcKPk/7xwWImJA1to5JwZ0ibNaDhxWW&#10;2nX8QbdjqkWGcCxRgUnJl1LGypDFOHaeOHvfLlhMWYZa6oBdhttWToviWVpsOC8Y9LQzVJ2PV6tA&#10;dv59trCnJzO/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LEsMAAADbAAAADwAAAAAAAAAAAAAAAACYAgAAZHJzL2Rv&#10;d25yZXYueG1sUEsFBgAAAAAEAAQA9QAAAIgDAAAAAA==&#10;" filled="f" stroked="f" strokeweight="2pt">
                  <v:textbox style="mso-fit-shape-to-text:t">
                    <w:txbxContent>
                      <w:p w14:paraId="5A4193E7" w14:textId="77777777" w:rsidR="00C4248F" w:rsidRDefault="00C4248F"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5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wicIA&#10;AADbAAAADwAAAGRycy9kb3ducmV2LnhtbESPQYvCMBSE7wv+h/AEb2uqiEo1ihRkFwRxqwePj+bZ&#10;VpuX0kRb/70RhD0OM/MNs1x3phIPalxpWcFoGIEgzqwuOVdwOm6/5yCcR9ZYWSYFT3KwXvW+lhhr&#10;2/IfPVKfiwBhF6OCwvs6ltJlBRl0Q1sTB+9iG4M+yCaXusE2wE0lx1E0lQZLDgsF1pQUlN3Su1GQ&#10;/KTlVZ/1rD3c8x0lNNk/aaLUoN9tFiA8df4//Gn/agWzM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PCJwgAAANsAAAAPAAAAAAAAAAAAAAAAAJgCAABkcnMvZG93&#10;bnJldi54bWxQSwUGAAAAAAQABAD1AAAAhwMAAAAA&#10;" fillcolor="#bcbcbc">
                  <v:fill color2="#ededed" rotate="t" angle="180" colors="0 #bcbcbc;22938f #d0d0d0;1 #ededed" focus="100%" type="gradient"/>
                  <v:textbox style="mso-fit-shape-to-text:t">
                    <w:txbxContent>
                      <w:p w14:paraId="7E378610" w14:textId="77777777" w:rsidR="00C4248F" w:rsidRDefault="00C4248F"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057" type="#_x0000_t202" style="position:absolute;left:6664;width:22589;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w/sMA&#10;AADbAAAADwAAAGRycy9kb3ducmV2LnhtbESP0WoCMRRE3wv+Q7hC32q2XVp1NUopFApFaLUfcN1c&#10;N0s3N2kS3e3fG0HwcZiZM8xyPdhOnCjE1rGCx0kBgrh2uuVGwc/u/WEGIiZkjZ1jUvBPEdar0d0S&#10;K+16/qbTNjUiQzhWqMCk5CspY23IYpw4T5y9gwsWU5ahkTpgn+G2k09F8SIttpwXDHp6M1T/bo9W&#10;gez9Vzmzu2cz/ZsfN59+X3IISt2Ph9cFiERDuoWv7Q+tYFrC5Uv+AX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w/sMAAADbAAAADwAAAAAAAAAAAAAAAACYAgAAZHJzL2Rv&#10;d25yZXYueG1sUEsFBgAAAAAEAAQA9QAAAIgDAAAAAA==&#10;" filled="f" stroked="f" strokeweight="2pt">
                  <v:textbox style="mso-fit-shape-to-text:t">
                    <w:txbxContent>
                      <w:p w14:paraId="4A698DF6" w14:textId="77777777" w:rsidR="00C4248F" w:rsidRDefault="00C4248F"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74" o:spid="_x0000_s105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jPMMA&#10;AADbAAAADwAAAGRycy9kb3ducmV2LnhtbESPQYvCMBSE7wv+h/AEb2uqLLtSTUXUBcWT1oPeHs2z&#10;LW1eShNr/fdmQdjjMDPfMItlb2rRUetKywom4wgEcWZ1ybmCc/r7OQPhPLLG2jIpeJKDZTL4WGCs&#10;7YOP1J18LgKEXYwKCu+bWEqXFWTQjW1DHLybbQ36INtc6hYfAW5qOY2ib2mw5LBQYEPrgrLqdDcK&#10;uu31vjmWabVtnqk87y572R32So2G/WoOwlPv/8Pv9k4r+PmCvy/hB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ajPMMAAADbAAAADwAAAAAAAAAAAAAAAACYAgAAZHJzL2Rv&#10;d25yZXYueG1sUEsFBgAAAAAEAAQA9QAAAIgDAAAAAA==&#10;" adj="252" strokecolor="#254061" strokeweight="2pt">
                  <v:shadow on="t" color="black" opacity="24903f" origin=",.5" offset="0,.55556mm"/>
                  <v:textbox>
                    <w:txbxContent>
                      <w:p w14:paraId="6A669180" w14:textId="77777777" w:rsidR="00C4248F" w:rsidRDefault="00C4248F" w:rsidP="00EF5C11"/>
                    </w:txbxContent>
                  </v:textbox>
                </v:shape>
                <v:shape id="Left Brace 75" o:spid="_x0000_s105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CWMQA&#10;AADbAAAADwAAAGRycy9kb3ducmV2LnhtbESPQWvCQBSE74L/YXlCb3WjYmtTV1Gh2B4bPfT4yL4m&#10;0ezbkN0ka399t1DwOMzMN8x6G0wtempdZVnBbJqAIM6trrhQcD69Pa5AOI+ssbZMCm7kYLsZj9aY&#10;ajvwJ/WZL0SEsEtRQel9k0rp8pIMuqltiKP3bVuDPsq2kLrFIcJNLedJ8iQNVhwXSmzoUFJ+zTqj&#10;IPx0zQcO+9MlfHWz40stF8t9r9TDJOxeQXgK/h7+b79rBc9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wljEAAAA2wAAAA8AAAAAAAAAAAAAAAAAmAIAAGRycy9k&#10;b3ducmV2LnhtbFBLBQYAAAAABAAEAPUAAACJAwAAAAA=&#10;" adj="442" strokecolor="#254061" strokeweight="2pt">
                  <v:shadow on="t" color="black" opacity="24903f" origin=",.5" offset="0,.55556mm"/>
                  <v:textbox>
                    <w:txbxContent>
                      <w:p w14:paraId="2E24C6DE" w14:textId="77777777" w:rsidR="00C4248F" w:rsidRDefault="00C4248F" w:rsidP="00EF5C11"/>
                    </w:txbxContent>
                  </v:textbox>
                </v:shape>
                <v:shape id="Pentagon 76" o:spid="_x0000_s106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qMQA&#10;AADbAAAADwAAAGRycy9kb3ducmV2LnhtbESPT2vCQBTE70K/w/IKvemmhaYhukopFcSDYvxzfmaf&#10;STD7Nt1dNf323YLgcZiZ3zCTWW9acSXnG8sKXkcJCOLS6oYrBbvtfJiB8AFZY2uZFPySh9n0aTDB&#10;XNsbb+hahEpECPscFdQhdLmUvqzJoB/Zjjh6J+sMhihdJbXDW4SbVr4lSSoNNhwXauzoq6byXFxM&#10;pOxXbrPMsvTwg0e9rIr1+/Z7rdTLc/85BhGoD4/wvb3QCj5S+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Dqj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6C3A01E9" w14:textId="77777777" w:rsidR="00C4248F" w:rsidRDefault="00C4248F" w:rsidP="00EF5C11"/>
                    </w:txbxContent>
                  </v:textbox>
                </v:shape>
                <v:shape id="TextBox 7" o:spid="_x0000_s1061" type="#_x0000_t202" style="position:absolute;left:29521;top:8135;width:11432;height:10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2/cMA&#10;AADbAAAADwAAAGRycy9kb3ducmV2LnhtbESP0WoCMRRE3wv+Q7iCbzVbpV1djVIEoVAKrfYDrpvr&#10;ZunmJk2iu/37plDwcZiZM8x6O9hOXCnE1rGCh2kBgrh2uuVGwedxf78AEROyxs4xKfihCNvN6G6N&#10;lXY9f9D1kBqRIRwrVGBS8pWUsTZkMU6dJ87e2QWLKcvQSB2wz3DbyVlRPEmLLecFg552huqvw8Uq&#10;kL1/ny/s8dGU38vL26s/zTkEpSbj4XkFItGQbuH/9otWU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2/cMAAADbAAAADwAAAAAAAAAAAAAAAACYAgAAZHJzL2Rv&#10;d25yZXYueG1sUEsFBgAAAAAEAAQA9QAAAIgDAAAAAA==&#10;" filled="f" stroked="f" strokeweight="2pt">
                  <v:textbox style="mso-fit-shape-to-text:t">
                    <w:txbxContent>
                      <w:p w14:paraId="215FFB30" w14:textId="77777777" w:rsidR="00C4248F" w:rsidRDefault="00C4248F"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78" o:spid="_x0000_s106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WWcMA&#10;AADbAAAADwAAAGRycy9kb3ducmV2LnhtbERPz2vCMBS+D/wfwhO8jJnWgyudsYzBxmAIrvXg8dm8&#10;td2al5pkWv97cxA8fny/V8VoenEi5zvLCtJ5AoK4trrjRsGuen/KQPiArLG3TAou5KFYTx5WmGt7&#10;5m86laERMYR9jgraEIZcSl+3ZNDP7UAcuR/rDIYIXSO1w3MMN71cJMlSGuw4NrQ40FtL9V/5bxSU&#10;H032dTgcrRvT/fZYl9UjbX6Vmk3H1xcQgcZwF9/cn1rBcxwbv8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WWcMAAADbAAAADwAAAAAAAAAAAAAAAACYAgAAZHJzL2Rv&#10;d25yZXYueG1sUEsFBgAAAAAEAAQA9QAAAIgDAAAAAA==&#10;" adj="757" strokecolor="#254061" strokeweight="2pt">
                  <v:shadow on="t" color="black" opacity="24903f" origin=",.5" offset="0,.55556mm"/>
                  <v:textbox>
                    <w:txbxContent>
                      <w:p w14:paraId="3D738C95" w14:textId="77777777" w:rsidR="00C4248F" w:rsidRDefault="00C4248F" w:rsidP="00EF5C11"/>
                    </w:txbxContent>
                  </v:textbox>
                </v:shape>
                <w10:wrap type="topAndBottom"/>
              </v:group>
            </w:pict>
          </mc:Fallback>
        </mc:AlternateContent>
      </w:r>
    </w:p>
    <w:p w14:paraId="55C62AF5" w14:textId="28B2DCD5" w:rsidR="009802CA" w:rsidRPr="009802CA" w:rsidRDefault="00BD75D6"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In compiling the ratings of teachers our district will weigh the most recent data (both K-PREP and local contribution) more heavily than the prior years:</w:t>
      </w:r>
    </w:p>
    <w:p w14:paraId="5792648F" w14:textId="64EDAA43" w:rsidR="00BD75D6" w:rsidRDefault="00BD75D6"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3A1BD40D" w14:textId="6F01FFE1" w:rsidR="009802CA" w:rsidRPr="009802CA" w:rsidRDefault="00BD75D6"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2</w:t>
      </w:r>
      <w:r w:rsidR="007E6ACC">
        <w:rPr>
          <w:rFonts w:ascii="Calibri" w:eastAsia="Times New Roman" w:hAnsi="Calibri" w:cs="Times New Roman"/>
        </w:rPr>
        <w:t xml:space="preserve"> - </w:t>
      </w:r>
      <w:r>
        <w:rPr>
          <w:rFonts w:ascii="Calibri" w:eastAsia="Times New Roman" w:hAnsi="Calibri" w:cs="Times New Roman"/>
        </w:rPr>
        <w:t>30%</w:t>
      </w:r>
    </w:p>
    <w:p w14:paraId="12595425" w14:textId="3F48D3E9" w:rsidR="00BD75D6" w:rsidRDefault="00BD75D6"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3</w:t>
      </w:r>
      <w:r w:rsidR="007E6ACC">
        <w:rPr>
          <w:rFonts w:ascii="Calibri" w:eastAsia="Times New Roman" w:hAnsi="Calibri" w:cs="Times New Roman"/>
        </w:rPr>
        <w:t xml:space="preserve"> - </w:t>
      </w:r>
      <w:r>
        <w:rPr>
          <w:rFonts w:ascii="Calibri" w:eastAsia="Times New Roman" w:hAnsi="Calibri" w:cs="Times New Roman"/>
        </w:rPr>
        <w:t>20%</w:t>
      </w:r>
    </w:p>
    <w:p w14:paraId="32300AFE"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A7252CF" w14:textId="6C814681" w:rsidR="00BD75D6" w:rsidRPr="003937E2" w:rsidRDefault="00BD75D6"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r w:rsidR="003937E2" w:rsidRPr="003937E2">
        <w:rPr>
          <w:rFonts w:ascii="Calibri" w:eastAsia="Times New Roman" w:hAnsi="Calibri" w:cs="Times New Roman"/>
        </w:rPr>
        <w:t>:</w:t>
      </w:r>
    </w:p>
    <w:p w14:paraId="236172E3" w14:textId="760B7303" w:rsidR="003937E2" w:rsidRDefault="003937E2"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Low – 1</w:t>
      </w:r>
    </w:p>
    <w:p w14:paraId="4CD1C07B" w14:textId="1A4187D1" w:rsidR="003937E2" w:rsidRDefault="003937E2"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30483101" w14:textId="61D7183F" w:rsidR="003937E2" w:rsidRDefault="003937E2"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High – 3</w:t>
      </w:r>
    </w:p>
    <w:p w14:paraId="70CE98F0"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9C61E9E" w14:textId="3CAAE958" w:rsidR="003937E2" w:rsidRDefault="003937E2"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sidR="009802CA">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w:t>
      </w:r>
      <w:r w:rsidR="00EE6DA2">
        <w:rPr>
          <w:rFonts w:ascii="Calibri" w:eastAsia="Times New Roman" w:hAnsi="Calibri" w:cs="Times New Roman"/>
        </w:rPr>
        <w:t xml:space="preserve"> do</w:t>
      </w:r>
      <w:r w:rsidRPr="003937E2">
        <w:rPr>
          <w:rFonts w:ascii="Calibri" w:eastAsia="Times New Roman" w:hAnsi="Calibri" w:cs="Times New Roman"/>
        </w:rPr>
        <w:t xml:space="preserve"> not need to average.</w:t>
      </w:r>
    </w:p>
    <w:p w14:paraId="07CD0810" w14:textId="77777777" w:rsidR="000F487F" w:rsidRPr="003937E2" w:rsidRDefault="000F487F" w:rsidP="000F487F">
      <w:pPr>
        <w:pStyle w:val="ListParagraph"/>
        <w:spacing w:after="0" w:line="240" w:lineRule="auto"/>
        <w:jc w:val="both"/>
        <w:rPr>
          <w:rFonts w:ascii="Calibri" w:eastAsia="Times New Roman" w:hAnsi="Calibri" w:cs="Times New Roman"/>
        </w:rPr>
      </w:pPr>
    </w:p>
    <w:p w14:paraId="0893D241" w14:textId="6031A7B4" w:rsidR="003937E2" w:rsidRPr="003937E2" w:rsidRDefault="006D7F3B" w:rsidP="00376692">
      <w:pPr>
        <w:pStyle w:val="ListParagraph"/>
        <w:numPr>
          <w:ilvl w:val="0"/>
          <w:numId w:val="35"/>
        </w:numPr>
        <w:spacing w:after="0" w:line="240" w:lineRule="auto"/>
        <w:jc w:val="both"/>
        <w:rPr>
          <w:rFonts w:ascii="Calibri" w:eastAsia="Times New Roman" w:hAnsi="Calibri" w:cs="Times New Roman"/>
        </w:rPr>
      </w:pPr>
      <w:r>
        <w:rPr>
          <w:rFonts w:ascii="Calibri" w:eastAsia="Times New Roman" w:hAnsi="Calibri" w:cs="Times New Roman"/>
        </w:rPr>
        <w:t>To</w:t>
      </w:r>
      <w:r w:rsidR="003937E2" w:rsidRPr="003937E2">
        <w:rPr>
          <w:rFonts w:ascii="Calibri" w:eastAsia="Times New Roman" w:hAnsi="Calibri" w:cs="Times New Roman"/>
        </w:rPr>
        <w:t xml:space="preserve"> find the weighted average for the local goal you will use the following formula:</w:t>
      </w:r>
    </w:p>
    <w:p w14:paraId="4DAA28BB" w14:textId="0E28E6E5" w:rsidR="00BD75D6" w:rsidRPr="003937E2" w:rsidRDefault="003937E2" w:rsidP="00376692">
      <w:pPr>
        <w:pStyle w:val="ListParagraph"/>
        <w:numPr>
          <w:ilvl w:val="0"/>
          <w:numId w:val="38"/>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522E9729" w14:textId="593E5FAD" w:rsidR="003937E2" w:rsidRDefault="003937E2" w:rsidP="00376692">
      <w:pPr>
        <w:pStyle w:val="ListParagraph"/>
        <w:numPr>
          <w:ilvl w:val="0"/>
          <w:numId w:val="38"/>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7CC09418" w14:textId="77777777" w:rsidR="000F487F" w:rsidRDefault="000F487F" w:rsidP="000F487F">
      <w:pPr>
        <w:pStyle w:val="ListParagraph"/>
        <w:spacing w:after="0" w:line="240" w:lineRule="auto"/>
        <w:ind w:left="1080"/>
        <w:jc w:val="both"/>
        <w:rPr>
          <w:rFonts w:ascii="Calibri" w:eastAsia="Times New Roman" w:hAnsi="Calibri" w:cs="Times New Roman"/>
        </w:rPr>
      </w:pPr>
    </w:p>
    <w:p w14:paraId="0E0F4E67" w14:textId="2009384B" w:rsidR="003937E2" w:rsidRDefault="003937E2" w:rsidP="00376692">
      <w:pPr>
        <w:pStyle w:val="ListParagraph"/>
        <w:numPr>
          <w:ilvl w:val="0"/>
          <w:numId w:val="39"/>
        </w:numPr>
        <w:spacing w:after="0" w:line="240" w:lineRule="auto"/>
        <w:jc w:val="both"/>
        <w:rPr>
          <w:rFonts w:ascii="Calibri" w:eastAsia="Times New Roman" w:hAnsi="Calibri" w:cs="Times New Roman"/>
        </w:rPr>
      </w:pPr>
      <w:r>
        <w:rPr>
          <w:rFonts w:ascii="Calibri" w:eastAsia="Times New Roman" w:hAnsi="Calibri" w:cs="Times New Roman"/>
        </w:rPr>
        <w:t>Apply the GT score to the following chart to find the overall ratings.  The following would apply to those teachers not having three years of data.</w:t>
      </w:r>
    </w:p>
    <w:p w14:paraId="17B89A6E" w14:textId="01E4E5EF" w:rsidR="003937E2" w:rsidRDefault="003937E2"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If a teacher only has one year of data then that would account for 100% of their rating.</w:t>
      </w:r>
    </w:p>
    <w:p w14:paraId="4A783DBA" w14:textId="4555C1BD" w:rsidR="003937E2" w:rsidRDefault="003937E2"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If a teacher only has two years then then a 60%/40% split will be utilized with the most recent year being weighted the heaviest.</w:t>
      </w:r>
    </w:p>
    <w:p w14:paraId="6730F270" w14:textId="77777777" w:rsidR="00EA08C9" w:rsidRPr="00EA08C9" w:rsidRDefault="00EA08C9" w:rsidP="00EA08C9">
      <w:pPr>
        <w:spacing w:after="0" w:line="240" w:lineRule="auto"/>
        <w:jc w:val="both"/>
        <w:rPr>
          <w:rFonts w:ascii="Calibri" w:eastAsia="Times New Roman" w:hAnsi="Calibri" w:cs="Times New Roman"/>
        </w:rPr>
      </w:pPr>
    </w:p>
    <w:p w14:paraId="7398C811" w14:textId="77777777" w:rsidR="008631DA" w:rsidRDefault="008631DA" w:rsidP="008631DA">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8631DA" w14:paraId="5B0C52D3" w14:textId="77777777" w:rsidTr="000245A5">
        <w:tc>
          <w:tcPr>
            <w:tcW w:w="4410" w:type="dxa"/>
            <w:shd w:val="clear" w:color="auto" w:fill="C6D9F1" w:themeFill="text2" w:themeFillTint="33"/>
          </w:tcPr>
          <w:p w14:paraId="2D58A5A0" w14:textId="77777777" w:rsidR="008631DA" w:rsidRPr="00D4311A" w:rsidRDefault="008631DA" w:rsidP="008631DA">
            <w:pPr>
              <w:jc w:val="center"/>
              <w:rPr>
                <w:rFonts w:eastAsia="Times New Roman"/>
                <w:b/>
                <w:sz w:val="28"/>
                <w:szCs w:val="28"/>
              </w:rPr>
            </w:pPr>
            <w:r w:rsidRPr="00D4311A">
              <w:rPr>
                <w:rFonts w:eastAsia="Times New Roman"/>
                <w:b/>
                <w:sz w:val="28"/>
                <w:szCs w:val="28"/>
              </w:rPr>
              <w:t>Ranking</w:t>
            </w:r>
          </w:p>
          <w:p w14:paraId="473DE52E" w14:textId="6FA688A9" w:rsidR="00D4311A" w:rsidRPr="00D4311A" w:rsidRDefault="00D4311A" w:rsidP="008631DA">
            <w:pPr>
              <w:jc w:val="center"/>
              <w:rPr>
                <w:rFonts w:eastAsia="Times New Roman"/>
                <w:b/>
                <w:sz w:val="28"/>
                <w:szCs w:val="28"/>
              </w:rPr>
            </w:pPr>
          </w:p>
        </w:tc>
        <w:tc>
          <w:tcPr>
            <w:tcW w:w="4315" w:type="dxa"/>
            <w:shd w:val="clear" w:color="auto" w:fill="C6D9F1" w:themeFill="text2" w:themeFillTint="33"/>
          </w:tcPr>
          <w:p w14:paraId="2C8DE80F" w14:textId="62D59FB9" w:rsidR="008631DA" w:rsidRPr="00D4311A" w:rsidRDefault="008631DA" w:rsidP="008631DA">
            <w:pPr>
              <w:jc w:val="center"/>
              <w:rPr>
                <w:rFonts w:eastAsia="Times New Roman"/>
                <w:b/>
                <w:sz w:val="28"/>
                <w:szCs w:val="28"/>
              </w:rPr>
            </w:pPr>
            <w:r w:rsidRPr="00D4311A">
              <w:rPr>
                <w:rFonts w:eastAsia="Times New Roman"/>
                <w:b/>
                <w:sz w:val="28"/>
                <w:szCs w:val="28"/>
              </w:rPr>
              <w:t>Average Score</w:t>
            </w:r>
          </w:p>
        </w:tc>
      </w:tr>
      <w:tr w:rsidR="008631DA" w14:paraId="74E27AE9" w14:textId="77777777" w:rsidTr="000245A5">
        <w:tc>
          <w:tcPr>
            <w:tcW w:w="4410" w:type="dxa"/>
            <w:shd w:val="clear" w:color="auto" w:fill="DBE5F1" w:themeFill="accent1" w:themeFillTint="33"/>
          </w:tcPr>
          <w:p w14:paraId="3CD6ADE3" w14:textId="77777777" w:rsidR="008631DA" w:rsidRPr="00D4311A" w:rsidRDefault="008631DA" w:rsidP="008631DA">
            <w:pPr>
              <w:jc w:val="center"/>
              <w:rPr>
                <w:rFonts w:eastAsia="Times New Roman"/>
                <w:sz w:val="28"/>
                <w:szCs w:val="28"/>
              </w:rPr>
            </w:pPr>
            <w:r w:rsidRPr="00D4311A">
              <w:rPr>
                <w:rFonts w:eastAsia="Times New Roman"/>
                <w:sz w:val="28"/>
                <w:szCs w:val="28"/>
              </w:rPr>
              <w:t>LOW</w:t>
            </w:r>
          </w:p>
          <w:p w14:paraId="02D25E85" w14:textId="385D5E70"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5B80BD13" w14:textId="237690EC" w:rsidR="008631DA" w:rsidRPr="00D4311A" w:rsidRDefault="008631DA" w:rsidP="008631DA">
            <w:pPr>
              <w:jc w:val="center"/>
              <w:rPr>
                <w:rFonts w:eastAsia="Times New Roman"/>
                <w:sz w:val="28"/>
                <w:szCs w:val="28"/>
              </w:rPr>
            </w:pPr>
            <w:r w:rsidRPr="00D4311A">
              <w:rPr>
                <w:rFonts w:eastAsia="Times New Roman"/>
                <w:sz w:val="28"/>
                <w:szCs w:val="28"/>
              </w:rPr>
              <w:t>1.0 – 1.49</w:t>
            </w:r>
          </w:p>
        </w:tc>
      </w:tr>
      <w:tr w:rsidR="008631DA" w14:paraId="1655A6F8" w14:textId="77777777" w:rsidTr="000245A5">
        <w:tc>
          <w:tcPr>
            <w:tcW w:w="4410" w:type="dxa"/>
            <w:shd w:val="clear" w:color="auto" w:fill="C6D9F1" w:themeFill="text2" w:themeFillTint="33"/>
          </w:tcPr>
          <w:p w14:paraId="12D9B13D" w14:textId="77777777" w:rsidR="008631DA" w:rsidRPr="00D4311A" w:rsidRDefault="008631DA" w:rsidP="008631DA">
            <w:pPr>
              <w:jc w:val="center"/>
              <w:rPr>
                <w:rFonts w:eastAsia="Times New Roman"/>
                <w:sz w:val="28"/>
                <w:szCs w:val="28"/>
              </w:rPr>
            </w:pPr>
            <w:r w:rsidRPr="00D4311A">
              <w:rPr>
                <w:rFonts w:eastAsia="Times New Roman"/>
                <w:sz w:val="28"/>
                <w:szCs w:val="28"/>
              </w:rPr>
              <w:t>EXPECTED</w:t>
            </w:r>
          </w:p>
          <w:p w14:paraId="2F923AE6" w14:textId="70FCCD8B" w:rsidR="00D4311A" w:rsidRPr="00D4311A" w:rsidRDefault="00D4311A" w:rsidP="008631DA">
            <w:pPr>
              <w:jc w:val="center"/>
              <w:rPr>
                <w:rFonts w:eastAsia="Times New Roman"/>
                <w:sz w:val="28"/>
                <w:szCs w:val="28"/>
              </w:rPr>
            </w:pPr>
          </w:p>
        </w:tc>
        <w:tc>
          <w:tcPr>
            <w:tcW w:w="4315" w:type="dxa"/>
            <w:shd w:val="clear" w:color="auto" w:fill="C6D9F1" w:themeFill="text2" w:themeFillTint="33"/>
          </w:tcPr>
          <w:p w14:paraId="17EA65F2" w14:textId="08809C5A" w:rsidR="008631DA" w:rsidRPr="00D4311A" w:rsidRDefault="008631DA" w:rsidP="008631DA">
            <w:pPr>
              <w:jc w:val="center"/>
              <w:rPr>
                <w:rFonts w:eastAsia="Times New Roman"/>
                <w:sz w:val="28"/>
                <w:szCs w:val="28"/>
              </w:rPr>
            </w:pPr>
            <w:r w:rsidRPr="00D4311A">
              <w:rPr>
                <w:rFonts w:eastAsia="Times New Roman"/>
                <w:sz w:val="28"/>
                <w:szCs w:val="28"/>
              </w:rPr>
              <w:t>1.50 – 2.49</w:t>
            </w:r>
          </w:p>
        </w:tc>
      </w:tr>
      <w:tr w:rsidR="008631DA" w14:paraId="6D29B1D9" w14:textId="77777777" w:rsidTr="000245A5">
        <w:tc>
          <w:tcPr>
            <w:tcW w:w="4410" w:type="dxa"/>
            <w:shd w:val="clear" w:color="auto" w:fill="DBE5F1" w:themeFill="accent1" w:themeFillTint="33"/>
          </w:tcPr>
          <w:p w14:paraId="3030C4F2" w14:textId="77777777" w:rsidR="008631DA" w:rsidRPr="00D4311A" w:rsidRDefault="008631DA" w:rsidP="008631DA">
            <w:pPr>
              <w:jc w:val="center"/>
              <w:rPr>
                <w:rFonts w:eastAsia="Times New Roman"/>
                <w:sz w:val="28"/>
                <w:szCs w:val="28"/>
              </w:rPr>
            </w:pPr>
            <w:r w:rsidRPr="00D4311A">
              <w:rPr>
                <w:rFonts w:eastAsia="Times New Roman"/>
                <w:sz w:val="28"/>
                <w:szCs w:val="28"/>
              </w:rPr>
              <w:t>HIGH</w:t>
            </w:r>
          </w:p>
          <w:p w14:paraId="6EF33874" w14:textId="2D664C0D"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03C9BB79" w14:textId="6B30667F" w:rsidR="008631DA" w:rsidRPr="00D4311A" w:rsidRDefault="008631DA" w:rsidP="008631DA">
            <w:pPr>
              <w:jc w:val="center"/>
              <w:rPr>
                <w:rFonts w:eastAsia="Times New Roman"/>
                <w:sz w:val="28"/>
                <w:szCs w:val="28"/>
              </w:rPr>
            </w:pPr>
            <w:r w:rsidRPr="00D4311A">
              <w:rPr>
                <w:rFonts w:eastAsia="Times New Roman"/>
                <w:sz w:val="28"/>
                <w:szCs w:val="28"/>
              </w:rPr>
              <w:t>2.50 –</w:t>
            </w:r>
            <w:r w:rsidR="006D7F3B">
              <w:rPr>
                <w:rFonts w:eastAsia="Times New Roman"/>
                <w:sz w:val="28"/>
                <w:szCs w:val="28"/>
              </w:rPr>
              <w:t xml:space="preserve"> 3.0</w:t>
            </w:r>
          </w:p>
        </w:tc>
      </w:tr>
    </w:tbl>
    <w:p w14:paraId="33A895E8" w14:textId="77777777" w:rsidR="008631DA" w:rsidRPr="008631DA" w:rsidRDefault="008631DA" w:rsidP="008631DA">
      <w:pPr>
        <w:spacing w:after="0" w:line="240" w:lineRule="auto"/>
        <w:ind w:left="720"/>
        <w:jc w:val="center"/>
        <w:rPr>
          <w:rFonts w:ascii="Calibri" w:eastAsia="Times New Roman" w:hAnsi="Calibri" w:cs="Times New Roman"/>
        </w:rPr>
      </w:pPr>
    </w:p>
    <w:p w14:paraId="610D1230" w14:textId="77777777" w:rsidR="008631DA" w:rsidRDefault="008631DA" w:rsidP="00EA63F9">
      <w:pPr>
        <w:spacing w:after="0" w:line="240" w:lineRule="auto"/>
        <w:jc w:val="both"/>
        <w:rPr>
          <w:rFonts w:ascii="Calibri" w:eastAsia="Times New Roman" w:hAnsi="Calibri" w:cs="Times New Roman"/>
          <w:b/>
        </w:rPr>
      </w:pPr>
    </w:p>
    <w:p w14:paraId="5809CA00" w14:textId="7A306E1F" w:rsidR="0034489F" w:rsidRPr="00EA63F9" w:rsidRDefault="0034489F" w:rsidP="00EA63F9">
      <w:pPr>
        <w:spacing w:after="0" w:line="240" w:lineRule="auto"/>
        <w:jc w:val="both"/>
        <w:rPr>
          <w:rFonts w:ascii="Calibri" w:eastAsia="Calibri" w:hAnsi="Calibri" w:cs="Times New Roman"/>
        </w:rPr>
      </w:pPr>
      <w:r w:rsidRPr="00EA63F9">
        <w:rPr>
          <w:rFonts w:ascii="Calibri" w:eastAsia="Times New Roman" w:hAnsi="Calibri" w:cs="Times New Roman"/>
          <w:b/>
        </w:rPr>
        <w:t>Determining the Overall Performance Category</w:t>
      </w:r>
    </w:p>
    <w:p w14:paraId="0A973AF2" w14:textId="77777777" w:rsidR="00EB46A2" w:rsidRDefault="00EB46A2" w:rsidP="00FC4A63">
      <w:pPr>
        <w:spacing w:after="0" w:line="240" w:lineRule="auto"/>
        <w:ind w:left="360"/>
        <w:jc w:val="both"/>
        <w:rPr>
          <w:rFonts w:ascii="Calibri" w:eastAsia="Times New Roman" w:hAnsi="Calibri" w:cs="Times New Roman"/>
        </w:rPr>
      </w:pPr>
    </w:p>
    <w:p w14:paraId="66BCFA54" w14:textId="012C5CD9" w:rsidR="0034489F" w:rsidRDefault="0034489F" w:rsidP="00FC4A63">
      <w:pPr>
        <w:spacing w:after="0" w:line="240" w:lineRule="auto"/>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536C45">
        <w:rPr>
          <w:rFonts w:ascii="Calibri" w:eastAsia="Times New Roman" w:hAnsi="Calibri" w:cs="Times New Roman"/>
        </w:rPr>
        <w:t xml:space="preserve">d by </w:t>
      </w:r>
      <w:r w:rsidR="00221CAC">
        <w:rPr>
          <w:rFonts w:ascii="Calibri" w:eastAsia="Times New Roman" w:hAnsi="Calibri" w:cs="Times New Roman"/>
        </w:rPr>
        <w:t>the following steps:</w:t>
      </w:r>
    </w:p>
    <w:p w14:paraId="7ADC4CFE" w14:textId="77777777" w:rsidR="00221CAC" w:rsidRDefault="00221CAC" w:rsidP="00EB46A2">
      <w:pPr>
        <w:spacing w:after="0" w:line="240" w:lineRule="auto"/>
        <w:jc w:val="both"/>
        <w:rPr>
          <w:rFonts w:ascii="Calibri" w:eastAsia="Times New Roman" w:hAnsi="Calibri" w:cs="Times New Roman"/>
        </w:rPr>
      </w:pPr>
    </w:p>
    <w:p w14:paraId="70829C5D" w14:textId="7C8CDE7D" w:rsidR="00221CAC" w:rsidRDefault="00221CAC" w:rsidP="0043473E">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Determine the individual domain ratings through the use of sources of</w:t>
      </w:r>
      <w:r w:rsidR="00D376BB">
        <w:rPr>
          <w:rFonts w:ascii="Calibri" w:eastAsia="Times New Roman" w:hAnsi="Calibri" w:cs="Times New Roman"/>
        </w:rPr>
        <w:t xml:space="preserve"> evidence and professional judg</w:t>
      </w:r>
      <w:r>
        <w:rPr>
          <w:rFonts w:ascii="Calibri" w:eastAsia="Times New Roman" w:hAnsi="Calibri" w:cs="Times New Roman"/>
        </w:rPr>
        <w:t xml:space="preserve">ment. </w:t>
      </w:r>
    </w:p>
    <w:p w14:paraId="19A71C3F" w14:textId="6AF1E40A" w:rsidR="00DD6B83" w:rsidRDefault="00221CAC" w:rsidP="0043473E">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 xml:space="preserve">Apply </w:t>
      </w:r>
      <w:r w:rsidR="00EE6DA2">
        <w:rPr>
          <w:rFonts w:ascii="Calibri" w:eastAsia="Times New Roman" w:hAnsi="Calibri" w:cs="Times New Roman"/>
        </w:rPr>
        <w:t>State Decision</w:t>
      </w:r>
      <w:r w:rsidR="00431D65">
        <w:rPr>
          <w:rFonts w:ascii="Calibri" w:eastAsia="Times New Roman" w:hAnsi="Calibri" w:cs="Times New Roman"/>
        </w:rPr>
        <w:t xml:space="preserve"> Rules for determining an educator’s Professional Practice</w:t>
      </w:r>
      <w:r w:rsidR="00810E60">
        <w:rPr>
          <w:rFonts w:ascii="Calibri" w:eastAsia="Times New Roman" w:hAnsi="Calibri" w:cs="Times New Roman"/>
        </w:rPr>
        <w:t xml:space="preserve"> Rating</w:t>
      </w:r>
      <w:r w:rsidR="00431D65">
        <w:rPr>
          <w:rFonts w:ascii="Calibri" w:eastAsia="Times New Roman" w:hAnsi="Calibri" w:cs="Times New Roman"/>
        </w:rPr>
        <w:t xml:space="preserve">. </w:t>
      </w:r>
    </w:p>
    <w:p w14:paraId="0809F158" w14:textId="77777777" w:rsidR="00FB529A" w:rsidRPr="00D4311A" w:rsidRDefault="00FB529A" w:rsidP="00FB529A">
      <w:pPr>
        <w:pStyle w:val="ListParagraph"/>
        <w:spacing w:after="0" w:line="240" w:lineRule="auto"/>
        <w:jc w:val="both"/>
        <w:rPr>
          <w:rFonts w:ascii="Calibri" w:eastAsia="Times New Roman" w:hAnsi="Calibri" w:cs="Times New Roman"/>
        </w:rPr>
      </w:pPr>
    </w:p>
    <w:p w14:paraId="4350AE54" w14:textId="4DAA7496" w:rsidR="00BD75D6" w:rsidRDefault="00431D65" w:rsidP="000245A5">
      <w:pPr>
        <w:spacing w:after="0" w:line="240" w:lineRule="auto"/>
        <w:ind w:left="720"/>
        <w:jc w:val="center"/>
        <w:rPr>
          <w:rFonts w:ascii="Calibri" w:eastAsia="Times New Roman" w:hAnsi="Calibri" w:cs="Times New Roman"/>
        </w:rPr>
      </w:pPr>
      <w:r>
        <w:rPr>
          <w:rFonts w:ascii="Calibri" w:eastAsia="Times New Roman" w:hAnsi="Calibri" w:cs="Times New Roman"/>
          <w:noProof/>
        </w:rPr>
        <w:lastRenderedPageBreak/>
        <w:drawing>
          <wp:inline distT="0" distB="0" distL="0" distR="0" wp14:anchorId="4A2E77EC" wp14:editId="48C94229">
            <wp:extent cx="3447415" cy="3996573"/>
            <wp:effectExtent l="0" t="0" r="63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ules.jpg"/>
                    <pic:cNvPicPr/>
                  </pic:nvPicPr>
                  <pic:blipFill>
                    <a:blip r:embed="rId19">
                      <a:extLst>
                        <a:ext uri="{28A0092B-C50C-407E-A947-70E740481C1C}">
                          <a14:useLocalDpi xmlns:a14="http://schemas.microsoft.com/office/drawing/2010/main" val="0"/>
                        </a:ext>
                      </a:extLst>
                    </a:blip>
                    <a:stretch>
                      <a:fillRect/>
                    </a:stretch>
                  </pic:blipFill>
                  <pic:spPr>
                    <a:xfrm>
                      <a:off x="0" y="0"/>
                      <a:ext cx="3476398" cy="4030173"/>
                    </a:xfrm>
                    <a:prstGeom prst="rect">
                      <a:avLst/>
                    </a:prstGeom>
                  </pic:spPr>
                </pic:pic>
              </a:graphicData>
            </a:graphic>
          </wp:inline>
        </w:drawing>
      </w:r>
    </w:p>
    <w:p w14:paraId="7DA8BEBE" w14:textId="77777777" w:rsidR="008631DA" w:rsidRPr="008631DA" w:rsidRDefault="008631DA" w:rsidP="008631DA">
      <w:pPr>
        <w:spacing w:after="0" w:line="240" w:lineRule="auto"/>
        <w:ind w:left="720"/>
        <w:jc w:val="center"/>
        <w:rPr>
          <w:rFonts w:ascii="Calibri" w:eastAsia="Times New Roman" w:hAnsi="Calibri" w:cs="Times New Roman"/>
        </w:rPr>
      </w:pPr>
    </w:p>
    <w:p w14:paraId="5089EF08" w14:textId="36A16D4A" w:rsidR="00472EB9" w:rsidRDefault="006E2815" w:rsidP="0043473E">
      <w:pPr>
        <w:pStyle w:val="ListParagraph"/>
        <w:numPr>
          <w:ilvl w:val="0"/>
          <w:numId w:val="13"/>
        </w:numPr>
        <w:jc w:val="both"/>
        <w:rPr>
          <w:rFonts w:eastAsia="Calibri"/>
        </w:rPr>
      </w:pPr>
      <w:r>
        <w:rPr>
          <w:rFonts w:eastAsia="Calibri"/>
        </w:rPr>
        <w:t xml:space="preserve">Apply State Overall Decision Rules for determining educator’s Overall </w:t>
      </w:r>
      <w:r w:rsidR="00EF4D6D">
        <w:rPr>
          <w:rFonts w:eastAsia="Calibri"/>
        </w:rPr>
        <w:t>Performance</w:t>
      </w:r>
      <w:r>
        <w:rPr>
          <w:rFonts w:eastAsia="Calibri"/>
        </w:rPr>
        <w:t xml:space="preserve"> Category</w:t>
      </w:r>
      <w:r w:rsidR="00EF4D6D">
        <w:rPr>
          <w:rFonts w:eastAsia="Calibri"/>
        </w:rPr>
        <w:t xml:space="preserve">. </w:t>
      </w:r>
    </w:p>
    <w:p w14:paraId="19165369" w14:textId="6726E0A2" w:rsidR="009802CA" w:rsidRDefault="003963E0" w:rsidP="000245A5">
      <w:pPr>
        <w:jc w:val="center"/>
        <w:rPr>
          <w:rFonts w:eastAsia="Calibri"/>
        </w:rPr>
      </w:pPr>
      <w:r>
        <w:rPr>
          <w:rFonts w:eastAsia="Calibri"/>
          <w:noProof/>
        </w:rPr>
        <mc:AlternateContent>
          <mc:Choice Requires="wpg">
            <w:drawing>
              <wp:anchor distT="0" distB="0" distL="114300" distR="114300" simplePos="0" relativeHeight="251660335" behindDoc="0" locked="0" layoutInCell="1" allowOverlap="1" wp14:anchorId="701BE2CF" wp14:editId="2805A477">
                <wp:simplePos x="0" y="0"/>
                <wp:positionH relativeFrom="column">
                  <wp:posOffset>971550</wp:posOffset>
                </wp:positionH>
                <wp:positionV relativeFrom="paragraph">
                  <wp:posOffset>9525</wp:posOffset>
                </wp:positionV>
                <wp:extent cx="4133215" cy="3371850"/>
                <wp:effectExtent l="0" t="0" r="635" b="0"/>
                <wp:wrapNone/>
                <wp:docPr id="32" name="Group 32"/>
                <wp:cNvGraphicFramePr/>
                <a:graphic xmlns:a="http://schemas.openxmlformats.org/drawingml/2006/main">
                  <a:graphicData uri="http://schemas.microsoft.com/office/word/2010/wordprocessingGroup">
                    <wpg:wgp>
                      <wpg:cNvGrpSpPr/>
                      <wpg:grpSpPr>
                        <a:xfrm>
                          <a:off x="0" y="0"/>
                          <a:ext cx="4133215" cy="3371850"/>
                          <a:chOff x="82052" y="-231080"/>
                          <a:chExt cx="4945177" cy="4009925"/>
                        </a:xfrm>
                      </wpg:grpSpPr>
                      <pic:pic xmlns:pic="http://schemas.openxmlformats.org/drawingml/2006/picture">
                        <pic:nvPicPr>
                          <pic:cNvPr id="33" name="table"/>
                          <pic:cNvPicPr>
                            <a:picLocks noChangeAspect="1"/>
                          </pic:cNvPicPr>
                        </pic:nvPicPr>
                        <pic:blipFill>
                          <a:blip r:embed="rId20"/>
                          <a:stretch>
                            <a:fillRect/>
                          </a:stretch>
                        </pic:blipFill>
                        <pic:spPr>
                          <a:xfrm>
                            <a:off x="150429" y="397470"/>
                            <a:ext cx="4876800" cy="3381375"/>
                          </a:xfrm>
                          <a:prstGeom prst="rect">
                            <a:avLst/>
                          </a:prstGeom>
                        </pic:spPr>
                      </pic:pic>
                      <wps:wsp>
                        <wps:cNvPr id="34" name="TextBox 41"/>
                        <wps:cNvSpPr txBox="1">
                          <a:spLocks noChangeArrowheads="1"/>
                        </wps:cNvSpPr>
                        <wps:spPr bwMode="auto">
                          <a:xfrm>
                            <a:off x="82052" y="-231080"/>
                            <a:ext cx="4876800" cy="62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D674" w14:textId="38F15F5E" w:rsidR="00C4248F" w:rsidRDefault="00C4248F" w:rsidP="004A628A">
                              <w:pPr>
                                <w:pStyle w:val="NormalWeb"/>
                                <w:spacing w:after="0"/>
                                <w:jc w:val="center"/>
                                <w:textAlignment w:val="baseline"/>
                              </w:pPr>
                              <w:r>
                                <w:rPr>
                                  <w:rFonts w:ascii="Calibri" w:eastAsia="Times New Roman" w:hAnsi="Calibri" w:cs="Arial"/>
                                  <w:b/>
                                  <w:bCs/>
                                  <w:color w:val="000000"/>
                                  <w:kern w:val="24"/>
                                </w:rPr>
                                <w:t>CRITERIA FOR DETERMINING A TEACHER’S OR OTHER PROFESSIONAL’S PERFORMANCE CATEGORTY</w:t>
                              </w:r>
                            </w:p>
                            <w:p w14:paraId="2D7ECF92" w14:textId="77777777" w:rsidR="00C4248F" w:rsidRDefault="00C4248F" w:rsidP="004A628A">
                              <w:pPr>
                                <w:pStyle w:val="NormalWeb"/>
                                <w:spacing w:after="0"/>
                                <w:jc w:val="center"/>
                                <w:textAlignment w:val="baseline"/>
                              </w:pPr>
                              <w:r>
                                <w:rPr>
                                  <w:rFonts w:ascii="Calibri" w:eastAsia="Times New Roman" w:hAnsi="Calibri" w:cs="Arial"/>
                                  <w:b/>
                                  <w:bCs/>
                                  <w:color w:val="000000"/>
                                  <w:kern w:val="24"/>
                                </w:rPr>
                                <w:t>OVERALL PERFORMANCE CATEGORY</w:t>
                              </w:r>
                            </w:p>
                            <w:p w14:paraId="74EDED0D" w14:textId="77777777" w:rsidR="00C4248F" w:rsidRDefault="00C4248F" w:rsidP="004A628A">
                              <w:pPr>
                                <w:pStyle w:val="NormalWeb"/>
                                <w:spacing w:after="0"/>
                                <w:textAlignment w:val="baseline"/>
                              </w:pPr>
                              <w:r>
                                <w:rPr>
                                  <w:rFonts w:ascii="Calibri" w:eastAsia="Times New Roman" w:hAnsi="Calibri" w:cs="Arial"/>
                                  <w:color w:val="000000"/>
                                  <w:kern w:val="24"/>
                                </w:rPr>
                                <w:t> </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701BE2CF" id="Group 32" o:spid="_x0000_s1063" style="position:absolute;left:0;text-align:left;margin-left:76.5pt;margin-top:.75pt;width:325.45pt;height:265.5pt;z-index:251660335;mso-width-relative:margin;mso-height-relative:margin" coordorigin="820,-2310" coordsize="49451,4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64" type="#_x0000_t75" style="position:absolute;left:1504;top:3974;width:48768;height:33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QUsTEAAAA2wAAAA8AAABkcnMvZG93bnJldi54bWxEj0FrwkAUhO+F/oflFXrTTVWkRFcRRSki&#10;SNMePD6zr0kw+zbsrkn8964g9DjMzDfMfNmbWrTkfGVZwccwAUGcW11xoeD3Zzv4BOEDssbaMim4&#10;kYfl4vVljqm2HX9Tm4VCRAj7FBWUITSplD4vyaAf2oY4en/WGQxRukJqh12Em1qOkmQqDVYcF0ps&#10;aF1SfsmuRsFhd15NNn17unSb3b47ttOTy/ZKvb/1qxmIQH34Dz/bX1rBeAyP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QUsTEAAAA2wAAAA8AAAAAAAAAAAAAAAAA&#10;nwIAAGRycy9kb3ducmV2LnhtbFBLBQYAAAAABAAEAPcAAACQAwAAAAA=&#10;">
                  <v:imagedata r:id="rId21" o:title=""/>
                  <v:path arrowok="t"/>
                </v:shape>
                <v:shape id="TextBox 41" o:spid="_x0000_s1065" type="#_x0000_t202" style="position:absolute;left:820;top:-2310;width:48768;height: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189BD674" w14:textId="38F15F5E" w:rsidR="00C4248F" w:rsidRDefault="00C4248F" w:rsidP="004A628A">
                        <w:pPr>
                          <w:pStyle w:val="NormalWeb"/>
                          <w:spacing w:after="0"/>
                          <w:jc w:val="center"/>
                          <w:textAlignment w:val="baseline"/>
                        </w:pPr>
                        <w:r>
                          <w:rPr>
                            <w:rFonts w:ascii="Calibri" w:eastAsia="Times New Roman" w:hAnsi="Calibri" w:cs="Arial"/>
                            <w:b/>
                            <w:bCs/>
                            <w:color w:val="000000"/>
                            <w:kern w:val="24"/>
                          </w:rPr>
                          <w:t>CRITERIA FOR DETERMINING A TEACHER’S OR OTHER PROFESSIONAL’S PERFORMANCE CATEGORTY</w:t>
                        </w:r>
                      </w:p>
                      <w:p w14:paraId="2D7ECF92" w14:textId="77777777" w:rsidR="00C4248F" w:rsidRDefault="00C4248F" w:rsidP="004A628A">
                        <w:pPr>
                          <w:pStyle w:val="NormalWeb"/>
                          <w:spacing w:after="0"/>
                          <w:jc w:val="center"/>
                          <w:textAlignment w:val="baseline"/>
                        </w:pPr>
                        <w:r>
                          <w:rPr>
                            <w:rFonts w:ascii="Calibri" w:eastAsia="Times New Roman" w:hAnsi="Calibri" w:cs="Arial"/>
                            <w:b/>
                            <w:bCs/>
                            <w:color w:val="000000"/>
                            <w:kern w:val="24"/>
                          </w:rPr>
                          <w:t>OVERALL PERFORMANCE CATEGORY</w:t>
                        </w:r>
                      </w:p>
                      <w:p w14:paraId="74EDED0D" w14:textId="77777777" w:rsidR="00C4248F" w:rsidRDefault="00C4248F" w:rsidP="004A628A">
                        <w:pPr>
                          <w:pStyle w:val="NormalWeb"/>
                          <w:spacing w:after="0"/>
                          <w:textAlignment w:val="baseline"/>
                        </w:pPr>
                        <w:r>
                          <w:rPr>
                            <w:rFonts w:ascii="Calibri" w:eastAsia="Times New Roman" w:hAnsi="Calibri" w:cs="Arial"/>
                            <w:color w:val="000000"/>
                            <w:kern w:val="24"/>
                          </w:rPr>
                          <w:t> </w:t>
                        </w:r>
                      </w:p>
                    </w:txbxContent>
                  </v:textbox>
                </v:shape>
              </v:group>
            </w:pict>
          </mc:Fallback>
        </mc:AlternateContent>
      </w:r>
    </w:p>
    <w:p w14:paraId="6BA9FDA4" w14:textId="21377241" w:rsidR="004A628A" w:rsidRDefault="004A628A" w:rsidP="000245A5">
      <w:pPr>
        <w:jc w:val="center"/>
        <w:rPr>
          <w:rFonts w:eastAsia="Calibri"/>
        </w:rPr>
      </w:pPr>
    </w:p>
    <w:p w14:paraId="111D0E69" w14:textId="48941CE8" w:rsidR="004A628A" w:rsidRDefault="004A628A" w:rsidP="000245A5">
      <w:pPr>
        <w:jc w:val="center"/>
        <w:rPr>
          <w:rFonts w:eastAsia="Calibri"/>
        </w:rPr>
      </w:pPr>
    </w:p>
    <w:p w14:paraId="0E34B8BD" w14:textId="77777777" w:rsidR="004A628A" w:rsidRDefault="004A628A" w:rsidP="000245A5">
      <w:pPr>
        <w:jc w:val="center"/>
        <w:rPr>
          <w:rFonts w:eastAsia="Calibri"/>
        </w:rPr>
      </w:pPr>
    </w:p>
    <w:p w14:paraId="5296502C" w14:textId="77777777" w:rsidR="004A628A" w:rsidRDefault="004A628A" w:rsidP="000245A5">
      <w:pPr>
        <w:jc w:val="center"/>
        <w:rPr>
          <w:rFonts w:eastAsia="Calibri"/>
        </w:rPr>
      </w:pPr>
    </w:p>
    <w:p w14:paraId="5BF30E59" w14:textId="77777777" w:rsidR="004A628A" w:rsidRDefault="004A628A" w:rsidP="000245A5">
      <w:pPr>
        <w:jc w:val="center"/>
        <w:rPr>
          <w:rFonts w:eastAsia="Calibri"/>
        </w:rPr>
      </w:pPr>
    </w:p>
    <w:p w14:paraId="03F17201" w14:textId="77777777" w:rsidR="004A628A" w:rsidRDefault="004A628A" w:rsidP="000245A5">
      <w:pPr>
        <w:jc w:val="center"/>
        <w:rPr>
          <w:rFonts w:eastAsia="Calibri"/>
        </w:rPr>
      </w:pPr>
    </w:p>
    <w:p w14:paraId="311B0E92" w14:textId="77777777" w:rsidR="004A628A" w:rsidRDefault="004A628A" w:rsidP="000245A5">
      <w:pPr>
        <w:jc w:val="center"/>
        <w:rPr>
          <w:rFonts w:eastAsia="Calibri"/>
        </w:rPr>
      </w:pPr>
    </w:p>
    <w:p w14:paraId="44444D02" w14:textId="260CA96A" w:rsidR="00921DB9" w:rsidRDefault="00921DB9" w:rsidP="00921DB9">
      <w:pPr>
        <w:rPr>
          <w:rFonts w:eastAsia="Calibri"/>
        </w:rPr>
      </w:pPr>
    </w:p>
    <w:p w14:paraId="071E075A" w14:textId="77777777" w:rsidR="003963E0" w:rsidRPr="000245A5" w:rsidRDefault="003963E0" w:rsidP="00921DB9">
      <w:pPr>
        <w:rPr>
          <w:rFonts w:eastAsia="Calibri"/>
        </w:rPr>
      </w:pPr>
    </w:p>
    <w:p w14:paraId="0DBD5290" w14:textId="049BAD6F" w:rsidR="006E2815" w:rsidRPr="003A7C6B" w:rsidRDefault="00A76594" w:rsidP="000B6BA8">
      <w:pPr>
        <w:jc w:val="both"/>
        <w:rPr>
          <w:rFonts w:eastAsia="Calibri"/>
          <w:b/>
        </w:rPr>
      </w:pPr>
      <w:r w:rsidRPr="004202E7">
        <w:rPr>
          <w:rFonts w:eastAsia="Calibri"/>
          <w:b/>
          <w:highlight w:val="yellow"/>
        </w:rPr>
        <w:lastRenderedPageBreak/>
        <w:t>Professional Growth Plan and Summative Cycle</w:t>
      </w:r>
    </w:p>
    <w:p w14:paraId="33150D4B" w14:textId="7181C1F8" w:rsidR="00A76594" w:rsidRDefault="009E7E55" w:rsidP="004202E7">
      <w:pPr>
        <w:jc w:val="both"/>
        <w:rPr>
          <w:rFonts w:eastAsia="Calibri"/>
        </w:rPr>
      </w:pPr>
      <w:r>
        <w:rPr>
          <w:rFonts w:eastAsia="Calibri"/>
        </w:rPr>
        <w:t xml:space="preserve">A summative evaluation conference will be held at the end of the summative evaluation cycle and include all applicable PGES data. </w:t>
      </w:r>
      <w:r w:rsidR="00036FF2">
        <w:rPr>
          <w:rFonts w:eastAsia="Calibri"/>
        </w:rPr>
        <w:t>Tenured teachers will be receive a summative evaluation every three years. Non-tenured teacher’s summative evaluation will take place yearly.</w:t>
      </w:r>
      <w:r>
        <w:rPr>
          <w:rFonts w:eastAsia="Calibri"/>
        </w:rPr>
        <w:t xml:space="preserve">  </w:t>
      </w:r>
      <w:r w:rsidR="00A76594">
        <w:rPr>
          <w:rFonts w:eastAsia="Calibri"/>
        </w:rPr>
        <w:t xml:space="preserve">Based on the </w:t>
      </w:r>
      <w:r w:rsidR="004202E7">
        <w:rPr>
          <w:rFonts w:eastAsia="Calibri"/>
        </w:rPr>
        <w:t>overall Professional</w:t>
      </w:r>
      <w:r w:rsidR="00A76594">
        <w:rPr>
          <w:rFonts w:eastAsia="Calibri"/>
        </w:rPr>
        <w:t xml:space="preserve"> Practice rating and </w:t>
      </w:r>
      <w:r w:rsidR="00372A8F">
        <w:rPr>
          <w:rFonts w:eastAsia="Calibri"/>
        </w:rPr>
        <w:t xml:space="preserve">Student Growth rating, </w:t>
      </w:r>
      <w:r w:rsidR="009F3B70">
        <w:rPr>
          <w:rFonts w:eastAsia="Calibri"/>
        </w:rPr>
        <w:t>supervisors will</w:t>
      </w:r>
      <w:r>
        <w:rPr>
          <w:rFonts w:eastAsia="Calibri"/>
        </w:rPr>
        <w:t xml:space="preserve"> then help</w:t>
      </w:r>
      <w:r w:rsidR="009F3B70">
        <w:rPr>
          <w:rFonts w:eastAsia="Calibri"/>
        </w:rPr>
        <w:t xml:space="preserve"> teachers determine the type of Professional Growth Plan and the</w:t>
      </w:r>
      <w:r w:rsidR="00F57575">
        <w:rPr>
          <w:rFonts w:eastAsia="Calibri"/>
        </w:rPr>
        <w:t xml:space="preserve"> length of the summative cycle based on the chart below</w:t>
      </w:r>
      <w:r>
        <w:rPr>
          <w:rFonts w:eastAsia="Calibri"/>
        </w:rPr>
        <w:t>.</w:t>
      </w:r>
    </w:p>
    <w:p w14:paraId="7B7E3E36" w14:textId="2BCA02C8" w:rsidR="00CC614F" w:rsidRDefault="004202E7" w:rsidP="000245A5">
      <w:pPr>
        <w:jc w:val="center"/>
        <w:rPr>
          <w:rFonts w:eastAsia="Calibri"/>
        </w:rPr>
      </w:pPr>
      <w:r w:rsidRPr="002830F1">
        <w:rPr>
          <w:noProof/>
        </w:rPr>
        <mc:AlternateContent>
          <mc:Choice Requires="wpg">
            <w:drawing>
              <wp:anchor distT="0" distB="0" distL="114300" distR="114300" simplePos="0" relativeHeight="251662383" behindDoc="0" locked="0" layoutInCell="1" allowOverlap="1" wp14:anchorId="19C7A857" wp14:editId="5E5F4830">
                <wp:simplePos x="0" y="0"/>
                <wp:positionH relativeFrom="column">
                  <wp:posOffset>-593085</wp:posOffset>
                </wp:positionH>
                <wp:positionV relativeFrom="paragraph">
                  <wp:posOffset>252730</wp:posOffset>
                </wp:positionV>
                <wp:extent cx="6983730" cy="6043574"/>
                <wp:effectExtent l="0" t="0" r="45720" b="0"/>
                <wp:wrapNone/>
                <wp:docPr id="4119" name="Group 1"/>
                <wp:cNvGraphicFramePr/>
                <a:graphic xmlns:a="http://schemas.openxmlformats.org/drawingml/2006/main">
                  <a:graphicData uri="http://schemas.microsoft.com/office/word/2010/wordprocessingGroup">
                    <wpg:wgp>
                      <wpg:cNvGrpSpPr/>
                      <wpg:grpSpPr>
                        <a:xfrm>
                          <a:off x="0" y="0"/>
                          <a:ext cx="6983730" cy="6043574"/>
                          <a:chOff x="0" y="-23287"/>
                          <a:chExt cx="8196262" cy="6412974"/>
                        </a:xfrm>
                      </wpg:grpSpPr>
                      <wps:wsp>
                        <wps:cNvPr id="4120" name="Straight Connector 4120"/>
                        <wps:cNvCnPr/>
                        <wps:spPr bwMode="auto">
                          <a:xfrm>
                            <a:off x="5695950" y="338137"/>
                            <a:ext cx="0" cy="5629275"/>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4121" name="Rectangle 4121"/>
                        <wps:cNvSpPr/>
                        <wps:spPr bwMode="auto">
                          <a:xfrm>
                            <a:off x="3086100" y="4271962"/>
                            <a:ext cx="5087937" cy="1387475"/>
                          </a:xfrm>
                          <a:prstGeom prst="rect">
                            <a:avLst/>
                          </a:prstGeom>
                          <a:solidFill>
                            <a:sysClr val="window" lastClr="FFFFFF">
                              <a:lumMod val="85000"/>
                            </a:sysClr>
                          </a:solidFill>
                          <a:ln w="25400" cap="flat" cmpd="sng" algn="ctr">
                            <a:noFill/>
                            <a:prstDash val="solid"/>
                          </a:ln>
                          <a:effectLst/>
                        </wps:spPr>
                        <wps:txbx>
                          <w:txbxContent>
                            <w:p w14:paraId="42178A2F" w14:textId="77777777" w:rsidR="00C4248F" w:rsidRPr="00873AAD" w:rsidRDefault="00C4248F" w:rsidP="004202E7">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1C1D15AD" w14:textId="77777777" w:rsidR="00C4248F" w:rsidRPr="00014A20" w:rsidRDefault="00C4248F" w:rsidP="00376692">
                              <w:pPr>
                                <w:pStyle w:val="NormalWeb"/>
                                <w:numPr>
                                  <w:ilvl w:val="0"/>
                                  <w:numId w:val="53"/>
                                </w:numPr>
                                <w:spacing w:after="0"/>
                                <w:rPr>
                                  <w:sz w:val="22"/>
                                  <w:szCs w:val="22"/>
                                </w:rPr>
                              </w:pPr>
                              <w:r w:rsidRPr="00014A20">
                                <w:rPr>
                                  <w:sz w:val="22"/>
                                  <w:szCs w:val="22"/>
                                </w:rPr>
                                <w:t>Goal determined by evaluator</w:t>
                              </w:r>
                            </w:p>
                            <w:p w14:paraId="22D55734" w14:textId="77777777" w:rsidR="00C4248F" w:rsidRPr="00014A20" w:rsidRDefault="00C4248F" w:rsidP="00376692">
                              <w:pPr>
                                <w:pStyle w:val="NormalWeb"/>
                                <w:numPr>
                                  <w:ilvl w:val="0"/>
                                  <w:numId w:val="53"/>
                                </w:numPr>
                                <w:spacing w:after="0"/>
                                <w:rPr>
                                  <w:sz w:val="22"/>
                                  <w:szCs w:val="22"/>
                                </w:rPr>
                              </w:pPr>
                              <w:r w:rsidRPr="00014A20">
                                <w:rPr>
                                  <w:sz w:val="22"/>
                                  <w:szCs w:val="22"/>
                                </w:rPr>
                                <w:t>Goals  focused on low performance/outcome area</w:t>
                              </w:r>
                            </w:p>
                            <w:p w14:paraId="6D7F390F" w14:textId="77777777" w:rsidR="00C4248F" w:rsidRPr="00014A20" w:rsidRDefault="00C4248F" w:rsidP="00376692">
                              <w:pPr>
                                <w:pStyle w:val="NormalWeb"/>
                                <w:numPr>
                                  <w:ilvl w:val="0"/>
                                  <w:numId w:val="53"/>
                                </w:numPr>
                                <w:spacing w:after="0"/>
                                <w:rPr>
                                  <w:sz w:val="22"/>
                                  <w:szCs w:val="22"/>
                                </w:rPr>
                              </w:pPr>
                              <w:r w:rsidRPr="00014A20">
                                <w:rPr>
                                  <w:sz w:val="22"/>
                                  <w:szCs w:val="22"/>
                                </w:rPr>
                                <w:t>Plan activities designed by evaluator with educator input</w:t>
                              </w:r>
                            </w:p>
                            <w:p w14:paraId="44BCE61E" w14:textId="77777777" w:rsidR="00C4248F" w:rsidRPr="00014A20" w:rsidRDefault="00C4248F" w:rsidP="00376692">
                              <w:pPr>
                                <w:pStyle w:val="NormalWeb"/>
                                <w:numPr>
                                  <w:ilvl w:val="0"/>
                                  <w:numId w:val="53"/>
                                </w:numPr>
                                <w:spacing w:after="0"/>
                                <w:rPr>
                                  <w:sz w:val="22"/>
                                  <w:szCs w:val="22"/>
                                </w:rPr>
                              </w:pPr>
                              <w:r w:rsidRPr="00014A20">
                                <w:rPr>
                                  <w:sz w:val="22"/>
                                  <w:szCs w:val="22"/>
                                </w:rPr>
                                <w:t>Formative review at midpoint</w:t>
                              </w:r>
                            </w:p>
                            <w:p w14:paraId="1DD4D582" w14:textId="77777777" w:rsidR="00C4248F" w:rsidRDefault="00C4248F" w:rsidP="00376692">
                              <w:pPr>
                                <w:pStyle w:val="NormalWeb"/>
                                <w:numPr>
                                  <w:ilvl w:val="0"/>
                                  <w:numId w:val="53"/>
                                </w:numPr>
                                <w:spacing w:after="0"/>
                              </w:pPr>
                              <w:r>
                                <w:t>Summative at end of plan</w:t>
                              </w:r>
                            </w:p>
                          </w:txbxContent>
                        </wps:txbx>
                        <wps:bodyPr anchor="ctr"/>
                      </wps:wsp>
                      <wps:wsp>
                        <wps:cNvPr id="4122" name="Rectangle 4122"/>
                        <wps:cNvSpPr/>
                        <wps:spPr bwMode="auto">
                          <a:xfrm>
                            <a:off x="693737" y="4264025"/>
                            <a:ext cx="2414588" cy="1371600"/>
                          </a:xfrm>
                          <a:prstGeom prst="rect">
                            <a:avLst/>
                          </a:prstGeom>
                          <a:solidFill>
                            <a:sysClr val="window" lastClr="FFFFFF">
                              <a:lumMod val="50000"/>
                            </a:sysClr>
                          </a:solidFill>
                          <a:ln w="25400" cap="flat" cmpd="sng" algn="ctr">
                            <a:noFill/>
                            <a:prstDash val="solid"/>
                          </a:ln>
                          <a:effectLst/>
                        </wps:spPr>
                        <wps:txbx>
                          <w:txbxContent>
                            <w:p w14:paraId="090F9015" w14:textId="77777777" w:rsidR="00C4248F" w:rsidRDefault="00C4248F" w:rsidP="004202E7">
                              <w:pPr>
                                <w:pStyle w:val="NormalWeb"/>
                                <w:spacing w:after="0"/>
                                <w:ind w:firstLine="360"/>
                              </w:pPr>
                              <w:r>
                                <w:rPr>
                                  <w:rFonts w:asciiTheme="minorHAnsi" w:eastAsia="Times New Roman" w:hAnsi="Calibri"/>
                                  <w:color w:val="FFFFFF" w:themeColor="light1"/>
                                  <w:kern w:val="24"/>
                                  <w:sz w:val="20"/>
                                  <w:szCs w:val="20"/>
                                </w:rPr>
                                <w:t> </w:t>
                              </w:r>
                            </w:p>
                          </w:txbxContent>
                        </wps:txbx>
                        <wps:bodyPr anchor="ctr"/>
                      </wps:wsp>
                      <wps:wsp>
                        <wps:cNvPr id="4123" name="Rectangle 4123"/>
                        <wps:cNvSpPr/>
                        <wps:spPr bwMode="auto">
                          <a:xfrm>
                            <a:off x="479425" y="230187"/>
                            <a:ext cx="225425" cy="5397500"/>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txbx>
                          <w:txbxContent>
                            <w:p w14:paraId="35171D6B" w14:textId="77777777" w:rsidR="00C4248F" w:rsidRDefault="00C4248F" w:rsidP="004202E7">
                              <w:pPr>
                                <w:pStyle w:val="NormalWeb"/>
                                <w:spacing w:after="0"/>
                                <w:ind w:firstLine="360"/>
                              </w:pPr>
                              <w:r>
                                <w:rPr>
                                  <w:rFonts w:asciiTheme="minorHAnsi" w:eastAsia="Times New Roman" w:hAnsi="Calibri"/>
                                  <w:color w:val="000000" w:themeColor="dark1"/>
                                  <w:kern w:val="24"/>
                                  <w:sz w:val="22"/>
                                  <w:szCs w:val="22"/>
                                </w:rPr>
                                <w:t> </w:t>
                              </w:r>
                            </w:p>
                          </w:txbxContent>
                        </wps:txbx>
                        <wps:bodyPr anchor="ctr"/>
                      </wps:wsp>
                      <wps:wsp>
                        <wps:cNvPr id="4124" name="Rectangle 4124"/>
                        <wps:cNvSpPr/>
                        <wps:spPr bwMode="auto">
                          <a:xfrm>
                            <a:off x="696912" y="230187"/>
                            <a:ext cx="2411413" cy="2087563"/>
                          </a:xfrm>
                          <a:prstGeom prst="rect">
                            <a:avLst/>
                          </a:prstGeom>
                          <a:solidFill>
                            <a:sysClr val="window" lastClr="FFFFFF">
                              <a:lumMod val="95000"/>
                            </a:sysClr>
                          </a:solidFill>
                          <a:ln w="25400" cap="flat" cmpd="sng" algn="ctr">
                            <a:noFill/>
                            <a:prstDash val="solid"/>
                          </a:ln>
                          <a:effectLst/>
                        </wps:spPr>
                        <wps:txbx>
                          <w:txbxContent>
                            <w:p w14:paraId="52D056A8" w14:textId="77777777" w:rsidR="00C4248F" w:rsidRDefault="00C4248F" w:rsidP="004202E7">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299" name="Rectangle 299"/>
                        <wps:cNvSpPr/>
                        <wps:spPr bwMode="auto">
                          <a:xfrm>
                            <a:off x="727075" y="2320925"/>
                            <a:ext cx="2381250" cy="1951037"/>
                          </a:xfrm>
                          <a:prstGeom prst="rect">
                            <a:avLst/>
                          </a:prstGeom>
                          <a:solidFill>
                            <a:sysClr val="window" lastClr="FFFFFF">
                              <a:lumMod val="85000"/>
                            </a:sysClr>
                          </a:solidFill>
                          <a:ln w="25400" cap="flat" cmpd="sng" algn="ctr">
                            <a:noFill/>
                            <a:prstDash val="solid"/>
                          </a:ln>
                          <a:effectLst/>
                        </wps:spPr>
                        <wps:txbx>
                          <w:txbxContent>
                            <w:p w14:paraId="1D993B22" w14:textId="77777777" w:rsidR="00C4248F" w:rsidRDefault="00C4248F" w:rsidP="004202E7">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2" y="-23287"/>
                            <a:ext cx="7491094" cy="293129"/>
                          </a:xfrm>
                          <a:prstGeom prst="rect">
                            <a:avLst/>
                          </a:prstGeom>
                          <a:solidFill>
                            <a:sysClr val="window" lastClr="FFFFFF">
                              <a:lumMod val="75000"/>
                            </a:sysClr>
                          </a:solidFill>
                        </wps:spPr>
                        <wps:txbx>
                          <w:txbxContent>
                            <w:p w14:paraId="1A7E4180"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7D2D" w14:textId="77777777" w:rsidR="00C4248F" w:rsidRDefault="00C4248F" w:rsidP="004202E7">
                              <w:pPr>
                                <w:pStyle w:val="NormalWeb"/>
                                <w:spacing w:after="0"/>
                                <w:jc w:val="center"/>
                                <w:textAlignment w:val="baseline"/>
                              </w:pPr>
                            </w:p>
                          </w:txbxContent>
                        </wps:txbx>
                        <wps:bodyPr wrap="square">
                          <a:noAutofit/>
                        </wps:bodyPr>
                      </wps:wsp>
                      <wps:wsp>
                        <wps:cNvPr id="302" name="TextBox 17"/>
                        <wps:cNvSpPr txBox="1">
                          <a:spLocks noChangeArrowheads="1"/>
                        </wps:cNvSpPr>
                        <wps:spPr bwMode="auto">
                          <a:xfrm>
                            <a:off x="704823" y="5635625"/>
                            <a:ext cx="1252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1199"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LOW</w:t>
                              </w:r>
                            </w:p>
                          </w:txbxContent>
                        </wps:txbx>
                        <wps:bodyPr wrap="square">
                          <a:noAutofit/>
                        </wps:bodyPr>
                      </wps:wsp>
                      <wps:wsp>
                        <wps:cNvPr id="96" name="TextBox 18"/>
                        <wps:cNvSpPr txBox="1">
                          <a:spLocks noChangeArrowheads="1"/>
                        </wps:cNvSpPr>
                        <wps:spPr bwMode="auto">
                          <a:xfrm>
                            <a:off x="3135191" y="5681662"/>
                            <a:ext cx="25165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E3F1"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EXPECTED</w:t>
                              </w:r>
                            </w:p>
                          </w:txbxContent>
                        </wps:txbx>
                        <wps:bodyPr wrap="square">
                          <a:noAutofit/>
                        </wps:bodyPr>
                      </wps:wsp>
                      <wps:wsp>
                        <wps:cNvPr id="97" name="TextBox 19"/>
                        <wps:cNvSpPr txBox="1">
                          <a:spLocks noChangeArrowheads="1"/>
                        </wps:cNvSpPr>
                        <wps:spPr bwMode="auto">
                          <a:xfrm>
                            <a:off x="5732240" y="5681662"/>
                            <a:ext cx="246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415B"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HIGH</w:t>
                              </w:r>
                            </w:p>
                          </w:txbxContent>
                        </wps:txbx>
                        <wps:bodyPr wrap="square">
                          <a:noAutofit/>
                        </wps:bodyPr>
                      </wps:wsp>
                      <wps:wsp>
                        <wps:cNvPr id="98" name="TextBox 20"/>
                        <wps:cNvSpPr txBox="1"/>
                        <wps:spPr bwMode="auto">
                          <a:xfrm>
                            <a:off x="703262" y="230187"/>
                            <a:ext cx="2387600" cy="1705913"/>
                          </a:xfrm>
                          <a:prstGeom prst="rect">
                            <a:avLst/>
                          </a:prstGeom>
                          <a:noFill/>
                        </wps:spPr>
                        <wps:txbx>
                          <w:txbxContent>
                            <w:p w14:paraId="6F9E31B9" w14:textId="77777777" w:rsidR="00C4248F" w:rsidRPr="007A4079" w:rsidRDefault="00C4248F"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22E6752E" w14:textId="77777777" w:rsidR="00C4248F" w:rsidRPr="007A4079" w:rsidRDefault="00C4248F" w:rsidP="004202E7">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7E2A19A2" w14:textId="77777777" w:rsidR="00C4248F" w:rsidRPr="007A4079" w:rsidRDefault="00C4248F"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30265756" w14:textId="77777777" w:rsidR="00C4248F" w:rsidRPr="007A4079" w:rsidRDefault="00C4248F"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One goal must focus on low student growth outcome</w:t>
                              </w:r>
                            </w:p>
                            <w:p w14:paraId="49F13EE8" w14:textId="77777777" w:rsidR="00C4248F" w:rsidRPr="007A4079" w:rsidRDefault="00C4248F"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47071AC1" w14:textId="77777777" w:rsidR="00C4248F" w:rsidRDefault="00C4248F" w:rsidP="004202E7">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wps:txbx>
                        <wps:bodyPr/>
                      </wps:wsp>
                      <wps:wsp>
                        <wps:cNvPr id="99" name="TextBox 22"/>
                        <wps:cNvSpPr txBox="1"/>
                        <wps:spPr bwMode="auto">
                          <a:xfrm>
                            <a:off x="704822" y="2301873"/>
                            <a:ext cx="2419350" cy="1970087"/>
                          </a:xfrm>
                          <a:prstGeom prst="rect">
                            <a:avLst/>
                          </a:prstGeom>
                          <a:noFill/>
                          <a:ln>
                            <a:noFill/>
                          </a:ln>
                        </wps:spPr>
                        <wps:txbx>
                          <w:txbxContent>
                            <w:p w14:paraId="769A3B19" w14:textId="77777777" w:rsidR="00C4248F" w:rsidRPr="00873AAD" w:rsidRDefault="00C4248F" w:rsidP="004202E7">
                              <w:pPr>
                                <w:pStyle w:val="NormalWeb"/>
                                <w:spacing w:after="0"/>
                                <w:textAlignment w:val="baseline"/>
                              </w:pPr>
                              <w:r w:rsidRPr="00873AAD">
                                <w:rPr>
                                  <w:rFonts w:eastAsia="Times New Roman"/>
                                  <w:b/>
                                  <w:bCs/>
                                  <w:color w:val="000000"/>
                                  <w:kern w:val="24"/>
                                  <w:sz w:val="20"/>
                                  <w:szCs w:val="20"/>
                                </w:rPr>
                                <w:t>ONE-YEAR CYCLE</w:t>
                              </w:r>
                            </w:p>
                            <w:p w14:paraId="15DA17E2" w14:textId="77777777" w:rsidR="00C4248F" w:rsidRPr="00873AAD" w:rsidRDefault="00C4248F" w:rsidP="004202E7">
                              <w:pPr>
                                <w:pStyle w:val="NormalWeb"/>
                                <w:spacing w:after="0"/>
                                <w:textAlignment w:val="baseline"/>
                              </w:pPr>
                              <w:r w:rsidRPr="00873AAD">
                                <w:rPr>
                                  <w:rFonts w:eastAsia="Times New Roman"/>
                                  <w:b/>
                                  <w:bCs/>
                                  <w:color w:val="000000"/>
                                  <w:kern w:val="24"/>
                                  <w:sz w:val="20"/>
                                  <w:szCs w:val="20"/>
                                </w:rPr>
                                <w:t>DIRECTED GROWTH PLAN</w:t>
                              </w:r>
                            </w:p>
                            <w:p w14:paraId="6AD2FEDC" w14:textId="77777777" w:rsidR="00C4248F" w:rsidRPr="00873AAD" w:rsidRDefault="00C4248F"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Determined by Evaluator</w:t>
                              </w:r>
                            </w:p>
                            <w:p w14:paraId="3B881BE2" w14:textId="77777777" w:rsidR="00C4248F" w:rsidRPr="00873AAD" w:rsidRDefault="00C4248F"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focus on professional practice and student growth</w:t>
                              </w:r>
                            </w:p>
                            <w:p w14:paraId="6FA27E8C" w14:textId="77777777" w:rsidR="00C4248F" w:rsidRPr="00873AAD" w:rsidRDefault="00C4248F"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Plan activities designed by evaluator with teacher input</w:t>
                              </w:r>
                            </w:p>
                            <w:p w14:paraId="47DDABB5" w14:textId="77777777" w:rsidR="00C4248F" w:rsidRDefault="00C4248F" w:rsidP="00376692">
                              <w:pPr>
                                <w:pStyle w:val="ListParagraph"/>
                                <w:numPr>
                                  <w:ilvl w:val="0"/>
                                  <w:numId w:val="46"/>
                                </w:numPr>
                                <w:spacing w:after="0" w:line="240" w:lineRule="auto"/>
                                <w:textAlignment w:val="baseline"/>
                                <w:rPr>
                                  <w:rFonts w:eastAsia="Times New Roman"/>
                                  <w:sz w:val="20"/>
                                </w:rPr>
                              </w:pPr>
                              <w:r w:rsidRPr="00873AAD">
                                <w:rPr>
                                  <w:rFonts w:ascii="Times New Roman" w:eastAsia="Times New Roman" w:hAnsi="Times New Roman" w:cs="Times New Roman"/>
                                  <w:color w:val="000000"/>
                                  <w:kern w:val="24"/>
                                  <w:sz w:val="20"/>
                                  <w:szCs w:val="20"/>
                                </w:rPr>
                                <w:t>Summative review</w:t>
                              </w:r>
                              <w:r>
                                <w:rPr>
                                  <w:rFonts w:ascii="Calibri" w:eastAsia="Times New Roman" w:hAnsi="Calibri" w:cs="Arial"/>
                                  <w:color w:val="000000"/>
                                  <w:kern w:val="24"/>
                                  <w:sz w:val="20"/>
                                  <w:szCs w:val="20"/>
                                </w:rPr>
                                <w:t xml:space="preserve"> annually</w:t>
                              </w:r>
                            </w:p>
                          </w:txbxContent>
                        </wps:txbx>
                        <wps:bodyPr wrap="square">
                          <a:noAutofit/>
                        </wps:bodyPr>
                      </wps:wsp>
                      <wps:wsp>
                        <wps:cNvPr id="100" name="TextBox 23"/>
                        <wps:cNvSpPr txBox="1"/>
                        <wps:spPr bwMode="auto">
                          <a:xfrm>
                            <a:off x="3135191" y="2330450"/>
                            <a:ext cx="2560956" cy="1941511"/>
                          </a:xfrm>
                          <a:prstGeom prst="rect">
                            <a:avLst/>
                          </a:prstGeom>
                          <a:noFill/>
                        </wps:spPr>
                        <wps:txbx>
                          <w:txbxContent>
                            <w:p w14:paraId="1E11197F" w14:textId="77777777" w:rsidR="00C4248F" w:rsidRPr="007A4079" w:rsidRDefault="00C4248F"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110BCF58" w14:textId="77777777" w:rsidR="00C4248F" w:rsidRDefault="00C4248F" w:rsidP="004202E7">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0D1E0AE9" w14:textId="77777777" w:rsidR="00C4248F" w:rsidRPr="007A4079" w:rsidRDefault="00C4248F" w:rsidP="004202E7">
                              <w:pPr>
                                <w:pStyle w:val="NormalWeb"/>
                                <w:spacing w:after="0"/>
                                <w:textAlignment w:val="baseline"/>
                                <w:rPr>
                                  <w:sz w:val="18"/>
                                  <w:szCs w:val="18"/>
                                </w:rPr>
                              </w:pPr>
                            </w:p>
                            <w:p w14:paraId="54953900" w14:textId="77777777" w:rsidR="00C4248F" w:rsidRPr="007A4079" w:rsidRDefault="00C4248F"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Goal(s) set by teacher with evaluator input; one must address professional practice or student growth.</w:t>
                              </w:r>
                            </w:p>
                            <w:p w14:paraId="7BB8A337" w14:textId="77777777" w:rsidR="00C4248F" w:rsidRPr="007A4079" w:rsidRDefault="00C4248F"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txbxContent>
                        </wps:txbx>
                        <wps:bodyPr wrap="square">
                          <a:noAutofit/>
                        </wps:bodyPr>
                      </wps:wsp>
                      <wps:wsp>
                        <wps:cNvPr id="102" name="TextBox 24"/>
                        <wps:cNvSpPr txBox="1"/>
                        <wps:spPr bwMode="auto">
                          <a:xfrm>
                            <a:off x="693737" y="4256087"/>
                            <a:ext cx="2414588" cy="1370013"/>
                          </a:xfrm>
                          <a:prstGeom prst="rect">
                            <a:avLst/>
                          </a:prstGeom>
                          <a:noFill/>
                          <a:ln>
                            <a:noFill/>
                          </a:ln>
                        </wps:spPr>
                        <wps:txbx>
                          <w:txbxContent>
                            <w:p w14:paraId="755A7C99" w14:textId="77777777" w:rsidR="00C4248F" w:rsidRPr="00873AAD" w:rsidRDefault="00C4248F" w:rsidP="004202E7">
                              <w:pPr>
                                <w:pStyle w:val="NormalWeb"/>
                                <w:spacing w:after="0"/>
                                <w:textAlignment w:val="baseline"/>
                              </w:pPr>
                              <w:r w:rsidRPr="00873AAD">
                                <w:rPr>
                                  <w:rFonts w:eastAsia="Times New Roman"/>
                                  <w:b/>
                                  <w:bCs/>
                                  <w:color w:val="FFFFFF"/>
                                  <w:kern w:val="24"/>
                                  <w:sz w:val="20"/>
                                  <w:szCs w:val="20"/>
                                </w:rPr>
                                <w:t>UP TO 12-MONTH IMPROVEMENT PLAN</w:t>
                              </w:r>
                            </w:p>
                            <w:p w14:paraId="2B6AF118" w14:textId="77777777" w:rsidR="00C4248F" w:rsidRPr="00873AAD" w:rsidRDefault="00C4248F"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Goal(s) determined by evaluator</w:t>
                              </w:r>
                            </w:p>
                            <w:p w14:paraId="40AFF4C5" w14:textId="77777777" w:rsidR="00C4248F" w:rsidRPr="00873AAD" w:rsidRDefault="00C4248F"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Focus on low performance area</w:t>
                              </w:r>
                            </w:p>
                            <w:p w14:paraId="394DF53F" w14:textId="77777777" w:rsidR="00C4248F" w:rsidRPr="00873AAD" w:rsidRDefault="00C4248F"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Summative at end of plan</w:t>
                              </w:r>
                            </w:p>
                          </w:txbxContent>
                        </wps:txbx>
                        <wps:bodyPr/>
                      </wps:wsp>
                      <wps:wsp>
                        <wps:cNvPr id="103" name="TextBox 25"/>
                        <wps:cNvSpPr txBox="1">
                          <a:spLocks noChangeArrowheads="1"/>
                        </wps:cNvSpPr>
                        <wps:spPr bwMode="auto">
                          <a:xfrm rot="16200000">
                            <a:off x="-104772" y="4818063"/>
                            <a:ext cx="13696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36E4"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wps:txbx>
                        <wps:bodyPr wrap="square">
                          <a:noAutofit/>
                        </wps:bodyPr>
                      </wps:wsp>
                      <wps:wsp>
                        <wps:cNvPr id="104" name="TextBox 26"/>
                        <wps:cNvSpPr txBox="1">
                          <a:spLocks noChangeArrowheads="1"/>
                        </wps:cNvSpPr>
                        <wps:spPr bwMode="auto">
                          <a:xfrm rot="16200000">
                            <a:off x="-388923" y="3163888"/>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D433"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wps:txbx>
                        <wps:bodyPr wrap="square">
                          <a:noAutofit/>
                        </wps:bodyPr>
                      </wps:wsp>
                      <wps:wsp>
                        <wps:cNvPr id="105" name="TextBox 27"/>
                        <wps:cNvSpPr txBox="1">
                          <a:spLocks noChangeArrowheads="1"/>
                        </wps:cNvSpPr>
                        <wps:spPr bwMode="auto">
                          <a:xfrm rot="16200000">
                            <a:off x="-8980" y="1603013"/>
                            <a:ext cx="1203820"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D564F" w14:textId="77777777" w:rsidR="00C4248F" w:rsidRPr="00873AAD" w:rsidRDefault="00C4248F" w:rsidP="004202E7">
                              <w:pPr>
                                <w:pStyle w:val="NormalWeb"/>
                                <w:spacing w:after="0"/>
                                <w:textAlignment w:val="baseline"/>
                                <w:rPr>
                                  <w:b/>
                                  <w:sz w:val="18"/>
                                  <w:szCs w:val="18"/>
                                </w:rPr>
                              </w:pPr>
                              <w:r w:rsidRPr="00873AAD">
                                <w:rPr>
                                  <w:rFonts w:eastAsia="Times New Roman"/>
                                  <w:b/>
                                  <w:bCs/>
                                  <w:color w:val="000000"/>
                                  <w:kern w:val="24"/>
                                  <w:sz w:val="18"/>
                                  <w:szCs w:val="18"/>
                                </w:rPr>
                                <w:t>ACCOMPLISHED</w:t>
                              </w:r>
                            </w:p>
                          </w:txbxContent>
                        </wps:txbx>
                        <wps:bodyPr wrap="square">
                          <a:noAutofit/>
                        </wps:bodyPr>
                      </wps:wsp>
                      <wps:wsp>
                        <wps:cNvPr id="106" name="TextBox 28"/>
                        <wps:cNvSpPr txBox="1">
                          <a:spLocks noChangeArrowheads="1"/>
                        </wps:cNvSpPr>
                        <wps:spPr bwMode="auto">
                          <a:xfrm rot="16200000">
                            <a:off x="47532" y="592595"/>
                            <a:ext cx="1112698"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EDDD"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706437"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479425" y="1187450"/>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0" name="TextBox 42"/>
                        <wps:cNvSpPr txBox="1">
                          <a:spLocks noChangeArrowheads="1"/>
                        </wps:cNvSpPr>
                        <wps:spPr bwMode="auto">
                          <a:xfrm>
                            <a:off x="2603399" y="6119812"/>
                            <a:ext cx="3154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16F7"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STUDENT GROWTH RATING</w:t>
                              </w:r>
                            </w:p>
                          </w:txbxContent>
                        </wps:txbx>
                        <wps:bodyPr wrap="square">
                          <a:noAutofit/>
                        </wps:bodyPr>
                      </wps:wsp>
                      <wps:wsp>
                        <wps:cNvPr id="111" name="Straight Connector 111"/>
                        <wps:cNvCnPr/>
                        <wps:spPr bwMode="auto">
                          <a:xfrm flipH="1">
                            <a:off x="3090862" y="228600"/>
                            <a:ext cx="36513" cy="5738812"/>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3108325" y="228600"/>
                            <a:ext cx="5087937" cy="2101850"/>
                          </a:xfrm>
                          <a:prstGeom prst="rect">
                            <a:avLst/>
                          </a:prstGeom>
                          <a:solidFill>
                            <a:sysClr val="windowText" lastClr="000000">
                              <a:lumMod val="75000"/>
                              <a:lumOff val="25000"/>
                            </a:sysClr>
                          </a:solidFill>
                          <a:ln w="25400" cap="flat" cmpd="sng" algn="ctr">
                            <a:noFill/>
                            <a:prstDash val="solid"/>
                          </a:ln>
                          <a:effectLst/>
                        </wps:spPr>
                        <wps:txbx>
                          <w:txbxContent>
                            <w:p w14:paraId="6DEC0035" w14:textId="77777777" w:rsidR="00C4248F" w:rsidRDefault="00C4248F" w:rsidP="004202E7">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3127375" y="228600"/>
                            <a:ext cx="4887912" cy="1960562"/>
                          </a:xfrm>
                          <a:prstGeom prst="rect">
                            <a:avLst/>
                          </a:prstGeom>
                          <a:noFill/>
                        </wps:spPr>
                        <wps:txbx>
                          <w:txbxContent>
                            <w:p w14:paraId="11D0E279" w14:textId="77777777" w:rsidR="00C4248F" w:rsidRPr="007A4079" w:rsidRDefault="00C4248F" w:rsidP="004202E7">
                              <w:pPr>
                                <w:pStyle w:val="NormalWeb"/>
                                <w:spacing w:after="0"/>
                                <w:textAlignment w:val="baseline"/>
                                <w:rPr>
                                  <w:sz w:val="18"/>
                                  <w:szCs w:val="18"/>
                                </w:rPr>
                              </w:pPr>
                              <w:r w:rsidRPr="007A4079">
                                <w:rPr>
                                  <w:rFonts w:eastAsia="Times New Roman"/>
                                  <w:b/>
                                  <w:bCs/>
                                  <w:color w:val="FFFFFF"/>
                                  <w:kern w:val="24"/>
                                  <w:sz w:val="18"/>
                                  <w:szCs w:val="18"/>
                                </w:rPr>
                                <w:t>THREE-YEAR CYCLE</w:t>
                              </w:r>
                            </w:p>
                            <w:p w14:paraId="158D011E" w14:textId="77777777" w:rsidR="00C4248F" w:rsidRDefault="00C4248F" w:rsidP="004202E7">
                              <w:pPr>
                                <w:pStyle w:val="NormalWeb"/>
                                <w:spacing w:after="0"/>
                                <w:textAlignment w:val="baseline"/>
                                <w:rPr>
                                  <w:rFonts w:eastAsia="Times New Roman"/>
                                  <w:b/>
                                  <w:bCs/>
                                  <w:color w:val="FFFFFF"/>
                                  <w:kern w:val="24"/>
                                  <w:sz w:val="18"/>
                                  <w:szCs w:val="18"/>
                                </w:rPr>
                              </w:pPr>
                              <w:r w:rsidRPr="007A4079">
                                <w:rPr>
                                  <w:rFonts w:eastAsia="Times New Roman"/>
                                  <w:b/>
                                  <w:bCs/>
                                  <w:color w:val="FFFFFF"/>
                                  <w:kern w:val="24"/>
                                  <w:sz w:val="18"/>
                                  <w:szCs w:val="18"/>
                                </w:rPr>
                                <w:t>SELF-DIRECTED GROWTH PLAN</w:t>
                              </w:r>
                            </w:p>
                            <w:p w14:paraId="5D70A879" w14:textId="77777777" w:rsidR="00C4248F" w:rsidRPr="007A4079" w:rsidRDefault="00C4248F" w:rsidP="004202E7">
                              <w:pPr>
                                <w:pStyle w:val="NormalWeb"/>
                                <w:spacing w:after="0"/>
                                <w:textAlignment w:val="baseline"/>
                                <w:rPr>
                                  <w:sz w:val="18"/>
                                  <w:szCs w:val="18"/>
                                </w:rPr>
                              </w:pPr>
                            </w:p>
                            <w:p w14:paraId="45FC1C39" w14:textId="77777777" w:rsidR="00C4248F" w:rsidRPr="007A4079" w:rsidRDefault="00C4248F"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Goals set by teacher with evaluator input</w:t>
                              </w:r>
                            </w:p>
                            <w:p w14:paraId="73D3909E" w14:textId="77777777" w:rsidR="00C4248F" w:rsidRPr="007A4079" w:rsidRDefault="00C4248F"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Plan activities are teacher directed and implemented with colleagues.</w:t>
                              </w:r>
                            </w:p>
                            <w:p w14:paraId="165FFC68" w14:textId="77777777" w:rsidR="00C4248F" w:rsidRPr="007A4079" w:rsidRDefault="00C4248F"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Formative review annually</w:t>
                              </w:r>
                            </w:p>
                            <w:p w14:paraId="7B62D0C2" w14:textId="77777777" w:rsidR="00C4248F" w:rsidRPr="007A4079" w:rsidRDefault="00C4248F" w:rsidP="00376692">
                              <w:pPr>
                                <w:pStyle w:val="ListParagraph"/>
                                <w:numPr>
                                  <w:ilvl w:val="0"/>
                                  <w:numId w:val="49"/>
                                </w:numPr>
                                <w:tabs>
                                  <w:tab w:val="left" w:pos="360"/>
                                </w:tabs>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Summative occurs at the end of year 3.</w:t>
                              </w:r>
                            </w:p>
                          </w:txbxContent>
                        </wps:txbx>
                        <wps:bodyPr/>
                      </wps:wsp>
                      <wps:wsp>
                        <wps:cNvPr id="114" name="Straight Connector 114"/>
                        <wps:cNvCnPr/>
                        <wps:spPr bwMode="auto">
                          <a:xfrm flipH="1" flipV="1">
                            <a:off x="479425" y="2309812"/>
                            <a:ext cx="7716837" cy="1905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5" name="Straight Connector 115"/>
                        <wps:cNvCnPr/>
                        <wps:spPr bwMode="auto">
                          <a:xfrm flipH="1">
                            <a:off x="479425" y="4271962"/>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06375" y="635000"/>
                            <a:ext cx="239712" cy="4189412"/>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18EF9E69" w14:textId="77777777" w:rsidR="00C4248F" w:rsidRDefault="00C4248F" w:rsidP="004202E7">
                              <w:pPr>
                                <w:rPr>
                                  <w:rFonts w:eastAsia="Times New Roman"/>
                                </w:rPr>
                              </w:pPr>
                            </w:p>
                          </w:txbxContent>
                        </wps:txbx>
                        <wps:bodyPr anchor="ctr"/>
                      </wps:wsp>
                      <wps:wsp>
                        <wps:cNvPr id="117" name="TextBox 42"/>
                        <wps:cNvSpPr txBox="1">
                          <a:spLocks noChangeArrowheads="1"/>
                        </wps:cNvSpPr>
                        <wps:spPr bwMode="auto">
                          <a:xfrm rot="-5400000">
                            <a:off x="-902494" y="2602706"/>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E668"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PROFESIONAL PRACTICE RATING</w:t>
                              </w:r>
                            </w:p>
                          </w:txbxContent>
                        </wps:txbx>
                        <wps:bodyPr/>
                      </wps:wsp>
                      <wps:wsp>
                        <wps:cNvPr id="118" name="Left Brace 118"/>
                        <wps:cNvSpPr/>
                        <wps:spPr>
                          <a:xfrm rot="16200000">
                            <a:off x="4030662" y="3186112"/>
                            <a:ext cx="234950" cy="5632450"/>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0D3FE978" w14:textId="77777777" w:rsidR="00C4248F" w:rsidRDefault="00C4248F" w:rsidP="004202E7">
                              <w:pPr>
                                <w:rPr>
                                  <w:rFonts w:eastAsia="Times New Roman"/>
                                </w:rPr>
                              </w:pPr>
                            </w:p>
                          </w:txbxContent>
                        </wps:txbx>
                        <wps:bodyPr anchor="ctr"/>
                      </wps:wsp>
                      <wps:wsp>
                        <wps:cNvPr id="119" name="Rectangle 119"/>
                        <wps:cNvSpPr/>
                        <wps:spPr>
                          <a:xfrm>
                            <a:off x="5695730" y="2339859"/>
                            <a:ext cx="2499995" cy="1932103"/>
                          </a:xfrm>
                          <a:prstGeom prst="rect">
                            <a:avLst/>
                          </a:prstGeom>
                        </wps:spPr>
                        <wps:txbx>
                          <w:txbxContent>
                            <w:p w14:paraId="67EC5138" w14:textId="77777777" w:rsidR="00C4248F" w:rsidRDefault="00C4248F" w:rsidP="004202E7">
                              <w:pPr>
                                <w:pStyle w:val="NormalWeb"/>
                                <w:spacing w:after="0"/>
                                <w:textAlignment w:val="baseline"/>
                                <w:rPr>
                                  <w:b/>
                                  <w:bCs/>
                                  <w:color w:val="000000" w:themeColor="text1"/>
                                  <w:kern w:val="24"/>
                                  <w:sz w:val="20"/>
                                  <w:szCs w:val="20"/>
                                </w:rPr>
                              </w:pPr>
                              <w:r w:rsidRPr="007A4079">
                                <w:rPr>
                                  <w:b/>
                                  <w:bCs/>
                                  <w:color w:val="000000" w:themeColor="text1"/>
                                  <w:kern w:val="24"/>
                                  <w:sz w:val="20"/>
                                  <w:szCs w:val="20"/>
                                </w:rPr>
                                <w:t xml:space="preserve">THREE-YEAR CYCLE </w:t>
                              </w:r>
                            </w:p>
                            <w:p w14:paraId="6FF4CD1F" w14:textId="77777777" w:rsidR="00C4248F" w:rsidRDefault="00C4248F" w:rsidP="004202E7">
                              <w:pPr>
                                <w:pStyle w:val="NormalWeb"/>
                                <w:spacing w:after="0"/>
                                <w:textAlignment w:val="baseline"/>
                                <w:rPr>
                                  <w:b/>
                                  <w:bCs/>
                                  <w:color w:val="000000" w:themeColor="text1"/>
                                  <w:kern w:val="24"/>
                                  <w:sz w:val="18"/>
                                  <w:szCs w:val="18"/>
                                </w:rPr>
                              </w:pPr>
                              <w:r w:rsidRPr="007A4079">
                                <w:rPr>
                                  <w:b/>
                                  <w:bCs/>
                                  <w:color w:val="000000" w:themeColor="text1"/>
                                  <w:kern w:val="24"/>
                                  <w:sz w:val="18"/>
                                  <w:szCs w:val="18"/>
                                </w:rPr>
                                <w:t>SELF-DIRECTED GROWTH PLAN</w:t>
                              </w:r>
                            </w:p>
                            <w:p w14:paraId="1D6E212A" w14:textId="77777777" w:rsidR="00C4248F" w:rsidRPr="007A4079" w:rsidRDefault="00C4248F" w:rsidP="004202E7">
                              <w:pPr>
                                <w:pStyle w:val="NormalWeb"/>
                                <w:spacing w:after="0"/>
                                <w:textAlignment w:val="baseline"/>
                                <w:rPr>
                                  <w:sz w:val="18"/>
                                  <w:szCs w:val="18"/>
                                </w:rPr>
                              </w:pPr>
                            </w:p>
                            <w:p w14:paraId="24FB0853" w14:textId="77777777" w:rsidR="00C4248F" w:rsidRPr="007A4079" w:rsidRDefault="00C4248F"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Goal(s) set by educator with evaluator input</w:t>
                              </w:r>
                            </w:p>
                            <w:p w14:paraId="4D7B173E" w14:textId="77777777" w:rsidR="00C4248F" w:rsidRPr="007A4079" w:rsidRDefault="00C4248F"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Formative review annually</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9C7A857" id="_x0000_s1066" style="position:absolute;left:0;text-align:left;margin-left:-46.7pt;margin-top:19.9pt;width:549.9pt;height:475.85pt;z-index:251662383;mso-width-relative:margin;mso-height-relative:margin" coordorigin=",-232" coordsize="81962,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">
                <v:line id="Straight Connector 4120" o:spid="_x0000_s1067" style="position:absolute;visibility:visible;mso-wrap-style:square" from="56959,3381" to="56959,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MUcUAAADdAAAADwAAAGRycy9kb3ducmV2LnhtbERPy2oCMRTdF/yHcAU3RTNK0To1ivgo&#10;6q5qod1dk+vM4ORmnKQ67dc3i0KXh/OezBpbihvVvnCsoN9LQBBrZwrOFBwP6+4zCB+QDZaOScE3&#10;eZhNWw8TTI278xvd9iETMYR9igryEKpUSq9zsuh7riKO3NnVFkOEdSZNjfcYbks5SJKhtFhwbMix&#10;okVO+rL/sgrGn++rx5H+mVdLKbfrj+T6etI7pTrtZv4CIlAT/sV/7o1R8NQfxP3xTXwC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HMUcUAAADdAAAADwAAAAAAAAAA&#10;AAAAAAChAgAAZHJzL2Rvd25yZXYueG1sUEsFBgAAAAAEAAQA+QAAAJMDAAAAAA==&#10;" strokecolor="windowText" strokeweight="1.5pt">
                  <v:stroke dashstyle="1 1"/>
                  <v:shadow on="t" color="black" opacity="24903f" origin=",.5" offset="0,.55556mm"/>
                </v:line>
                <v:rect id="Rectangle 4121" o:spid="_x0000_s1068" style="position:absolute;left:30861;top:42719;width:50879;height:1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QY8YA&#10;AADdAAAADwAAAGRycy9kb3ducmV2LnhtbESPW2vCQBSE3wv+h+UIvtVNpF6IrlKkpcWnegFfj9lj&#10;EpM9G3ZXTf99Vyj4OMzMN8xi1ZlG3Mj5yrKCdJiAIM6trrhQcNh/vs5A+ICssbFMCn7Jw2rZe1lg&#10;pu2dt3TbhUJECPsMFZQhtJmUPi/JoB/aljh6Z+sMhihdIbXDe4SbRo6SZCINVhwXSmxpXVJe765G&#10;QX2Y/lTJ+uty3NSTsftIT9OxOyk16HfvcxCBuvAM/7e/tYK3dJTC4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yQY8YAAADdAAAADwAAAAAAAAAAAAAAAACYAgAAZHJz&#10;L2Rvd25yZXYueG1sUEsFBgAAAAAEAAQA9QAAAIsDAAAAAA==&#10;" fillcolor="#d9d9d9" stroked="f" strokeweight="2pt">
                  <v:textbox>
                    <w:txbxContent>
                      <w:p w14:paraId="42178A2F" w14:textId="77777777" w:rsidR="00C4248F" w:rsidRPr="00873AAD" w:rsidRDefault="00C4248F" w:rsidP="004202E7">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1C1D15AD" w14:textId="77777777" w:rsidR="00C4248F" w:rsidRPr="00014A20" w:rsidRDefault="00C4248F" w:rsidP="00376692">
                        <w:pPr>
                          <w:pStyle w:val="NormalWeb"/>
                          <w:numPr>
                            <w:ilvl w:val="0"/>
                            <w:numId w:val="53"/>
                          </w:numPr>
                          <w:spacing w:after="0"/>
                          <w:rPr>
                            <w:sz w:val="22"/>
                            <w:szCs w:val="22"/>
                          </w:rPr>
                        </w:pPr>
                        <w:r w:rsidRPr="00014A20">
                          <w:rPr>
                            <w:sz w:val="22"/>
                            <w:szCs w:val="22"/>
                          </w:rPr>
                          <w:t>Goal determined by evaluator</w:t>
                        </w:r>
                      </w:p>
                      <w:p w14:paraId="22D55734" w14:textId="77777777" w:rsidR="00C4248F" w:rsidRPr="00014A20" w:rsidRDefault="00C4248F" w:rsidP="00376692">
                        <w:pPr>
                          <w:pStyle w:val="NormalWeb"/>
                          <w:numPr>
                            <w:ilvl w:val="0"/>
                            <w:numId w:val="53"/>
                          </w:numPr>
                          <w:spacing w:after="0"/>
                          <w:rPr>
                            <w:sz w:val="22"/>
                            <w:szCs w:val="22"/>
                          </w:rPr>
                        </w:pPr>
                        <w:r w:rsidRPr="00014A20">
                          <w:rPr>
                            <w:sz w:val="22"/>
                            <w:szCs w:val="22"/>
                          </w:rPr>
                          <w:t>Goals  focused on low performance/outcome area</w:t>
                        </w:r>
                      </w:p>
                      <w:p w14:paraId="6D7F390F" w14:textId="77777777" w:rsidR="00C4248F" w:rsidRPr="00014A20" w:rsidRDefault="00C4248F" w:rsidP="00376692">
                        <w:pPr>
                          <w:pStyle w:val="NormalWeb"/>
                          <w:numPr>
                            <w:ilvl w:val="0"/>
                            <w:numId w:val="53"/>
                          </w:numPr>
                          <w:spacing w:after="0"/>
                          <w:rPr>
                            <w:sz w:val="22"/>
                            <w:szCs w:val="22"/>
                          </w:rPr>
                        </w:pPr>
                        <w:r w:rsidRPr="00014A20">
                          <w:rPr>
                            <w:sz w:val="22"/>
                            <w:szCs w:val="22"/>
                          </w:rPr>
                          <w:t>Plan activities designed by evaluator with educator input</w:t>
                        </w:r>
                      </w:p>
                      <w:p w14:paraId="44BCE61E" w14:textId="77777777" w:rsidR="00C4248F" w:rsidRPr="00014A20" w:rsidRDefault="00C4248F" w:rsidP="00376692">
                        <w:pPr>
                          <w:pStyle w:val="NormalWeb"/>
                          <w:numPr>
                            <w:ilvl w:val="0"/>
                            <w:numId w:val="53"/>
                          </w:numPr>
                          <w:spacing w:after="0"/>
                          <w:rPr>
                            <w:sz w:val="22"/>
                            <w:szCs w:val="22"/>
                          </w:rPr>
                        </w:pPr>
                        <w:r w:rsidRPr="00014A20">
                          <w:rPr>
                            <w:sz w:val="22"/>
                            <w:szCs w:val="22"/>
                          </w:rPr>
                          <w:t>Formative review at midpoint</w:t>
                        </w:r>
                      </w:p>
                      <w:p w14:paraId="1DD4D582" w14:textId="77777777" w:rsidR="00C4248F" w:rsidRDefault="00C4248F" w:rsidP="00376692">
                        <w:pPr>
                          <w:pStyle w:val="NormalWeb"/>
                          <w:numPr>
                            <w:ilvl w:val="0"/>
                            <w:numId w:val="53"/>
                          </w:numPr>
                          <w:spacing w:after="0"/>
                        </w:pPr>
                        <w:r>
                          <w:t>Summative at end of plan</w:t>
                        </w:r>
                      </w:p>
                    </w:txbxContent>
                  </v:textbox>
                </v:rect>
                <v:rect id="Rectangle 4122" o:spid="_x0000_s1069" style="position:absolute;left:6937;top:42640;width:2414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eiHMUA&#10;AADdAAAADwAAAGRycy9kb3ducmV2LnhtbESPQWvCQBSE70L/w/IK3nSTEETTbERaWktvxh56fGZf&#10;s6HZtyG71fjvu0LB4zAz3zDldrK9ONPoO8cK0mUCgrhxuuNWwefxdbEG4QOyxt4xKbiSh231MCux&#10;0O7CBzrXoRURwr5ABSaEoZDSN4Ys+qUbiKP37UaLIcqxlXrES4TbXmZJspIWO44LBgd6NtT81L9W&#10;wSlnn+Yfby+4m9b7/Zdx6WmTKzV/nHZPIAJN4R7+b79rBXmaZXB7E5+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6IcxQAAAN0AAAAPAAAAAAAAAAAAAAAAAJgCAABkcnMv&#10;ZG93bnJldi54bWxQSwUGAAAAAAQABAD1AAAAigMAAAAA&#10;" fillcolor="#7f7f7f" stroked="f" strokeweight="2pt">
                  <v:textbox>
                    <w:txbxContent>
                      <w:p w14:paraId="090F9015" w14:textId="77777777" w:rsidR="00C4248F" w:rsidRDefault="00C4248F" w:rsidP="004202E7">
                        <w:pPr>
                          <w:pStyle w:val="NormalWeb"/>
                          <w:spacing w:after="0"/>
                          <w:ind w:firstLine="360"/>
                        </w:pPr>
                        <w:r>
                          <w:rPr>
                            <w:rFonts w:asciiTheme="minorHAnsi" w:eastAsia="Times New Roman" w:hAnsi="Calibri"/>
                            <w:color w:val="FFFFFF" w:themeColor="light1"/>
                            <w:kern w:val="24"/>
                            <w:sz w:val="20"/>
                            <w:szCs w:val="20"/>
                          </w:rPr>
                          <w:t> </w:t>
                        </w:r>
                      </w:p>
                    </w:txbxContent>
                  </v:textbox>
                </v:rect>
                <v:rect id="Rectangle 4123" o:spid="_x0000_s1070" style="position:absolute;left:4794;top:2301;width:2254;height:5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HbscA&#10;AADdAAAADwAAAGRycy9kb3ducmV2LnhtbESPUWvCQBCE3wv9D8cWfCl6MZaqqaeUilCKYBsF+7jk&#10;tklobi/kVo3/vlco9HGYmW+Yxap3jTpTF2rPBsajBBRx4W3NpYHDfjOcgQqCbLHxTAauFGC1vL1Z&#10;YGb9hT/onEupIoRDhgYqkTbTOhQVOQwj3xJH78t3DiXKrtS2w0uEu0anSfKoHdYcFyps6aWi4js/&#10;OQP7lDbH7efbfHq1wvk77WR9vzNmcNc/P4ES6uU//Nd+tQYexukEft/E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Cx27HAAAA3QAAAA8AAAAAAAAAAAAAAAAAmAIAAGRy&#10;cy9kb3ducmV2LnhtbFBLBQYAAAAABAAEAPUAAACMAwAAAAA=&#10;" fillcolor="#d9d9d9" stroked="f">
                  <v:shadow on="t" color="black" opacity="24903f" origin=",.5" offset="0,.55556mm"/>
                  <v:textbox>
                    <w:txbxContent>
                      <w:p w14:paraId="35171D6B" w14:textId="77777777" w:rsidR="00C4248F" w:rsidRDefault="00C4248F" w:rsidP="004202E7">
                        <w:pPr>
                          <w:pStyle w:val="NormalWeb"/>
                          <w:spacing w:after="0"/>
                          <w:ind w:firstLine="360"/>
                        </w:pPr>
                        <w:r>
                          <w:rPr>
                            <w:rFonts w:asciiTheme="minorHAnsi" w:eastAsia="Times New Roman" w:hAnsi="Calibri"/>
                            <w:color w:val="000000" w:themeColor="dark1"/>
                            <w:kern w:val="24"/>
                            <w:sz w:val="22"/>
                            <w:szCs w:val="22"/>
                          </w:rPr>
                          <w:t> </w:t>
                        </w:r>
                      </w:p>
                    </w:txbxContent>
                  </v:textbox>
                </v:rect>
                <v:rect id="Rectangle 4124" o:spid="_x0000_s1071" style="position:absolute;left:6969;top:2301;width:24114;height:20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cMUA&#10;AADdAAAADwAAAGRycy9kb3ducmV2LnhtbESP3WoCMRSE74W+QzgF7zSrSC1bo/gLBelFtz7AYXPc&#10;RDcnyya62z59Uyh4OczMN8xi1bta3KkN1rOCyTgDQVx6bblScPo6jF5BhIissfZMCr4pwGr5NFhg&#10;rn3Hn3QvYiUShEOOCkyMTS5lKA05DGPfECfv7FuHMcm2krrFLsFdLadZ9iIdWk4LBhvaGiqvxc0p&#10;uJhjYz92m223+6mPp/3NztkVSg2f+/UbiEh9fIT/2+9awWwyncH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VVwxQAAAN0AAAAPAAAAAAAAAAAAAAAAAJgCAABkcnMv&#10;ZG93bnJldi54bWxQSwUGAAAAAAQABAD1AAAAigMAAAAA&#10;" fillcolor="#f2f2f2" stroked="f" strokeweight="2pt">
                  <v:textbox>
                    <w:txbxContent>
                      <w:p w14:paraId="52D056A8" w14:textId="77777777" w:rsidR="00C4248F" w:rsidRDefault="00C4248F" w:rsidP="004202E7">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299" o:spid="_x0000_s1072" style="position:absolute;left:7270;top:23209;width:23813;height:19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xt8QA&#10;AADcAAAADwAAAGRycy9kb3ducmV2LnhtbESPQWsCMRSE74L/ITyhN80qqHU1SpGWFk9qBa/PzXN3&#10;3c3LkqS6/fdGEDwOM/MNs1i1phZXcr60rGA4SEAQZ1aXnCs4/H7130H4gKyxtkwK/snDatntLDDV&#10;9sY7uu5DLiKEfYoKihCaVEqfFWTQD2xDHL2zdQZDlC6X2uEtwk0tR0kykQZLjgsFNrQuKKv2f0ZB&#10;dZhuy2T9fTluqsnYfQ5P07E7KfXWaz/mIAK14RV+tn+0gtFs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58bfEAAAA3AAAAA8AAAAAAAAAAAAAAAAAmAIAAGRycy9k&#10;b3ducmV2LnhtbFBLBQYAAAAABAAEAPUAAACJAwAAAAA=&#10;" fillcolor="#d9d9d9" stroked="f" strokeweight="2pt">
                  <v:textbox>
                    <w:txbxContent>
                      <w:p w14:paraId="1D993B22" w14:textId="77777777" w:rsidR="00C4248F" w:rsidRDefault="00C4248F" w:rsidP="004202E7">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73" type="#_x0000_t202" style="position:absolute;left:7048;top:-232;width:74911;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FMEA&#10;AADcAAAADwAAAGRycy9kb3ducmV2LnhtbERPz2vCMBS+C/sfwhN207QOiu1MiwqDnWTqdn80z6as&#10;eemSrHb//XIY7Pjx/d41sx3ERD70jhXk6wwEcet0z52C9+vLagsiRGSNg2NS8EMBmvphscNKuzuf&#10;abrETqQQDhUqMDGOlZShNWQxrN1InLib8xZjgr6T2uM9hdtBbrKskBZ7Tg0GRzoaaj8v31ZBcZu2&#10;tijP5dvhI/dfh/x0NeVJqcflvH8GEWmO/+I/96tW8JSl+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hRTBAAAA3AAAAA8AAAAAAAAAAAAAAAAAmAIAAGRycy9kb3du&#10;cmV2LnhtbFBLBQYAAAAABAAEAPUAAACGAwAAAAA=&#10;" fillcolor="#bfbfbf" stroked="f">
                  <v:textbox>
                    <w:txbxContent>
                      <w:p w14:paraId="1A7E4180"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v:textbox>
                </v:shape>
                <v:shape id="TextBox 15" o:spid="_x0000_s1074" type="#_x0000_t202" style="position:absolute;left:2412;top:39100;width:609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78A37D2D" w14:textId="77777777" w:rsidR="00C4248F" w:rsidRDefault="00C4248F" w:rsidP="004202E7">
                        <w:pPr>
                          <w:pStyle w:val="NormalWeb"/>
                          <w:spacing w:after="0"/>
                          <w:jc w:val="center"/>
                          <w:textAlignment w:val="baseline"/>
                        </w:pPr>
                      </w:p>
                    </w:txbxContent>
                  </v:textbox>
                </v:shape>
                <v:shape id="TextBox 17" o:spid="_x0000_s1075" type="#_x0000_t202" style="position:absolute;left:7048;top:56356;width:12522;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33061199"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LOW</w:t>
                        </w:r>
                      </w:p>
                    </w:txbxContent>
                  </v:textbox>
                </v:shape>
                <v:shape id="TextBox 18" o:spid="_x0000_s1076" type="#_x0000_t202" style="position:absolute;left:31351;top:56816;width:2516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0ADDE3F1"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EXPECTED</w:t>
                        </w:r>
                      </w:p>
                    </w:txbxContent>
                  </v:textbox>
                </v:shape>
                <v:shape id="TextBox 19" o:spid="_x0000_s1077" type="#_x0000_t202" style="position:absolute;left:57322;top:56816;width:2463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7D7E415B"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HIGH</w:t>
                        </w:r>
                      </w:p>
                    </w:txbxContent>
                  </v:textbox>
                </v:shape>
                <v:shape id="TextBox 20" o:spid="_x0000_s1078" type="#_x0000_t202" style="position:absolute;left:7032;top:2301;width:23876;height:1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6F9E31B9" w14:textId="77777777" w:rsidR="00C4248F" w:rsidRPr="007A4079" w:rsidRDefault="00C4248F"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22E6752E" w14:textId="77777777" w:rsidR="00C4248F" w:rsidRPr="007A4079" w:rsidRDefault="00C4248F" w:rsidP="004202E7">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7E2A19A2" w14:textId="77777777" w:rsidR="00C4248F" w:rsidRPr="007A4079" w:rsidRDefault="00C4248F"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30265756" w14:textId="77777777" w:rsidR="00C4248F" w:rsidRPr="007A4079" w:rsidRDefault="00C4248F"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One goal must focus on low student growth outcome</w:t>
                        </w:r>
                      </w:p>
                      <w:p w14:paraId="49F13EE8" w14:textId="77777777" w:rsidR="00C4248F" w:rsidRPr="007A4079" w:rsidRDefault="00C4248F"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47071AC1" w14:textId="77777777" w:rsidR="00C4248F" w:rsidRDefault="00C4248F" w:rsidP="004202E7">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v:textbox>
                </v:shape>
                <v:shape id="TextBox 22" o:spid="_x0000_s1079" type="#_x0000_t202" style="position:absolute;left:7048;top:23018;width:24193;height:19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769A3B19" w14:textId="77777777" w:rsidR="00C4248F" w:rsidRPr="00873AAD" w:rsidRDefault="00C4248F" w:rsidP="004202E7">
                        <w:pPr>
                          <w:pStyle w:val="NormalWeb"/>
                          <w:spacing w:after="0"/>
                          <w:textAlignment w:val="baseline"/>
                        </w:pPr>
                        <w:r w:rsidRPr="00873AAD">
                          <w:rPr>
                            <w:rFonts w:eastAsia="Times New Roman"/>
                            <w:b/>
                            <w:bCs/>
                            <w:color w:val="000000"/>
                            <w:kern w:val="24"/>
                            <w:sz w:val="20"/>
                            <w:szCs w:val="20"/>
                          </w:rPr>
                          <w:t>ONE-YEAR CYCLE</w:t>
                        </w:r>
                      </w:p>
                      <w:p w14:paraId="15DA17E2" w14:textId="77777777" w:rsidR="00C4248F" w:rsidRPr="00873AAD" w:rsidRDefault="00C4248F" w:rsidP="004202E7">
                        <w:pPr>
                          <w:pStyle w:val="NormalWeb"/>
                          <w:spacing w:after="0"/>
                          <w:textAlignment w:val="baseline"/>
                        </w:pPr>
                        <w:r w:rsidRPr="00873AAD">
                          <w:rPr>
                            <w:rFonts w:eastAsia="Times New Roman"/>
                            <w:b/>
                            <w:bCs/>
                            <w:color w:val="000000"/>
                            <w:kern w:val="24"/>
                            <w:sz w:val="20"/>
                            <w:szCs w:val="20"/>
                          </w:rPr>
                          <w:t>DIRECTED GROWTH PLAN</w:t>
                        </w:r>
                      </w:p>
                      <w:p w14:paraId="6AD2FEDC" w14:textId="77777777" w:rsidR="00C4248F" w:rsidRPr="00873AAD" w:rsidRDefault="00C4248F"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Determined by Evaluator</w:t>
                        </w:r>
                      </w:p>
                      <w:p w14:paraId="3B881BE2" w14:textId="77777777" w:rsidR="00C4248F" w:rsidRPr="00873AAD" w:rsidRDefault="00C4248F"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focus on professional practice and student growth</w:t>
                        </w:r>
                      </w:p>
                      <w:p w14:paraId="6FA27E8C" w14:textId="77777777" w:rsidR="00C4248F" w:rsidRPr="00873AAD" w:rsidRDefault="00C4248F"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Plan activities designed by evaluator with teacher input</w:t>
                        </w:r>
                      </w:p>
                      <w:p w14:paraId="47DDABB5" w14:textId="77777777" w:rsidR="00C4248F" w:rsidRDefault="00C4248F" w:rsidP="00376692">
                        <w:pPr>
                          <w:pStyle w:val="ListParagraph"/>
                          <w:numPr>
                            <w:ilvl w:val="0"/>
                            <w:numId w:val="46"/>
                          </w:numPr>
                          <w:spacing w:after="0" w:line="240" w:lineRule="auto"/>
                          <w:textAlignment w:val="baseline"/>
                          <w:rPr>
                            <w:rFonts w:eastAsia="Times New Roman"/>
                            <w:sz w:val="20"/>
                          </w:rPr>
                        </w:pPr>
                        <w:r w:rsidRPr="00873AAD">
                          <w:rPr>
                            <w:rFonts w:ascii="Times New Roman" w:eastAsia="Times New Roman" w:hAnsi="Times New Roman" w:cs="Times New Roman"/>
                            <w:color w:val="000000"/>
                            <w:kern w:val="24"/>
                            <w:sz w:val="20"/>
                            <w:szCs w:val="20"/>
                          </w:rPr>
                          <w:t>Summative review</w:t>
                        </w:r>
                        <w:r>
                          <w:rPr>
                            <w:rFonts w:ascii="Calibri" w:eastAsia="Times New Roman" w:hAnsi="Calibri" w:cs="Arial"/>
                            <w:color w:val="000000"/>
                            <w:kern w:val="24"/>
                            <w:sz w:val="20"/>
                            <w:szCs w:val="20"/>
                          </w:rPr>
                          <w:t xml:space="preserve"> annually</w:t>
                        </w:r>
                      </w:p>
                    </w:txbxContent>
                  </v:textbox>
                </v:shape>
                <v:shape id="TextBox 23" o:spid="_x0000_s1080" type="#_x0000_t202" style="position:absolute;left:31351;top:23304;width:25610;height:19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1E11197F" w14:textId="77777777" w:rsidR="00C4248F" w:rsidRPr="007A4079" w:rsidRDefault="00C4248F"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110BCF58" w14:textId="77777777" w:rsidR="00C4248F" w:rsidRDefault="00C4248F" w:rsidP="004202E7">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0D1E0AE9" w14:textId="77777777" w:rsidR="00C4248F" w:rsidRPr="007A4079" w:rsidRDefault="00C4248F" w:rsidP="004202E7">
                        <w:pPr>
                          <w:pStyle w:val="NormalWeb"/>
                          <w:spacing w:after="0"/>
                          <w:textAlignment w:val="baseline"/>
                          <w:rPr>
                            <w:sz w:val="18"/>
                            <w:szCs w:val="18"/>
                          </w:rPr>
                        </w:pPr>
                      </w:p>
                      <w:p w14:paraId="54953900" w14:textId="77777777" w:rsidR="00C4248F" w:rsidRPr="007A4079" w:rsidRDefault="00C4248F"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Goal(s) set by teacher with evaluator input; one must address professional practice or student growth.</w:t>
                        </w:r>
                      </w:p>
                      <w:p w14:paraId="7BB8A337" w14:textId="77777777" w:rsidR="00C4248F" w:rsidRPr="007A4079" w:rsidRDefault="00C4248F"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txbxContent>
                  </v:textbox>
                </v:shape>
                <v:shape id="TextBox 24" o:spid="_x0000_s1081" type="#_x0000_t202" style="position:absolute;left:6937;top:42560;width:24146;height:1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755A7C99" w14:textId="77777777" w:rsidR="00C4248F" w:rsidRPr="00873AAD" w:rsidRDefault="00C4248F" w:rsidP="004202E7">
                        <w:pPr>
                          <w:pStyle w:val="NormalWeb"/>
                          <w:spacing w:after="0"/>
                          <w:textAlignment w:val="baseline"/>
                        </w:pPr>
                        <w:r w:rsidRPr="00873AAD">
                          <w:rPr>
                            <w:rFonts w:eastAsia="Times New Roman"/>
                            <w:b/>
                            <w:bCs/>
                            <w:color w:val="FFFFFF"/>
                            <w:kern w:val="24"/>
                            <w:sz w:val="20"/>
                            <w:szCs w:val="20"/>
                          </w:rPr>
                          <w:t>UP TO 12-MONTH IMPROVEMENT PLAN</w:t>
                        </w:r>
                      </w:p>
                      <w:p w14:paraId="2B6AF118" w14:textId="77777777" w:rsidR="00C4248F" w:rsidRPr="00873AAD" w:rsidRDefault="00C4248F"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Goal(s) determined by evaluator</w:t>
                        </w:r>
                      </w:p>
                      <w:p w14:paraId="40AFF4C5" w14:textId="77777777" w:rsidR="00C4248F" w:rsidRPr="00873AAD" w:rsidRDefault="00C4248F"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Focus on low performance area</w:t>
                        </w:r>
                      </w:p>
                      <w:p w14:paraId="394DF53F" w14:textId="77777777" w:rsidR="00C4248F" w:rsidRPr="00873AAD" w:rsidRDefault="00C4248F"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Summative at end of plan</w:t>
                        </w:r>
                      </w:p>
                    </w:txbxContent>
                  </v:textbox>
                </v:shape>
                <v:shape id="TextBox 25" o:spid="_x0000_s1082" type="#_x0000_t202" style="position:absolute;left:-1048;top:48180;width:13697;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4CL8A&#10;AADcAAAADwAAAGRycy9kb3ducmV2LnhtbERPTWvCQBC9F/oflin0Uuqui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jgIvwAAANwAAAAPAAAAAAAAAAAAAAAAAJgCAABkcnMvZG93bnJl&#10;di54bWxQSwUGAAAAAAQABAD1AAAAhAMAAAAA&#10;" filled="f" stroked="f">
                  <v:textbox>
                    <w:txbxContent>
                      <w:p w14:paraId="7EC636E4"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v:textbox>
                </v:shape>
                <v:shape id="TextBox 26" o:spid="_x0000_s1083" type="#_x0000_t202" style="position:absolute;left:-3889;top:31638;width:19380;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gfL8A&#10;AADcAAAADwAAAGRycy9kb3ducmV2LnhtbERPTWvCQBC9F/oflin0Uuquo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6B8vwAAANwAAAAPAAAAAAAAAAAAAAAAAJgCAABkcnMvZG93bnJl&#10;di54bWxQSwUGAAAAAAQABAD1AAAAhAMAAAAA&#10;" filled="f" stroked="f">
                  <v:textbox>
                    <w:txbxContent>
                      <w:p w14:paraId="1534D433"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v:textbox>
                </v:shape>
                <v:shape id="TextBox 27" o:spid="_x0000_s1084" type="#_x0000_t202" style="position:absolute;left:-90;top:16029;width:12038;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F578A&#10;AADcAAAADwAAAGRycy9kb3ducmV2LnhtbERPTWvCQBC9F/wPywheSt2tYJHUVWpF8Gqq9yE7JqHZ&#10;2ZAdTfLvXaHQ2zze56y3g2/UnbpYB7bwPjegiIvgai4tnH8ObytQUZAdNoHJwkgRtpvJyxozF3o+&#10;0T2XUqUQjhlaqETaTOtYVOQxzkNLnLhr6DxKgl2pXYd9CveNXhjzoT3WnBoqbOm7ouI3v3kLspc6&#10;uMuruYZTv9y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wXnvwAAANwAAAAPAAAAAAAAAAAAAAAAAJgCAABkcnMvZG93bnJl&#10;di54bWxQSwUGAAAAAAQABAD1AAAAhAMAAAAA&#10;" filled="f" stroked="f">
                  <v:textbox>
                    <w:txbxContent>
                      <w:p w14:paraId="26BD564F" w14:textId="77777777" w:rsidR="00C4248F" w:rsidRPr="00873AAD" w:rsidRDefault="00C4248F" w:rsidP="004202E7">
                        <w:pPr>
                          <w:pStyle w:val="NormalWeb"/>
                          <w:spacing w:after="0"/>
                          <w:textAlignment w:val="baseline"/>
                          <w:rPr>
                            <w:b/>
                            <w:sz w:val="18"/>
                            <w:szCs w:val="18"/>
                          </w:rPr>
                        </w:pPr>
                        <w:r w:rsidRPr="00873AAD">
                          <w:rPr>
                            <w:rFonts w:eastAsia="Times New Roman"/>
                            <w:b/>
                            <w:bCs/>
                            <w:color w:val="000000"/>
                            <w:kern w:val="24"/>
                            <w:sz w:val="18"/>
                            <w:szCs w:val="18"/>
                          </w:rPr>
                          <w:t>ACCOMPLISHED</w:t>
                        </w:r>
                      </w:p>
                    </w:txbxContent>
                  </v:textbox>
                </v:shape>
                <v:shape id="TextBox 28" o:spid="_x0000_s1085" type="#_x0000_t202" style="position:absolute;left:475;top:5925;width:11127;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bkL8A&#10;AADcAAAADwAAAGRycy9kb3ducmV2LnhtbERPTWvCQBC9F/wPywheSt2tUJHUVWpF8Gqq9yE7JqHZ&#10;2ZAdTfLvXaHQ2zze56y3g2/UnbpYB7bwPjegiIvgai4tnH8ObytQUZAdNoHJwkgRtpvJyxozF3o+&#10;0T2XUqUQjhlaqETaTOtYVOQxzkNLnLhr6DxKgl2pXYd9CveNXhiz1B5rTg0VtvRdUfGb37wF2Usd&#10;3OXVXMOp/9i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ZuQvwAAANwAAAAPAAAAAAAAAAAAAAAAAJgCAABkcnMvZG93bnJl&#10;di54bWxQSwUGAAAAAAQABAD1AAAAhAMAAAAA&#10;" filled="f" stroked="f">
                  <v:textbox>
                    <w:txbxContent>
                      <w:p w14:paraId="48A4EDDD" w14:textId="77777777" w:rsidR="00C4248F" w:rsidRPr="007A4079" w:rsidRDefault="00C4248F" w:rsidP="004202E7">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v:textbox>
                </v:shape>
                <v:line id="Straight Connector 107" o:spid="_x0000_s1086" style="position:absolute;flip:x y;visibility:visible;mso-wrap-style:square" from="6969,56388" to="81962,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dpMMAAADcAAAADwAAAGRycy9kb3ducmV2LnhtbERPTWvCQBC9F/wPywje6sYeTIlugmiD&#10;7aEUo4LHITsmwexsyK6a9td3CwVv83ifs8wG04ob9a6xrGA2jUAQl1Y3XCk47PPnVxDOI2tsLZOC&#10;b3KQpaOnJSba3nlHt8JXIoSwS1BB7X2XSOnKmgy6qe2IA3e2vUEfYF9J3eM9hJtWvkTRXBpsODTU&#10;2NG6pvJSXI2Cz3z2FhfHTZ7Hx23x48maj6+TUpPxsFqA8DT4h/jf/a7D/CiGv2fCB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sHaTDAAAA3AAAAA8AAAAAAAAAAAAA&#10;AAAAoQIAAGRycy9kb3ducmV2LnhtbFBLBQYAAAAABAAEAPkAAACRAwAAAAA=&#10;" strokecolor="windowText" strokeweight="3pt">
                  <v:shadow on="t" color="black" opacity="22937f" origin=",.5" offset="0,.63889mm"/>
                </v:line>
                <v:line id="Straight Connector 108" o:spid="_x0000_s1087" style="position:absolute;visibility:visible;mso-wrap-style:square" from="7064,2397" to="7064,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hcMQAAADcAAAADwAAAGRycy9kb3ducmV2LnhtbESPT4vCQAzF7wt+hyHC3tapu2yR6igq&#10;iB5E8A94DZ3YFjuZ0pmt9dubw4K3F/Lyy3uzRe9q1VEbKs8GxqMEFHHubcWFgct58zUBFSKyxdoz&#10;GXhSgMV88DHDzPoHH6k7xUIJhEOGBsoYm0zrkJfkMIx8Qyy7m28dRhnbQtsWHwJ3tf5OklQ7rFg+&#10;lNjQuqT8fvpzQtkuz/k4/f05dPvrYe/49lylnTGfw345BRWpj2/z//XOSvxE0koZUa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2FwxAAAANwAAAAPAAAAAAAAAAAA&#10;AAAAAKECAABkcnMvZG93bnJldi54bWxQSwUGAAAAAAQABAD5AAAAkgMAAAAA&#10;" strokecolor="windowText" strokeweight="3pt">
                  <v:shadow on="t" color="black" opacity="22937f" origin=",.5" offset="0,.63889mm"/>
                </v:line>
                <v:line id="Straight Connector 109" o:spid="_x0000_s1088" style="position:absolute;flip:x;visibility:visible;mso-wrap-style:square" from="4794,11874" to="7159,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6CMIAAADcAAAADwAAAGRycy9kb3ducmV2LnhtbERPTWvCQBC9F/wPywje6q49iImuYqWC&#10;lEo12p6H7DQJZmdDdtX4712h4G0e73Nmi87W4kKtrxxrGA0VCOLcmYoLDcfD+nUCwgdkg7Vj0nAj&#10;D4t572WGqXFX3tMlC4WIIexT1FCG0KRS+rwki37oGuLI/bnWYoiwLaRp8RrDbS3flBpLixXHhhIb&#10;WpWUn7Kz1fBz+n5Xy93v/mOMWX7bfiWfR5loPeh3yymIQF14iv/dGxPnqwQ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S6CMIAAADcAAAADwAAAAAAAAAAAAAA&#10;AAChAgAAZHJzL2Rvd25yZXYueG1sUEsFBgAAAAAEAAQA+QAAAJADAAAAAA==&#10;" strokecolor="windowText" strokeweight="1.5pt">
                  <v:stroke dashstyle="1 1"/>
                  <v:shadow on="t" color="black" opacity="24903f" origin=",.5" offset="0,.55556mm"/>
                </v:line>
                <v:shape id="TextBox 42" o:spid="_x0000_s1089" type="#_x0000_t202" style="position:absolute;left:26033;top:61198;width:3154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7A4616F7"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STUDENT GROWTH RATING</w:t>
                        </w:r>
                      </w:p>
                    </w:txbxContent>
                  </v:textbox>
                </v:shape>
                <v:line id="Straight Connector 111" o:spid="_x0000_s1090" style="position:absolute;flip:x;visibility:visible;mso-wrap-style:square" from="30908,2286" to="31273,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g08IAAADcAAAADwAAAGRycy9kb3ducmV2LnhtbERPS4vCMBC+C/6HMII3TbsH0WoUlV1Y&#10;lpXV+jgPzdgWm0lpotZ/b4QFb/PxPWe2aE0lbtS40rKCeBiBIM6sLjlXcNh/DcYgnEfWWFkmBQ9y&#10;sJh3OzNMtL3zjm6pz0UIYZeggsL7OpHSZQUZdENbEwfubBuDPsAml7rBewg3lfyIopE0WHJoKLCm&#10;dUHZJb0aBcfL3ypabk+7zxGm2WPzO/k5yIlS/V67nILw1Pq3+N/9rcP8OIbXM+EC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sg08IAAADcAAAADwAAAAAAAAAAAAAA&#10;AAChAgAAZHJzL2Rvd25yZXYueG1sUEsFBgAAAAAEAAQA+QAAAJADAAAAAA==&#10;" strokecolor="windowText" strokeweight="1.5pt">
                  <v:stroke dashstyle="1 1"/>
                  <v:shadow on="t" color="black" opacity="24903f" origin=",.5" offset="0,.55556mm"/>
                </v:line>
                <v:rect id="Rectangle 112" o:spid="_x0000_s1091" style="position:absolute;left:31083;top:2286;width:50879;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FGMEA&#10;AADcAAAADwAAAGRycy9kb3ducmV2LnhtbERPzYrCMBC+C75DGMGbpnpwd6upiCLuHgRbfYDZZvqD&#10;zaQ0UevbbwRhb/Px/c5q3ZtG3KlztWUFs2kEgji3uuZSweW8n3yCcB5ZY2OZFDzJwToZDlYYa/vg&#10;lO6ZL0UIYRejgsr7NpbS5RUZdFPbEgeusJ1BH2BXSt3hI4SbRs6jaCEN1hwaKmxpW1F+zW5GwQdj&#10;8bzsFl+ctYfz7z49nk4/R6XGo36zBOGp9//it/tbh/mzObyeCR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nRRjBAAAA3AAAAA8AAAAAAAAAAAAAAAAAmAIAAGRycy9kb3du&#10;cmV2LnhtbFBLBQYAAAAABAAEAPUAAACGAwAAAAA=&#10;" fillcolor="#404040" stroked="f" strokeweight="2pt">
                  <v:textbox>
                    <w:txbxContent>
                      <w:p w14:paraId="6DEC0035" w14:textId="77777777" w:rsidR="00C4248F" w:rsidRDefault="00C4248F" w:rsidP="004202E7">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92" type="#_x0000_t202" style="position:absolute;left:31273;top:2286;width:48879;height:19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11D0E279" w14:textId="77777777" w:rsidR="00C4248F" w:rsidRPr="007A4079" w:rsidRDefault="00C4248F" w:rsidP="004202E7">
                        <w:pPr>
                          <w:pStyle w:val="NormalWeb"/>
                          <w:spacing w:after="0"/>
                          <w:textAlignment w:val="baseline"/>
                          <w:rPr>
                            <w:sz w:val="18"/>
                            <w:szCs w:val="18"/>
                          </w:rPr>
                        </w:pPr>
                        <w:r w:rsidRPr="007A4079">
                          <w:rPr>
                            <w:rFonts w:eastAsia="Times New Roman"/>
                            <w:b/>
                            <w:bCs/>
                            <w:color w:val="FFFFFF"/>
                            <w:kern w:val="24"/>
                            <w:sz w:val="18"/>
                            <w:szCs w:val="18"/>
                          </w:rPr>
                          <w:t>THREE-YEAR CYCLE</w:t>
                        </w:r>
                      </w:p>
                      <w:p w14:paraId="158D011E" w14:textId="77777777" w:rsidR="00C4248F" w:rsidRDefault="00C4248F" w:rsidP="004202E7">
                        <w:pPr>
                          <w:pStyle w:val="NormalWeb"/>
                          <w:spacing w:after="0"/>
                          <w:textAlignment w:val="baseline"/>
                          <w:rPr>
                            <w:rFonts w:eastAsia="Times New Roman"/>
                            <w:b/>
                            <w:bCs/>
                            <w:color w:val="FFFFFF"/>
                            <w:kern w:val="24"/>
                            <w:sz w:val="18"/>
                            <w:szCs w:val="18"/>
                          </w:rPr>
                        </w:pPr>
                        <w:r w:rsidRPr="007A4079">
                          <w:rPr>
                            <w:rFonts w:eastAsia="Times New Roman"/>
                            <w:b/>
                            <w:bCs/>
                            <w:color w:val="FFFFFF"/>
                            <w:kern w:val="24"/>
                            <w:sz w:val="18"/>
                            <w:szCs w:val="18"/>
                          </w:rPr>
                          <w:t>SELF-DIRECTED GROWTH PLAN</w:t>
                        </w:r>
                      </w:p>
                      <w:p w14:paraId="5D70A879" w14:textId="77777777" w:rsidR="00C4248F" w:rsidRPr="007A4079" w:rsidRDefault="00C4248F" w:rsidP="004202E7">
                        <w:pPr>
                          <w:pStyle w:val="NormalWeb"/>
                          <w:spacing w:after="0"/>
                          <w:textAlignment w:val="baseline"/>
                          <w:rPr>
                            <w:sz w:val="18"/>
                            <w:szCs w:val="18"/>
                          </w:rPr>
                        </w:pPr>
                      </w:p>
                      <w:p w14:paraId="45FC1C39" w14:textId="77777777" w:rsidR="00C4248F" w:rsidRPr="007A4079" w:rsidRDefault="00C4248F"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Goals set by teacher with evaluator input</w:t>
                        </w:r>
                      </w:p>
                      <w:p w14:paraId="73D3909E" w14:textId="77777777" w:rsidR="00C4248F" w:rsidRPr="007A4079" w:rsidRDefault="00C4248F"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Plan activities are teacher directed and implemented with colleagues.</w:t>
                        </w:r>
                      </w:p>
                      <w:p w14:paraId="165FFC68" w14:textId="77777777" w:rsidR="00C4248F" w:rsidRPr="007A4079" w:rsidRDefault="00C4248F"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Formative review annually</w:t>
                        </w:r>
                      </w:p>
                      <w:p w14:paraId="7B62D0C2" w14:textId="77777777" w:rsidR="00C4248F" w:rsidRPr="007A4079" w:rsidRDefault="00C4248F" w:rsidP="00376692">
                        <w:pPr>
                          <w:pStyle w:val="ListParagraph"/>
                          <w:numPr>
                            <w:ilvl w:val="0"/>
                            <w:numId w:val="49"/>
                          </w:numPr>
                          <w:tabs>
                            <w:tab w:val="left" w:pos="360"/>
                          </w:tabs>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Summative occurs at the end of year 3.</w:t>
                        </w:r>
                      </w:p>
                    </w:txbxContent>
                  </v:textbox>
                </v:shape>
                <v:line id="Straight Connector 114" o:spid="_x0000_s1093" style="position:absolute;flip:x y;visibility:visible;mso-wrap-style:square" from="4794,23098" to="81962,2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ThCMAAAADcAAAADwAAAGRycy9kb3ducmV2LnhtbERPTWvCQBC9C/6HZQq9mU2KFkldpQpF&#10;r7EePA7ZMRuanQ27qyb99a5Q6G0e73NWm8F24kY+tI4VFFkOgrh2uuVGwen7a7YEESKyxs4xKRgp&#10;wGY9nayw1O7OFd2OsREphEOJCkyMfSllqA1ZDJnriRN3cd5iTNA3Unu8p3Dbybc8f5cWW04NBnva&#10;Gap/jlerwPttUV1c0420/D3n+8IscKyUen0ZPj9ARBriv/jPfdBpfjGH5zPp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k4QjAAAAA3AAAAA8AAAAAAAAAAAAAAAAA&#10;oQIAAGRycy9kb3ducmV2LnhtbFBLBQYAAAAABAAEAPkAAACOAwAAAAA=&#10;" strokecolor="windowText" strokeweight="1.5pt">
                  <v:stroke dashstyle="1 1"/>
                  <v:shadow on="t" color="black" opacity="24903f" origin=",.5" offset="0,.55556mm"/>
                </v:line>
                <v:line id="Straight Connector 115" o:spid="_x0000_s1094" style="position:absolute;flip:x;visibility:visible;mso-wrap-style:square" from="4794,42719" to="81962,4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Am0MIAAADcAAAADwAAAGRycy9kb3ducmV2LnhtbERPTYvCMBC9C/sfwix401RBWbtGUVEQ&#10;UVar63loxrbYTEoTtf57IyzsbR7vc8bTxpTiTrUrLCvodSMQxKnVBWcKTsdV5wuE88gaS8uk4EkO&#10;ppOP1hhjbR98oHviMxFC2MWoIPe+iqV0aU4GXddWxIG72NqgD7DOpK7xEcJNKftRNJQGCw4NOVa0&#10;yCm9Jjej4Pf6M49m+/NhOcQkfe62o81JjpRqfzazbxCeGv8v/nOvdZjfG8D7mXCB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Am0MIAAADcAAAADwAAAAAAAAAAAAAA&#10;AAChAgAAZHJzL2Rvd25yZXYueG1sUEsFBgAAAAAEAAQA+QAAAJADAAAAAA==&#10;" strokecolor="windowText" strokeweight="1.5pt">
                  <v:stroke dashstyle="1 1"/>
                  <v:shadow on="t" color="black" opacity="24903f" origin=",.5" offset="0,.55556mm"/>
                </v:line>
                <v:shape id="Left Brace 116" o:spid="_x0000_s1095" type="#_x0000_t87" style="position:absolute;left:2063;top:6350;width:2397;height:4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8asMA&#10;AADcAAAADwAAAGRycy9kb3ducmV2LnhtbERP32vCMBB+H/g/hBP2NtM6EO1MiwjCYGWwbrjXoznb&#10;aHMpTdT2v18Gg73dx/fztsVoO3GjwRvHCtJFAoK4dtpwo+Dr8/C0BuEDssbOMSmYyEORzx62mGl3&#10;5w+6VaERMYR9hgraEPpMSl+3ZNEvXE8cuZMbLIYIh0bqAe8x3HZymSQradFwbGixp31L9aW6WgVv&#10;6XKcqur52x+v63ezMem5LDulHufj7gVEoDH8i//crzrOT1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8asMAAADcAAAADwAAAAAAAAAAAAAAAACYAgAAZHJzL2Rv&#10;d25yZXYueG1sUEsFBgAAAAAEAAQA9QAAAIgDAAAAAA==&#10;" adj="103" strokecolor="windowText" strokeweight="2pt">
                  <v:shadow on="t" color="black" opacity="24903f" origin=",.5" offset="0,.55556mm"/>
                  <v:textbox>
                    <w:txbxContent>
                      <w:p w14:paraId="18EF9E69" w14:textId="77777777" w:rsidR="00C4248F" w:rsidRDefault="00C4248F" w:rsidP="004202E7">
                        <w:pPr>
                          <w:rPr>
                            <w:rFonts w:eastAsia="Times New Roman"/>
                          </w:rPr>
                        </w:pPr>
                      </w:p>
                    </w:txbxContent>
                  </v:textbox>
                </v:shape>
                <v:shape id="TextBox 42" o:spid="_x0000_s1096" type="#_x0000_t202" style="position:absolute;left:-9025;top:26027;width:20574;height:2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o1r8A&#10;AADcAAAADwAAAGRycy9kb3ducmV2LnhtbERPS2vCQBC+C/6HZYRepG4U1JK6ig8KXk3rfciOSWh2&#10;NmRHk/z7bkHwNh/fcza73tXqQW2oPBuYzxJQxLm3FRcGfr6/3j9ABUG2WHsmAwMF2G3How2m1nd8&#10;oUcmhYohHFI0UIo0qdYhL8lhmPmGOHI33zqUCNtC2xa7GO5qvUiSlXZYcWwosaFjSflvdncG5CSV&#10;t9dpcvOXbnkYzlnQbjDmbdLvP0EJ9fISP91nG+fP1/D/TLx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KjWvwAAANwAAAAPAAAAAAAAAAAAAAAAAJgCAABkcnMvZG93bnJl&#10;di54bWxQSwUGAAAAAAQABAD1AAAAhAMAAAAA&#10;" filled="f" stroked="f">
                  <v:textbox>
                    <w:txbxContent>
                      <w:p w14:paraId="3B9CE668" w14:textId="77777777" w:rsidR="00C4248F" w:rsidRPr="007A4079" w:rsidRDefault="00C4248F" w:rsidP="004202E7">
                        <w:pPr>
                          <w:pStyle w:val="NormalWeb"/>
                          <w:spacing w:after="0"/>
                          <w:jc w:val="center"/>
                          <w:textAlignment w:val="baseline"/>
                        </w:pPr>
                        <w:r w:rsidRPr="007A4079">
                          <w:rPr>
                            <w:rFonts w:eastAsia="Times New Roman"/>
                            <w:b/>
                            <w:bCs/>
                            <w:color w:val="000000"/>
                            <w:kern w:val="24"/>
                            <w:sz w:val="20"/>
                            <w:szCs w:val="20"/>
                          </w:rPr>
                          <w:t>PROFESIONAL PRACTICE RATING</w:t>
                        </w:r>
                      </w:p>
                    </w:txbxContent>
                  </v:textbox>
                </v:shape>
                <v:shape id="Left Brace 118" o:spid="_x0000_s1097" type="#_x0000_t87" style="position:absolute;left:40306;top:31861;width:2350;height:563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jfcQA&#10;AADcAAAADwAAAGRycy9kb3ducmV2LnhtbESPQWvCQBCF7wX/wzKCt7qJSJHUVYoiFloQrdDrNDtN&#10;QrKzYXer8d93DoK3Gd6b975ZrgfXqQuF2Hg2kE8zUMSltw1XBs5fu+cFqJiQLXaeycCNIqxXo6cl&#10;FtZf+UiXU6qUhHAs0ECdUl9oHcuaHMap74lF+/XBYZI1VNoGvEq46/Qsy160w4alocaeNjWV7enP&#10;GUjZNj/reThUP4s9fd7avW4/vo2ZjIe3V1CJhvQw36/freD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I33EAAAA3AAAAA8AAAAAAAAAAAAAAAAAmAIAAGRycy9k&#10;b3ducmV2LnhtbFBLBQYAAAAABAAEAPUAAACJAwAAAAA=&#10;" adj="75" strokecolor="windowText" strokeweight="2pt">
                  <v:shadow on="t" color="black" opacity="24903f" origin=",.5" offset="0,.55556mm"/>
                  <v:textbox>
                    <w:txbxContent>
                      <w:p w14:paraId="0D3FE978" w14:textId="77777777" w:rsidR="00C4248F" w:rsidRDefault="00C4248F" w:rsidP="004202E7">
                        <w:pPr>
                          <w:rPr>
                            <w:rFonts w:eastAsia="Times New Roman"/>
                          </w:rPr>
                        </w:pPr>
                      </w:p>
                    </w:txbxContent>
                  </v:textbox>
                </v:shape>
                <v:rect id="Rectangle 119" o:spid="_x0000_s1098" style="position:absolute;left:56957;top:23398;width:25000;height:19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v:textbox>
                    <w:txbxContent>
                      <w:p w14:paraId="67EC5138" w14:textId="77777777" w:rsidR="00C4248F" w:rsidRDefault="00C4248F" w:rsidP="004202E7">
                        <w:pPr>
                          <w:pStyle w:val="NormalWeb"/>
                          <w:spacing w:after="0"/>
                          <w:textAlignment w:val="baseline"/>
                          <w:rPr>
                            <w:b/>
                            <w:bCs/>
                            <w:color w:val="000000" w:themeColor="text1"/>
                            <w:kern w:val="24"/>
                            <w:sz w:val="20"/>
                            <w:szCs w:val="20"/>
                          </w:rPr>
                        </w:pPr>
                        <w:r w:rsidRPr="007A4079">
                          <w:rPr>
                            <w:b/>
                            <w:bCs/>
                            <w:color w:val="000000" w:themeColor="text1"/>
                            <w:kern w:val="24"/>
                            <w:sz w:val="20"/>
                            <w:szCs w:val="20"/>
                          </w:rPr>
                          <w:t xml:space="preserve">THREE-YEAR CYCLE </w:t>
                        </w:r>
                      </w:p>
                      <w:p w14:paraId="6FF4CD1F" w14:textId="77777777" w:rsidR="00C4248F" w:rsidRDefault="00C4248F" w:rsidP="004202E7">
                        <w:pPr>
                          <w:pStyle w:val="NormalWeb"/>
                          <w:spacing w:after="0"/>
                          <w:textAlignment w:val="baseline"/>
                          <w:rPr>
                            <w:b/>
                            <w:bCs/>
                            <w:color w:val="000000" w:themeColor="text1"/>
                            <w:kern w:val="24"/>
                            <w:sz w:val="18"/>
                            <w:szCs w:val="18"/>
                          </w:rPr>
                        </w:pPr>
                        <w:r w:rsidRPr="007A4079">
                          <w:rPr>
                            <w:b/>
                            <w:bCs/>
                            <w:color w:val="000000" w:themeColor="text1"/>
                            <w:kern w:val="24"/>
                            <w:sz w:val="18"/>
                            <w:szCs w:val="18"/>
                          </w:rPr>
                          <w:t>SELF-DIRECTED GROWTH PLAN</w:t>
                        </w:r>
                      </w:p>
                      <w:p w14:paraId="1D6E212A" w14:textId="77777777" w:rsidR="00C4248F" w:rsidRPr="007A4079" w:rsidRDefault="00C4248F" w:rsidP="004202E7">
                        <w:pPr>
                          <w:pStyle w:val="NormalWeb"/>
                          <w:spacing w:after="0"/>
                          <w:textAlignment w:val="baseline"/>
                          <w:rPr>
                            <w:sz w:val="18"/>
                            <w:szCs w:val="18"/>
                          </w:rPr>
                        </w:pPr>
                      </w:p>
                      <w:p w14:paraId="24FB0853" w14:textId="77777777" w:rsidR="00C4248F" w:rsidRPr="007A4079" w:rsidRDefault="00C4248F"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Goal(s) set by educator with evaluator input</w:t>
                        </w:r>
                      </w:p>
                      <w:p w14:paraId="4D7B173E" w14:textId="77777777" w:rsidR="00C4248F" w:rsidRPr="007A4079" w:rsidRDefault="00C4248F"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Formative review annually</w:t>
                        </w:r>
                      </w:p>
                    </w:txbxContent>
                  </v:textbox>
                </v:rect>
              </v:group>
            </w:pict>
          </mc:Fallback>
        </mc:AlternateContent>
      </w:r>
    </w:p>
    <w:p w14:paraId="6F70E0D7" w14:textId="115677A4" w:rsidR="000245A5" w:rsidRDefault="000245A5" w:rsidP="00CC614F">
      <w:pPr>
        <w:rPr>
          <w:rFonts w:eastAsia="Calibri"/>
          <w:b/>
          <w:sz w:val="28"/>
          <w:szCs w:val="28"/>
        </w:rPr>
      </w:pPr>
    </w:p>
    <w:p w14:paraId="1A4AC953" w14:textId="7DC7A3E2" w:rsidR="00F57575" w:rsidRDefault="00F57575" w:rsidP="00CC614F">
      <w:pPr>
        <w:rPr>
          <w:rFonts w:eastAsia="Calibri"/>
          <w:b/>
          <w:sz w:val="28"/>
          <w:szCs w:val="28"/>
        </w:rPr>
      </w:pPr>
    </w:p>
    <w:p w14:paraId="65475D00" w14:textId="77777777" w:rsidR="00F57575" w:rsidRDefault="00F57575" w:rsidP="00CC614F">
      <w:pPr>
        <w:rPr>
          <w:rFonts w:eastAsia="Calibri"/>
          <w:b/>
          <w:sz w:val="28"/>
          <w:szCs w:val="28"/>
        </w:rPr>
      </w:pPr>
    </w:p>
    <w:p w14:paraId="6E036842" w14:textId="77777777" w:rsidR="00F57575" w:rsidRDefault="00F57575" w:rsidP="00CC614F">
      <w:pPr>
        <w:rPr>
          <w:rFonts w:eastAsia="Calibri"/>
          <w:b/>
          <w:sz w:val="28"/>
          <w:szCs w:val="28"/>
        </w:rPr>
      </w:pPr>
    </w:p>
    <w:p w14:paraId="152BBEAC" w14:textId="77777777" w:rsidR="00F57575" w:rsidRDefault="00F57575" w:rsidP="00CC614F">
      <w:pPr>
        <w:rPr>
          <w:rFonts w:eastAsia="Calibri"/>
          <w:b/>
          <w:sz w:val="28"/>
          <w:szCs w:val="28"/>
        </w:rPr>
      </w:pPr>
    </w:p>
    <w:p w14:paraId="38E267CA" w14:textId="77777777" w:rsidR="00F57575" w:rsidRDefault="00F57575" w:rsidP="00CC614F">
      <w:pPr>
        <w:rPr>
          <w:rFonts w:eastAsia="Calibri"/>
          <w:b/>
          <w:sz w:val="28"/>
          <w:szCs w:val="28"/>
        </w:rPr>
      </w:pPr>
    </w:p>
    <w:p w14:paraId="093576B7" w14:textId="77777777" w:rsidR="00F57575" w:rsidRDefault="00F57575" w:rsidP="00CC614F">
      <w:pPr>
        <w:rPr>
          <w:rFonts w:eastAsia="Calibri"/>
          <w:b/>
          <w:sz w:val="28"/>
          <w:szCs w:val="28"/>
        </w:rPr>
      </w:pPr>
    </w:p>
    <w:p w14:paraId="7E4C6792" w14:textId="77777777" w:rsidR="00F57575" w:rsidRDefault="00F57575" w:rsidP="00CC614F">
      <w:pPr>
        <w:rPr>
          <w:rFonts w:eastAsia="Calibri"/>
          <w:b/>
          <w:sz w:val="28"/>
          <w:szCs w:val="28"/>
        </w:rPr>
      </w:pPr>
    </w:p>
    <w:p w14:paraId="2119991F" w14:textId="77777777" w:rsidR="00F57575" w:rsidRDefault="00F57575" w:rsidP="00CC614F">
      <w:pPr>
        <w:rPr>
          <w:rFonts w:eastAsia="Calibri"/>
          <w:b/>
          <w:sz w:val="28"/>
          <w:szCs w:val="28"/>
        </w:rPr>
      </w:pPr>
    </w:p>
    <w:p w14:paraId="04ACF501" w14:textId="77777777" w:rsidR="00F57575" w:rsidRDefault="00F57575" w:rsidP="00CC614F">
      <w:pPr>
        <w:rPr>
          <w:rFonts w:eastAsia="Calibri"/>
          <w:b/>
          <w:sz w:val="28"/>
          <w:szCs w:val="28"/>
        </w:rPr>
      </w:pPr>
    </w:p>
    <w:p w14:paraId="1B8CCA3A" w14:textId="77777777" w:rsidR="00F57575" w:rsidRDefault="00F57575" w:rsidP="00CC614F">
      <w:pPr>
        <w:rPr>
          <w:rFonts w:eastAsia="Calibri"/>
          <w:b/>
          <w:sz w:val="28"/>
          <w:szCs w:val="28"/>
        </w:rPr>
      </w:pPr>
    </w:p>
    <w:p w14:paraId="2E696D1D" w14:textId="77777777" w:rsidR="00F57575" w:rsidRDefault="00F57575" w:rsidP="00CC614F">
      <w:pPr>
        <w:rPr>
          <w:rFonts w:eastAsia="Calibri"/>
          <w:b/>
          <w:sz w:val="28"/>
          <w:szCs w:val="28"/>
        </w:rPr>
      </w:pPr>
    </w:p>
    <w:p w14:paraId="519C8953" w14:textId="26F24B8C" w:rsidR="005F2CE0" w:rsidRDefault="005F2CE0" w:rsidP="00CC614F">
      <w:pPr>
        <w:rPr>
          <w:rFonts w:eastAsia="Calibri"/>
        </w:rPr>
      </w:pPr>
    </w:p>
    <w:p w14:paraId="572E5150" w14:textId="77777777" w:rsidR="003963E0" w:rsidRPr="00CC614F" w:rsidRDefault="003963E0" w:rsidP="00CC614F">
      <w:pPr>
        <w:rPr>
          <w:rFonts w:eastAsia="Calibri"/>
        </w:rPr>
      </w:pPr>
    </w:p>
    <w:p w14:paraId="4390B4AF" w14:textId="77777777" w:rsidR="004202E7" w:rsidRDefault="004202E7">
      <w:pPr>
        <w:rPr>
          <w:rFonts w:eastAsia="Calibri"/>
          <w:b/>
        </w:rPr>
      </w:pPr>
    </w:p>
    <w:p w14:paraId="48A06F2B" w14:textId="77777777" w:rsidR="003963E0" w:rsidRDefault="003963E0" w:rsidP="00527270">
      <w:pPr>
        <w:rPr>
          <w:b/>
          <w:sz w:val="28"/>
          <w:szCs w:val="28"/>
        </w:rPr>
      </w:pPr>
    </w:p>
    <w:p w14:paraId="321D3FF5" w14:textId="7396872E" w:rsidR="00527270" w:rsidRPr="000245A5" w:rsidRDefault="00527270" w:rsidP="00527270">
      <w:pPr>
        <w:rPr>
          <w:rFonts w:eastAsia="Calibri"/>
          <w:sz w:val="28"/>
          <w:szCs w:val="28"/>
        </w:rPr>
      </w:pPr>
      <w:r w:rsidRPr="000245A5">
        <w:rPr>
          <w:b/>
          <w:sz w:val="28"/>
          <w:szCs w:val="28"/>
        </w:rPr>
        <w:lastRenderedPageBreak/>
        <w:t>Professional Growth and Effectiveness System – Principal and Assistant Principal</w:t>
      </w:r>
    </w:p>
    <w:p w14:paraId="272B659C" w14:textId="3F7E5337" w:rsidR="00527270" w:rsidRDefault="008E5E99" w:rsidP="00527270">
      <w:pPr>
        <w:jc w:val="both"/>
        <w:rPr>
          <w:rFonts w:eastAsia="Calibri"/>
        </w:rPr>
      </w:pPr>
      <w:bookmarkStart w:id="8" w:name="PrinFlow"/>
      <w:r>
        <w:rPr>
          <w:rFonts w:eastAsia="Calibri"/>
          <w:noProof/>
        </w:rPr>
        <w:drawing>
          <wp:anchor distT="0" distB="0" distL="114300" distR="114300" simplePos="0" relativeHeight="251658283" behindDoc="0" locked="0" layoutInCell="1" allowOverlap="1" wp14:anchorId="1C6B88F2" wp14:editId="21A1BA3E">
            <wp:simplePos x="0" y="0"/>
            <wp:positionH relativeFrom="column">
              <wp:posOffset>-695325</wp:posOffset>
            </wp:positionH>
            <wp:positionV relativeFrom="page">
              <wp:posOffset>2133600</wp:posOffset>
            </wp:positionV>
            <wp:extent cx="7302500" cy="5953125"/>
            <wp:effectExtent l="0" t="0" r="0" b="9525"/>
            <wp:wrapSquare wrapText="bothSides"/>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02500" cy="5953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8"/>
      <w:r w:rsidR="00527270">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sidR="00527270">
        <w:rPr>
          <w:rFonts w:eastAsia="Calibri"/>
          <w:bCs/>
        </w:rPr>
        <w:t>professional growth.</w:t>
      </w:r>
      <w:r w:rsidR="00527270">
        <w:rPr>
          <w:rFonts w:eastAsia="Calibri"/>
        </w:rPr>
        <w:t>  </w:t>
      </w:r>
    </w:p>
    <w:p w14:paraId="3FE30DEB" w14:textId="77E8F7FB" w:rsidR="008E5E99" w:rsidRDefault="008E5E99" w:rsidP="00527270">
      <w:pPr>
        <w:jc w:val="both"/>
        <w:rPr>
          <w:rFonts w:eastAsia="Calibri"/>
        </w:rPr>
      </w:pPr>
    </w:p>
    <w:p w14:paraId="0695BB3C" w14:textId="348370D1" w:rsidR="008E5E99" w:rsidRDefault="008E5E99" w:rsidP="0073796C">
      <w:pPr>
        <w:jc w:val="both"/>
        <w:rPr>
          <w:rFonts w:eastAsia="Calibri"/>
          <w:b/>
        </w:rPr>
      </w:pPr>
    </w:p>
    <w:p w14:paraId="775289F5" w14:textId="77777777" w:rsidR="0073796C" w:rsidRDefault="0073796C" w:rsidP="0073796C">
      <w:pPr>
        <w:jc w:val="both"/>
        <w:rPr>
          <w:rFonts w:eastAsia="Calibri"/>
          <w:b/>
        </w:rPr>
      </w:pPr>
    </w:p>
    <w:p w14:paraId="3ED4FFF6" w14:textId="76D73B1F" w:rsidR="000269A6" w:rsidRDefault="006D34D9" w:rsidP="00527270">
      <w:pPr>
        <w:jc w:val="both"/>
        <w:rPr>
          <w:rFonts w:eastAsia="Calibri"/>
          <w:b/>
        </w:rPr>
      </w:pPr>
      <w:bookmarkStart w:id="9" w:name="EvidenceFfPrinc"/>
      <w:r>
        <w:rPr>
          <w:rFonts w:ascii="Calibri" w:eastAsia="Times New Roman" w:hAnsi="Calibri" w:cs="Times New Roman"/>
          <w:bCs/>
          <w:caps/>
          <w:noProof/>
          <w:sz w:val="32"/>
          <w:szCs w:val="32"/>
        </w:rPr>
        <w:drawing>
          <wp:anchor distT="0" distB="0" distL="114300" distR="114300" simplePos="0" relativeHeight="251658284" behindDoc="0" locked="0" layoutInCell="1" allowOverlap="1" wp14:anchorId="6F48DBB2" wp14:editId="06AC3E6D">
            <wp:simplePos x="0" y="0"/>
            <wp:positionH relativeFrom="column">
              <wp:posOffset>-946150</wp:posOffset>
            </wp:positionH>
            <wp:positionV relativeFrom="page">
              <wp:posOffset>1152525</wp:posOffset>
            </wp:positionV>
            <wp:extent cx="7714615" cy="5772150"/>
            <wp:effectExtent l="0" t="0" r="635" b="0"/>
            <wp:wrapSquare wrapText="bothSides"/>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4615" cy="577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C9720" w14:textId="77777777" w:rsidR="000269A6" w:rsidRDefault="000269A6" w:rsidP="00527270">
      <w:pPr>
        <w:jc w:val="both"/>
        <w:rPr>
          <w:rFonts w:eastAsia="Calibri"/>
          <w:b/>
        </w:rPr>
      </w:pPr>
    </w:p>
    <w:p w14:paraId="195E7959" w14:textId="77777777" w:rsidR="000269A6" w:rsidRDefault="000269A6" w:rsidP="00527270">
      <w:pPr>
        <w:jc w:val="both"/>
        <w:rPr>
          <w:rFonts w:eastAsia="Calibri"/>
          <w:b/>
        </w:rPr>
      </w:pPr>
    </w:p>
    <w:p w14:paraId="24933B04" w14:textId="77777777" w:rsidR="00063BAF" w:rsidRDefault="00063BAF" w:rsidP="00527270">
      <w:pPr>
        <w:jc w:val="both"/>
        <w:rPr>
          <w:rFonts w:eastAsia="Calibri"/>
          <w:b/>
        </w:rPr>
      </w:pPr>
    </w:p>
    <w:p w14:paraId="32AEB818" w14:textId="77777777" w:rsidR="006D34D9" w:rsidRDefault="006D34D9" w:rsidP="00527270">
      <w:pPr>
        <w:jc w:val="both"/>
        <w:rPr>
          <w:rFonts w:eastAsia="Calibri"/>
          <w:b/>
        </w:rPr>
      </w:pPr>
    </w:p>
    <w:p w14:paraId="1C804EF8" w14:textId="637F9D87" w:rsidR="006D34D9" w:rsidRPr="006D34D9" w:rsidRDefault="00D77D5F" w:rsidP="00FB529A">
      <w:pPr>
        <w:jc w:val="both"/>
        <w:rPr>
          <w:rFonts w:eastAsia="Calibri"/>
          <w:b/>
        </w:rPr>
      </w:pPr>
      <w:bookmarkStart w:id="10" w:name="Section2"/>
      <w:bookmarkStart w:id="11" w:name="Ar2Section2"/>
      <w:bookmarkEnd w:id="9"/>
      <w:r>
        <w:rPr>
          <w:rFonts w:eastAsia="Calibri"/>
          <w:b/>
        </w:rPr>
        <w:lastRenderedPageBreak/>
        <w:t xml:space="preserve">Principal Professional Growth and Effectiveness </w:t>
      </w:r>
      <w:r w:rsidR="00527270">
        <w:rPr>
          <w:rFonts w:eastAsia="Calibri"/>
          <w:b/>
        </w:rPr>
        <w:t xml:space="preserve">System Components </w:t>
      </w:r>
      <w:r w:rsidR="002A61D8">
        <w:rPr>
          <w:rFonts w:eastAsia="Calibri"/>
          <w:b/>
        </w:rPr>
        <w:t>– Overview</w:t>
      </w:r>
      <w:r w:rsidR="00527270">
        <w:rPr>
          <w:rFonts w:eastAsia="Calibri"/>
          <w:b/>
        </w:rPr>
        <w:t xml:space="preserve"> and Summative Model</w:t>
      </w:r>
      <w:bookmarkEnd w:id="10"/>
      <w:bookmarkEnd w:id="11"/>
    </w:p>
    <w:p w14:paraId="68AB494F" w14:textId="246BE9F7" w:rsidR="00527270" w:rsidRPr="00063BAF" w:rsidRDefault="00527270" w:rsidP="00FB529A">
      <w:pPr>
        <w:jc w:val="both"/>
        <w:rPr>
          <w:rFonts w:eastAsia="Calibri"/>
          <w:b/>
        </w:rPr>
      </w:pPr>
      <w:r>
        <w:rPr>
          <w:rFonts w:eastAsia="Calibri"/>
        </w:rPr>
        <w:t>The following graphic outlines the summative model for the Principal Professional G</w:t>
      </w:r>
      <w:r w:rsidR="00FB529A">
        <w:rPr>
          <w:rFonts w:eastAsia="Calibri"/>
        </w:rPr>
        <w:t>rowth and Effectiveness System.</w:t>
      </w:r>
      <w:r w:rsidR="00740ABC">
        <w:rPr>
          <w:noProof/>
        </w:rPr>
        <mc:AlternateContent>
          <mc:Choice Requires="wpg">
            <w:drawing>
              <wp:anchor distT="0" distB="0" distL="114300" distR="114300" simplePos="0" relativeHeight="251658244" behindDoc="0" locked="0" layoutInCell="1" allowOverlap="1" wp14:anchorId="0353D67A" wp14:editId="7E6CBF20">
                <wp:simplePos x="0" y="0"/>
                <wp:positionH relativeFrom="column">
                  <wp:posOffset>-19050</wp:posOffset>
                </wp:positionH>
                <wp:positionV relativeFrom="paragraph">
                  <wp:posOffset>576580</wp:posOffset>
                </wp:positionV>
                <wp:extent cx="6567180" cy="5193670"/>
                <wp:effectExtent l="0" t="0" r="43180" b="0"/>
                <wp:wrapSquare wrapText="bothSides"/>
                <wp:docPr id="2079" name="Group 2079"/>
                <wp:cNvGraphicFramePr/>
                <a:graphic xmlns:a="http://schemas.openxmlformats.org/drawingml/2006/main">
                  <a:graphicData uri="http://schemas.microsoft.com/office/word/2010/wordprocessingGroup">
                    <wpg:wgp>
                      <wpg:cNvGrpSpPr/>
                      <wpg:grpSpPr>
                        <a:xfrm>
                          <a:off x="0" y="0"/>
                          <a:ext cx="6567180" cy="5193670"/>
                          <a:chOff x="-29461" y="0"/>
                          <a:chExt cx="6567506" cy="5227111"/>
                        </a:xfrm>
                      </wpg:grpSpPr>
                      <wps:wsp>
                        <wps:cNvPr id="180" name="Right Arrow 180"/>
                        <wps:cNvSpPr/>
                        <wps:spPr>
                          <a:xfrm>
                            <a:off x="1661477" y="4393524"/>
                            <a:ext cx="976817"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30B3CCAA" w14:textId="77777777" w:rsidR="00C4248F" w:rsidRDefault="00C4248F" w:rsidP="00527270"/>
                          </w:txbxContent>
                        </wps:txbx>
                        <wps:bodyPr anchor="ctr"/>
                      </wps:wsp>
                      <wps:wsp>
                        <wps:cNvPr id="181" name="Right Arrow 181"/>
                        <wps:cNvSpPr/>
                        <wps:spPr>
                          <a:xfrm>
                            <a:off x="1692434" y="3620421"/>
                            <a:ext cx="945860"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566B5ACA" w14:textId="77777777" w:rsidR="00C4248F" w:rsidRDefault="00C4248F" w:rsidP="00527270"/>
                          </w:txbxContent>
                        </wps:txbx>
                        <wps:bodyPr anchor="ctr"/>
                      </wps:wsp>
                      <wps:wsp>
                        <wps:cNvPr id="182" name="Right Arrow 182"/>
                        <wps:cNvSpPr/>
                        <wps:spPr>
                          <a:xfrm>
                            <a:off x="1737678" y="671640"/>
                            <a:ext cx="838200" cy="1957388"/>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22884435" w14:textId="77777777" w:rsidR="00C4248F" w:rsidRDefault="00C4248F" w:rsidP="00527270"/>
                          </w:txbxContent>
                        </wps:txbx>
                        <wps:bodyPr anchor="ctr"/>
                      </wps:wsp>
                      <wps:wsp>
                        <wps:cNvPr id="183" name="TextBox 3"/>
                        <wps:cNvSpPr txBox="1"/>
                        <wps:spPr>
                          <a:xfrm>
                            <a:off x="442176" y="1329284"/>
                            <a:ext cx="1295464" cy="124814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9312190"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wps:txbx>
                        <wps:bodyPr wrap="square">
                          <a:spAutoFit/>
                        </wps:bodyPr>
                      </wps:wsp>
                      <wps:wsp>
                        <wps:cNvPr id="184" name="TextBox 6"/>
                        <wps:cNvSpPr txBox="1"/>
                        <wps:spPr>
                          <a:xfrm>
                            <a:off x="2551716" y="1341371"/>
                            <a:ext cx="1571703"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C6D9397"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wps:txbx>
                        <wps:bodyPr wrap="square">
                          <a:spAutoFit/>
                        </wps:bodyPr>
                      </wps:wsp>
                      <wps:wsp>
                        <wps:cNvPr id="185" name="TextBox 12"/>
                        <wps:cNvSpPr txBox="1"/>
                        <wps:spPr>
                          <a:xfrm>
                            <a:off x="5242581" y="2229618"/>
                            <a:ext cx="1295464" cy="738147"/>
                          </a:xfrm>
                          <a:prstGeom prst="rect">
                            <a:avLst/>
                          </a:prstGeom>
                          <a:effectLst/>
                          <a:scene3d>
                            <a:camera prst="orthographicFront">
                              <a:rot lat="0" lon="0" rev="0"/>
                            </a:camera>
                            <a:lightRig rig="threePt" dir="t">
                              <a:rot lat="0" lon="0" rev="1200000"/>
                            </a:lightRig>
                          </a:scene3d>
                        </wps:spPr>
                        <wps:style>
                          <a:lnRef idx="0">
                            <a:schemeClr val="dk1"/>
                          </a:lnRef>
                          <a:fillRef idx="3">
                            <a:schemeClr val="dk1"/>
                          </a:fillRef>
                          <a:effectRef idx="3">
                            <a:schemeClr val="dk1"/>
                          </a:effectRef>
                          <a:fontRef idx="minor">
                            <a:schemeClr val="lt1"/>
                          </a:fontRef>
                        </wps:style>
                        <wps:txbx>
                          <w:txbxContent>
                            <w:p w14:paraId="2DE0407B" w14:textId="77777777" w:rsidR="00C4248F" w:rsidRDefault="00C4248F"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wps:txbx>
                        <wps:bodyPr>
                          <a:spAutoFit/>
                        </wps:bodyPr>
                      </wps:wsp>
                      <wps:wsp>
                        <wps:cNvPr id="186" name="TextBox 146"/>
                        <wps:cNvSpPr txBox="1">
                          <a:spLocks noChangeArrowheads="1"/>
                        </wps:cNvSpPr>
                        <wps:spPr bwMode="auto">
                          <a:xfrm rot="16200000">
                            <a:off x="-1096009" y="1195684"/>
                            <a:ext cx="2438534" cy="3054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C91ED" w14:textId="5FE89B88" w:rsidR="00C4248F" w:rsidRDefault="00C4248F" w:rsidP="00527270">
                              <w:pPr>
                                <w:pStyle w:val="NormalWeb"/>
                                <w:spacing w:after="0"/>
                                <w:jc w:val="center"/>
                                <w:textAlignment w:val="baseline"/>
                              </w:pPr>
                              <w:r>
                                <w:rPr>
                                  <w:rFonts w:ascii="Calibri" w:hAnsi="Calibri" w:cs="Arial"/>
                                  <w:b/>
                                  <w:bCs/>
                                  <w:color w:val="000000" w:themeColor="text1"/>
                                  <w:kern w:val="24"/>
                                </w:rPr>
                                <w:t>PROFESSIOAL PRACTICE</w:t>
                              </w:r>
                            </w:p>
                          </w:txbxContent>
                        </wps:txbx>
                        <wps:bodyPr>
                          <a:spAutoFit/>
                        </wps:bodyPr>
                      </wps:wsp>
                      <wps:wsp>
                        <wps:cNvPr id="187" name="TextBox 147"/>
                        <wps:cNvSpPr txBox="1">
                          <a:spLocks noChangeArrowheads="1"/>
                        </wps:cNvSpPr>
                        <wps:spPr bwMode="auto">
                          <a:xfrm rot="16200000">
                            <a:off x="-876107" y="3638016"/>
                            <a:ext cx="2026999" cy="30543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8FE023" w14:textId="77777777" w:rsidR="00C4248F" w:rsidRDefault="00C4248F" w:rsidP="00527270">
                              <w:pPr>
                                <w:pStyle w:val="NormalWeb"/>
                                <w:spacing w:after="0"/>
                                <w:jc w:val="center"/>
                                <w:textAlignment w:val="baseline"/>
                              </w:pPr>
                              <w:r>
                                <w:rPr>
                                  <w:rFonts w:ascii="Calibri" w:hAnsi="Calibri" w:cs="Arial"/>
                                  <w:b/>
                                  <w:bCs/>
                                  <w:color w:val="000000" w:themeColor="text1"/>
                                  <w:kern w:val="24"/>
                                </w:rPr>
                                <w:t>STUDENT GROWTH</w:t>
                              </w:r>
                            </w:p>
                          </w:txbxContent>
                        </wps:txbx>
                        <wps:bodyPr>
                          <a:spAutoFit/>
                        </wps:bodyPr>
                      </wps:wsp>
                      <wps:wsp>
                        <wps:cNvPr id="188" name="Left Brace 188"/>
                        <wps:cNvSpPr/>
                        <wps:spPr>
                          <a:xfrm>
                            <a:off x="199390" y="79503"/>
                            <a:ext cx="319087" cy="247332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9709333" w14:textId="77777777" w:rsidR="00C4248F" w:rsidRDefault="00C4248F" w:rsidP="00527270"/>
                          </w:txbxContent>
                        </wps:txbx>
                        <wps:bodyPr anchor="ctr"/>
                      </wps:wsp>
                      <wps:wsp>
                        <wps:cNvPr id="189" name="TextBox 7"/>
                        <wps:cNvSpPr txBox="1"/>
                        <wps:spPr>
                          <a:xfrm>
                            <a:off x="1585197" y="1450280"/>
                            <a:ext cx="1128451"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CDDD354" w14:textId="77777777" w:rsidR="00C4248F" w:rsidRPr="00807561" w:rsidRDefault="00C4248F"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a:spAutoFit/>
                        </wps:bodyPr>
                      </wps:wsp>
                      <wps:wsp>
                        <wps:cNvPr id="190" name="TextBox 87"/>
                        <wps:cNvSpPr txBox="1"/>
                        <wps:spPr>
                          <a:xfrm>
                            <a:off x="2347159" y="0"/>
                            <a:ext cx="1821905" cy="29717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BBACCD0" w14:textId="77777777" w:rsidR="00C4248F" w:rsidRPr="00740ABC" w:rsidRDefault="00C4248F"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a:spAutoFit/>
                        </wps:bodyPr>
                      </wps:wsp>
                      <wps:wsp>
                        <wps:cNvPr id="191" name="TextBox 88"/>
                        <wps:cNvSpPr txBox="1"/>
                        <wps:spPr>
                          <a:xfrm>
                            <a:off x="2553626" y="960212"/>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8237B4D" w14:textId="77777777" w:rsidR="00C4248F" w:rsidRPr="00170FF1" w:rsidRDefault="00C4248F"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wps:txbx>
                        <wps:bodyPr wrap="square">
                          <a:spAutoFit/>
                        </wps:bodyPr>
                      </wps:wsp>
                      <wps:wsp>
                        <wps:cNvPr id="192" name="TextBox 89"/>
                        <wps:cNvSpPr txBox="1"/>
                        <wps:spPr>
                          <a:xfrm>
                            <a:off x="2551712" y="752897"/>
                            <a:ext cx="15990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CEE8107"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wps:txbx>
                        <wps:bodyPr wrap="square">
                          <a:spAutoFit/>
                        </wps:bodyPr>
                      </wps:wsp>
                      <wps:wsp>
                        <wps:cNvPr id="193" name="TextBox 90"/>
                        <wps:cNvSpPr txBox="1"/>
                        <wps:spPr>
                          <a:xfrm>
                            <a:off x="2553525" y="446654"/>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9D52366"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wps:txbx>
                        <wps:bodyPr wrap="square">
                          <a:spAutoFit/>
                        </wps:bodyPr>
                      </wps:wsp>
                      <wps:wsp>
                        <wps:cNvPr id="194" name="TextBox 91"/>
                        <wps:cNvSpPr txBox="1"/>
                        <wps:spPr>
                          <a:xfrm>
                            <a:off x="442251" y="62040"/>
                            <a:ext cx="1219261" cy="1014873"/>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D30AB13" w14:textId="77777777" w:rsidR="00C4248F" w:rsidRPr="00807561" w:rsidRDefault="00C4248F"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spAutoFit/>
                        </wps:bodyPr>
                      </wps:wsp>
                      <wps:wsp>
                        <wps:cNvPr id="195" name="Left Brace 195"/>
                        <wps:cNvSpPr/>
                        <wps:spPr>
                          <a:xfrm rot="5400000">
                            <a:off x="778827" y="622864"/>
                            <a:ext cx="54610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65C654C6" w14:textId="77777777" w:rsidR="00C4248F" w:rsidRDefault="00C4248F" w:rsidP="00527270"/>
                          </w:txbxContent>
                        </wps:txbx>
                        <wps:bodyPr anchor="ctr"/>
                      </wps:wsp>
                      <wps:wsp>
                        <wps:cNvPr id="196" name="Left Brace 196"/>
                        <wps:cNvSpPr/>
                        <wps:spPr>
                          <a:xfrm rot="5400000">
                            <a:off x="3211366" y="-511703"/>
                            <a:ext cx="246671" cy="1670048"/>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4FBF5B0F" w14:textId="77777777" w:rsidR="00C4248F" w:rsidRDefault="00C4248F" w:rsidP="00527270"/>
                          </w:txbxContent>
                        </wps:txbx>
                        <wps:bodyPr anchor="ctr"/>
                      </wps:wsp>
                      <wps:wsp>
                        <wps:cNvPr id="197" name="Left Brace 197"/>
                        <wps:cNvSpPr/>
                        <wps:spPr>
                          <a:xfrm>
                            <a:off x="199390" y="2670302"/>
                            <a:ext cx="319087" cy="2192337"/>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74D73AA4" w14:textId="77777777" w:rsidR="00C4248F" w:rsidRDefault="00C4248F" w:rsidP="00527270"/>
                          </w:txbxContent>
                        </wps:txbx>
                        <wps:bodyPr anchor="ctr"/>
                      </wps:wsp>
                      <wps:wsp>
                        <wps:cNvPr id="198" name="TextBox 101"/>
                        <wps:cNvSpPr txBox="1"/>
                        <wps:spPr>
                          <a:xfrm>
                            <a:off x="442253" y="3460649"/>
                            <a:ext cx="12872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0CE654D" w14:textId="77777777" w:rsidR="00C4248F" w:rsidRPr="00740ABC" w:rsidRDefault="00C4248F"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wps:txbx>
                        <wps:bodyPr wrap="square">
                          <a:spAutoFit/>
                        </wps:bodyPr>
                      </wps:wsp>
                      <wps:wsp>
                        <wps:cNvPr id="199" name="TextBox 102"/>
                        <wps:cNvSpPr txBox="1"/>
                        <wps:spPr>
                          <a:xfrm>
                            <a:off x="442253" y="2577303"/>
                            <a:ext cx="1219261" cy="83528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4F580A5" w14:textId="77777777" w:rsidR="00C4248F" w:rsidRPr="00740ABC" w:rsidRDefault="00C4248F"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wps:txbx>
                        <wps:bodyPr wrap="square">
                          <a:spAutoFit/>
                        </wps:bodyPr>
                      </wps:wsp>
                      <wps:wsp>
                        <wps:cNvPr id="200" name="Left Brace 200"/>
                        <wps:cNvSpPr/>
                        <wps:spPr>
                          <a:xfrm rot="5400000">
                            <a:off x="915352" y="2847904"/>
                            <a:ext cx="27305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28832F1" w14:textId="77777777" w:rsidR="00C4248F" w:rsidRDefault="00C4248F" w:rsidP="00527270"/>
                          </w:txbxContent>
                        </wps:txbx>
                        <wps:bodyPr anchor="ctr"/>
                      </wps:wsp>
                      <wps:wsp>
                        <wps:cNvPr id="201" name="TextBox 104"/>
                        <wps:cNvSpPr txBox="1"/>
                        <wps:spPr>
                          <a:xfrm>
                            <a:off x="450211" y="4104287"/>
                            <a:ext cx="1287145" cy="78594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1307E29" w14:textId="77777777" w:rsidR="00C4248F" w:rsidRDefault="00C4248F"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wps:txbx>
                        <wps:bodyPr wrap="square">
                          <a:noAutofit/>
                        </wps:bodyPr>
                      </wps:wsp>
                      <wps:wsp>
                        <wps:cNvPr id="202" name="TextBox 106"/>
                        <wps:cNvSpPr txBox="1"/>
                        <wps:spPr>
                          <a:xfrm>
                            <a:off x="442213" y="3932608"/>
                            <a:ext cx="12872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75902D" w14:textId="77777777" w:rsidR="00C4248F" w:rsidRPr="00740ABC" w:rsidRDefault="00C4248F"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wps:txbx>
                        <wps:bodyPr wrap="square">
                          <a:spAutoFit/>
                        </wps:bodyPr>
                      </wps:wsp>
                      <wps:wsp>
                        <wps:cNvPr id="203" name="TextBox 109"/>
                        <wps:cNvSpPr txBox="1"/>
                        <wps:spPr>
                          <a:xfrm>
                            <a:off x="1565683" y="3522610"/>
                            <a:ext cx="1052247" cy="65570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26941BE" w14:textId="77777777" w:rsidR="00C4248F" w:rsidRPr="00740ABC" w:rsidRDefault="00C4248F"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wps:txbx>
                        <wps:bodyPr wrap="square">
                          <a:spAutoFit/>
                        </wps:bodyPr>
                      </wps:wsp>
                      <wps:wsp>
                        <wps:cNvPr id="204" name="TextBox 110"/>
                        <wps:cNvSpPr txBox="1"/>
                        <wps:spPr>
                          <a:xfrm>
                            <a:off x="2477304" y="2881382"/>
                            <a:ext cx="1698074"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2C4710D" w14:textId="77777777" w:rsidR="00C4248F" w:rsidRPr="00807561" w:rsidRDefault="00C4248F"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wps:txbx>
                        <wps:bodyPr wrap="square">
                          <a:spAutoFit/>
                        </wps:bodyPr>
                      </wps:wsp>
                      <wps:wsp>
                        <wps:cNvPr id="205" name="TextBox 112"/>
                        <wps:cNvSpPr txBox="1"/>
                        <wps:spPr>
                          <a:xfrm>
                            <a:off x="2756687" y="4329152"/>
                            <a:ext cx="1571703"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8766CD0" w14:textId="77777777" w:rsidR="00C4248F" w:rsidRPr="00740ABC" w:rsidRDefault="00C4248F"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wps:txbx>
                        <wps:bodyPr wrap="square">
                          <a:spAutoFit/>
                        </wps:bodyPr>
                      </wps:wsp>
                      <wps:wsp>
                        <wps:cNvPr id="206" name="Left Brace 206"/>
                        <wps:cNvSpPr/>
                        <wps:spPr>
                          <a:xfrm rot="5400000">
                            <a:off x="3094195" y="2713959"/>
                            <a:ext cx="465137" cy="1546225"/>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D3AD3F4" w14:textId="77777777" w:rsidR="00C4248F" w:rsidRDefault="00C4248F" w:rsidP="00527270"/>
                          </w:txbxContent>
                        </wps:txbx>
                        <wps:bodyPr anchor="ctr"/>
                      </wps:wsp>
                      <wps:wsp>
                        <wps:cNvPr id="207" name="TextBox 100"/>
                        <wps:cNvSpPr txBox="1"/>
                        <wps:spPr>
                          <a:xfrm>
                            <a:off x="1585182" y="4176449"/>
                            <a:ext cx="1053517" cy="105066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532092" w14:textId="77777777" w:rsidR="00C4248F" w:rsidRDefault="00C4248F"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wps:txbx>
                        <wps:bodyPr wrap="square">
                          <a:spAutoFit/>
                        </wps:bodyPr>
                      </wps:wsp>
                      <wps:wsp>
                        <wps:cNvPr id="208" name="TextBox 114"/>
                        <wps:cNvSpPr txBox="1"/>
                        <wps:spPr>
                          <a:xfrm>
                            <a:off x="2728115" y="3612535"/>
                            <a:ext cx="1555827"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E9A5A73" w14:textId="77777777" w:rsidR="00C4248F" w:rsidRPr="00740ABC" w:rsidRDefault="00C4248F"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wps:txbx>
                        <wps:bodyPr wrap="square">
                          <a:spAutoFit/>
                        </wps:bodyPr>
                      </wps:wsp>
                      <wps:wsp>
                        <wps:cNvPr id="209" name="Pentagon 209"/>
                        <wps:cNvSpPr/>
                        <wps:spPr>
                          <a:xfrm>
                            <a:off x="4196715" y="114428"/>
                            <a:ext cx="969962" cy="4924186"/>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3C7F9955" w14:textId="77777777" w:rsidR="00C4248F" w:rsidRDefault="00C4248F" w:rsidP="00527270"/>
                          </w:txbxContent>
                        </wps:txbx>
                        <wps:bodyPr anchor="ctr"/>
                      </wps:wsp>
                      <wps:wsp>
                        <wps:cNvPr id="210" name="TextBox 120"/>
                        <wps:cNvSpPr txBox="1"/>
                        <wps:spPr>
                          <a:xfrm>
                            <a:off x="4099552" y="1509089"/>
                            <a:ext cx="1066853" cy="248605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8ED99C3" w14:textId="77777777" w:rsidR="00C4248F" w:rsidRDefault="00C4248F"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spAutoFit/>
                        </wps:bodyPr>
                      </wps:wsp>
                    </wpg:wgp>
                  </a:graphicData>
                </a:graphic>
                <wp14:sizeRelH relativeFrom="page">
                  <wp14:pctWidth>0</wp14:pctWidth>
                </wp14:sizeRelH>
                <wp14:sizeRelV relativeFrom="margin">
                  <wp14:pctHeight>0</wp14:pctHeight>
                </wp14:sizeRelV>
              </wp:anchor>
            </w:drawing>
          </mc:Choice>
          <mc:Fallback>
            <w:pict>
              <v:group w14:anchorId="0353D67A" id="Group 2079" o:spid="_x0000_s1099" style="position:absolute;left:0;text-align:left;margin-left:-1.5pt;margin-top:45.4pt;width:517.1pt;height:408.95pt;z-index:251658244;mso-height-relative:margin" coordorigin="-294" coordsize="65675,5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0" o:spid="_x0000_s1100" type="#_x0000_t13" style="position:absolute;left:16614;top:43935;width:976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QHMYA&#10;AADcAAAADwAAAGRycy9kb3ducmV2LnhtbESPT2/CMAzF75P2HSJP4jKNFDShriMgQELsMA782d1r&#10;vKaicaomQPn28wGJm633/N7P03nvG3WhLtaBDYyGGSjiMtiaKwPHw/otBxUTssUmMBm4UYT57Plp&#10;ioUNV97RZZ8qJSEcCzTgUmoLrWPpyGMchpZYtL/QeUyydpW2HV4l3Dd6nGUT7bFmaXDY0spRedqf&#10;vYE8X75+vG9P/lv/lJvxZjly7rcxZvDSLz5BJerTw3y//rKCnwu+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QHMYAAADcAAAADwAAAAAAAAAAAAAAAACYAgAAZHJz&#10;L2Rvd25yZXYueG1sUEsFBgAAAAAEAAQA9QAAAIsDAAAAAA==&#10;" adj="16877" fillcolor="gray [1616]" stroked="f">
                  <v:fill color2="#d9d9d9 [496]" rotate="t" angle="180" colors="0 #bcbcbc;22938f #d0d0d0;1 #ededed" focus="100%" type="gradient"/>
                  <v:textbox>
                    <w:txbxContent>
                      <w:p w14:paraId="30B3CCAA" w14:textId="77777777" w:rsidR="00C4248F" w:rsidRDefault="00C4248F" w:rsidP="00527270"/>
                    </w:txbxContent>
                  </v:textbox>
                </v:shape>
                <v:shape id="Right Arrow 181" o:spid="_x0000_s1101" type="#_x0000_t13" style="position:absolute;left:16924;top:36204;width:945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38IA&#10;AADcAAAADwAAAGRycy9kb3ducmV2LnhtbERPTWvCQBC9F/wPywi96UYpIY2uIsZCr40t9ThkxyS4&#10;OxuzG03767uFQm/zeJ+z3o7WiBv1vnWsYDFPQBBXTrdcK3g/vswyED4gazSOScEXedhuJg9rzLW7&#10;8xvdylCLGMI+RwVNCF0upa8asujnriOO3Nn1FkOEfS11j/cYbo1cJkkqLbYcGxrsaN9QdSkHq+Cj&#10;NLYoi8/s+n16OgzP6dWlGSr1OB13KxCBxvAv/nO/6jg/W8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pXfwgAAANwAAAAPAAAAAAAAAAAAAAAAAJgCAABkcnMvZG93&#10;bnJldi54bWxQSwUGAAAAAAQABAD1AAAAhwMAAAAA&#10;" adj="16722" fillcolor="gray [1616]" stroked="f">
                  <v:fill color2="#d9d9d9 [496]" rotate="t" angle="180" colors="0 #bcbcbc;22938f #d0d0d0;1 #ededed" focus="100%" type="gradient"/>
                  <v:textbox>
                    <w:txbxContent>
                      <w:p w14:paraId="566B5ACA" w14:textId="77777777" w:rsidR="00C4248F" w:rsidRDefault="00C4248F" w:rsidP="00527270"/>
                    </w:txbxContent>
                  </v:textbox>
                </v:shape>
                <v:shape id="Right Arrow 182" o:spid="_x0000_s1102" type="#_x0000_t13" style="position:absolute;left:17376;top:6716;width:8382;height:19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tx8QA&#10;AADcAAAADwAAAGRycy9kb3ducmV2LnhtbERP22rCQBB9F/oPyxR8Ed0YoWh0laIIgtTS1A8Ys2MS&#10;mp2N2TVGv74rFPo2h3OdxaozlWipcaVlBeNRBII4s7rkXMHxezucgnAeWWNlmRTcycFq+dJbYKLt&#10;jb+oTX0uQgi7BBUU3teJlC4ryKAb2Zo4cGfbGPQBNrnUDd5CuKlkHEVv0mDJoaHAmtYFZT/p1SjY&#10;Py6f949TV83SzeQwGD/ifYuxUv3X7n0OwlPn/8V/7p0O86cxP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LcfEAAAA3AAAAA8AAAAAAAAAAAAAAAAAmAIAAGRycy9k&#10;b3ducmV2LnhtbFBLBQYAAAAABAAEAPUAAACJAwAAAAA=&#10;" adj="10800" fillcolor="gray [1616]" stroked="f">
                  <v:fill color2="#d9d9d9 [496]" rotate="t" angle="180" colors="0 #bcbcbc;22938f #d0d0d0;1 #ededed" focus="100%" type="gradient"/>
                  <v:textbox>
                    <w:txbxContent>
                      <w:p w14:paraId="22884435" w14:textId="77777777" w:rsidR="00C4248F" w:rsidRDefault="00C4248F" w:rsidP="00527270"/>
                    </w:txbxContent>
                  </v:textbox>
                </v:shape>
                <v:shape id="TextBox 3" o:spid="_x0000_s1103" type="#_x0000_t202" style="position:absolute;left:4421;top:13292;width:12955;height:1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iosIA&#10;AADcAAAADwAAAGRycy9kb3ducmV2LnhtbERP3UrDMBS+F3yHcATvXKpl2nXLhgiCIAPd9gBnzVlT&#10;1pzEJFvr2y8Dwbvz8f2exWq0vThTiJ1jBY+TAgRx43THrYLd9v2hAhETssbeMSn4pQir5e3NAmvt&#10;Bv6m8ya1IodwrFGBScnXUsbGkMU4cZ44cwcXLKYMQyt1wCGH214+FcWztNhxbjDo6c1Qc9ycrAI5&#10;+K+ystupefmZndaffl9yCErd342vcxCJxvQv/nN/6Dy/KuH6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KiwgAAANwAAAAPAAAAAAAAAAAAAAAAAJgCAABkcnMvZG93&#10;bnJldi54bWxQSwUGAAAAAAQABAD1AAAAhwMAAAAA&#10;" filled="f" stroked="f" strokeweight="2pt">
                  <v:textbox style="mso-fit-shape-to-text:t">
                    <w:txbxContent>
                      <w:p w14:paraId="79312190"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C4248F" w:rsidRPr="00F24BE2" w:rsidRDefault="00C4248F"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v:textbox>
                </v:shape>
                <v:shape id="TextBox 6" o:spid="_x0000_s1104" type="#_x0000_t202" style="position:absolute;left:25517;top:13413;width:1571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61sIA&#10;AADcAAAADwAAAGRycy9kb3ducmV2LnhtbERP20oDMRB9F/yHMIJvNtuLdbs2LSIIBRF68QOmm3Gz&#10;dDNJk7S7/r0RBN/mcK6zXA+2E1cKsXWsYDwqQBDXTrfcKPg8vD2UIGJC1tg5JgXfFGG9ur1ZYqVd&#10;zzu67lMjcgjHChWYlHwlZawNWYwj54kz9+WCxZRhaKQO2Odw28lJUcylxZZzg0FPr4bq0/5iFcje&#10;b6elPTyap/Pi8vHuj1MOQan7u+HlGUSiIf2L/9wbneeXM/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XrWwgAAANwAAAAPAAAAAAAAAAAAAAAAAJgCAABkcnMvZG93&#10;bnJldi54bWxQSwUGAAAAAAQABAD1AAAAhwMAAAAA&#10;" filled="f" stroked="f" strokeweight="2pt">
                  <v:textbox style="mso-fit-shape-to-text:t">
                    <w:txbxContent>
                      <w:p w14:paraId="2C6D9397"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v:textbox>
                </v:shape>
                <v:shape id="TextBox 12" o:spid="_x0000_s1105" type="#_x0000_t202" style="position:absolute;left:52425;top:22296;width:12955;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2r8AA&#10;AADcAAAADwAAAGRycy9kb3ducmV2LnhtbERPzWoCMRC+F3yHMIK3mq3YIlujlIAiXmrVBxg2YzZ0&#10;M1k2cV3f3hSE3ubj+53levCN6KmLLrCCt2kBgrgKxrFVcD5tXhcgYkI22AQmBXeKsF6NXpZYmnDj&#10;H+qPyYocwrFEBXVKbSllrGryGKehJc7cJXQeU4adlabDWw73jZwVxYf06Dg31NiSrqn6PV69guv3&#10;vtd66+RmPo/6YLV124tVajIevj5BJBrSv/jp3pk8f/EOf8/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X2r8AAAADcAAAADwAAAAAAAAAAAAAAAACYAgAAZHJzL2Rvd25y&#10;ZXYueG1sUEsFBgAAAAAEAAQA9QAAAIUDAAAAAA==&#10;" fillcolor="black [1632]" stroked="f">
                  <v:fill color2="black [3008]" rotate="t" angle="180" focus="80%" type="gradient">
                    <o:fill v:ext="view" type="gradientUnscaled"/>
                  </v:fill>
                  <v:textbox style="mso-fit-shape-to-text:t">
                    <w:txbxContent>
                      <w:p w14:paraId="2DE0407B" w14:textId="77777777" w:rsidR="00C4248F" w:rsidRDefault="00C4248F"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106" type="#_x0000_t202" style="position:absolute;left:-10960;top:11957;width:24385;height:30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PtcAA&#10;AADcAAAADwAAAGRycy9kb3ducmV2LnhtbERPTYvCMBC9L/gfwgheFk1Vtkg1igiCeFnUeh+bsS02&#10;k9LEWv31G0HY2zze5yxWnalES40rLSsYjyIQxJnVJecK0tN2OAPhPLLGyjIpeJKD1bL3tcBE2wcf&#10;qD36XIQQdgkqKLyvEyldVpBBN7I1ceCutjHoA2xyqRt8hHBTyUkUxdJgyaGhwJo2BWW3490o+L5u&#10;0ud5b39fsaH059Lqcpp6pQb9bj0H4anz/+KPe6fD/FkM72fC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mPtcAAAADcAAAADwAAAAAAAAAAAAAAAACYAgAAZHJzL2Rvd25y&#10;ZXYueG1sUEsFBgAAAAAEAAQA9QAAAIUDAAAAAA==&#10;" filled="f" stroked="f">
                  <v:textbox style="mso-fit-shape-to-text:t">
                    <w:txbxContent>
                      <w:p w14:paraId="6ECC91ED" w14:textId="5FE89B88" w:rsidR="00C4248F" w:rsidRDefault="00C4248F" w:rsidP="00527270">
                        <w:pPr>
                          <w:pStyle w:val="NormalWeb"/>
                          <w:spacing w:after="0"/>
                          <w:jc w:val="center"/>
                          <w:textAlignment w:val="baseline"/>
                        </w:pPr>
                        <w:r>
                          <w:rPr>
                            <w:rFonts w:ascii="Calibri" w:hAnsi="Calibri" w:cs="Arial"/>
                            <w:b/>
                            <w:bCs/>
                            <w:color w:val="000000" w:themeColor="text1"/>
                            <w:kern w:val="24"/>
                          </w:rPr>
                          <w:t>PROFESSIOAL PRACTICE</w:t>
                        </w:r>
                      </w:p>
                    </w:txbxContent>
                  </v:textbox>
                </v:shape>
                <v:shape id="TextBox 147" o:spid="_x0000_s1107" type="#_x0000_t202" style="position:absolute;left:-8761;top:36380;width:20270;height:3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qLsIA&#10;AADcAAAADwAAAGRycy9kb3ducmV2LnhtbERPTWvCQBC9F/wPywheitloqYboKiIUpJfSNN7H7JgE&#10;s7Mhu42Jv75bKPQ2j/c52/1gGtFT52rLChZRDIK4sLrmUkH+9TZPQDiPrLGxTApGcrDfTZ62mGp7&#10;50/qM1+KEMIuRQWV920qpSsqMugi2xIH7mo7gz7ArpS6w3sIN41cxvFKGqw5NFTY0rGi4pZ9GwXP&#10;12M+nt/tx2NlKH+99Lp+yb1Ss+lw2IDwNPh/8Z/7pMP8ZA2/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ouwgAAANwAAAAPAAAAAAAAAAAAAAAAAJgCAABkcnMvZG93&#10;bnJldi54bWxQSwUGAAAAAAQABAD1AAAAhwMAAAAA&#10;" filled="f" stroked="f">
                  <v:textbox style="mso-fit-shape-to-text:t">
                    <w:txbxContent>
                      <w:p w14:paraId="608FE023" w14:textId="77777777" w:rsidR="00C4248F" w:rsidRDefault="00C4248F" w:rsidP="00527270">
                        <w:pPr>
                          <w:pStyle w:val="NormalWeb"/>
                          <w:spacing w:after="0"/>
                          <w:jc w:val="center"/>
                          <w:textAlignment w:val="baseline"/>
                        </w:pPr>
                        <w:r>
                          <w:rPr>
                            <w:rFonts w:ascii="Calibri" w:hAnsi="Calibri" w:cs="Arial"/>
                            <w:b/>
                            <w:bCs/>
                            <w:color w:val="000000" w:themeColor="text1"/>
                            <w:kern w:val="24"/>
                          </w:rPr>
                          <w:t>STUDENT GROWTH</w:t>
                        </w:r>
                      </w:p>
                    </w:txbxContent>
                  </v:textbox>
                </v:shape>
                <v:shape id="Left Brace 188" o:spid="_x0000_s1108" type="#_x0000_t87" style="position:absolute;left:1993;top:795;width:3191;height:24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VY8UA&#10;AADcAAAADwAAAGRycy9kb3ducmV2LnhtbESPQU/DMAyF70j8h8hI3FgKBzSVZRNMIHaYxDYQ4mga&#10;01ZrnJKYtvx7fJjEzdZ7fu/zYjWFzgyUchvZwfWsAENcRd9y7eDt9elqDiYLsscuMjn4pQyr5fnZ&#10;AksfR97TcJDaaAjnEh00In1pba4aCphnsSdW7SumgKJrqq1POGp46OxNUdzagC1rQ4M9rRuqjoef&#10;4OD7Zdik7fPuoxrlE7eyK97jw6NzlxfT/R0YoUn+zafrjVf8udLqMzq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VjxQAAANwAAAAPAAAAAAAAAAAAAAAAAJgCAABkcnMv&#10;ZG93bnJldi54bWxQSwUGAAAAAAQABAD1AAAAigMAAAAA&#10;" adj="232" strokecolor="#243f60 [1604]" strokeweight="2pt">
                  <v:shadow on="t" color="black" opacity="24903f" origin=",.5" offset="0,.55556mm"/>
                  <v:textbox>
                    <w:txbxContent>
                      <w:p w14:paraId="49709333" w14:textId="77777777" w:rsidR="00C4248F" w:rsidRDefault="00C4248F" w:rsidP="00527270"/>
                    </w:txbxContent>
                  </v:textbox>
                </v:shape>
                <v:shape id="TextBox 7" o:spid="_x0000_s1109" type="#_x0000_t202" style="position:absolute;left:15851;top:14502;width:11285;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VSMIA&#10;AADcAAAADwAAAGRycy9kb3ducmV2LnhtbERP22oCMRB9L/Qfwgh906yV2nU1SikUCkWo2g8YN+Nm&#10;cTNJk+hu/74RCn2bw7nOajPYTlwpxNaxgumkAEFcO91yo+Dr8DYuQcSErLFzTAp+KMJmfX+3wkq7&#10;nnd03adG5BCOFSowKflKylgbshgnzhNn7uSCxZRhaKQO2Odw28nHophLiy3nBoOeXg3V5/3FKpC9&#10;/5yV9vBknr8Xl+2HP844BKUeRsPLEkSiIf2L/9zvOs8vF3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VIwgAAANwAAAAPAAAAAAAAAAAAAAAAAJgCAABkcnMvZG93&#10;bnJldi54bWxQSwUGAAAAAAQABAD1AAAAhwMAAAAA&#10;" filled="f" stroked="f" strokeweight="2pt">
                  <v:textbox style="mso-fit-shape-to-text:t">
                    <w:txbxContent>
                      <w:p w14:paraId="6CDDD354" w14:textId="77777777" w:rsidR="00C4248F" w:rsidRPr="00807561" w:rsidRDefault="00C4248F"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TextBox 87" o:spid="_x0000_s1110" type="#_x0000_t202" style="position:absolute;left:23471;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MQA&#10;AADcAAAADwAAAGRycy9kb3ducmV2LnhtbESP0UoDMRBF3wX/IYzgm83WorbbpqUIgiCCtn7AuJlu&#10;lm4maZJ21793HgTfZrh37j2z2oy+VxdKuQtsYDqpQBE3wXbcGvjav9zNQeWCbLEPTAZ+KMNmfX21&#10;wtqGgT/psiutkhDONRpwpcRa69w48pgnIRKLdgjJY5E1tdomHCTc9/q+qh61x46lwWGkZ0fNcXf2&#10;BvQQP2Zzv39wT6fF+f0tfs84JWNub8btElShsfyb/65freA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6gjEAAAA3AAAAA8AAAAAAAAAAAAAAAAAmAIAAGRycy9k&#10;b3ducmV2LnhtbFBLBQYAAAAABAAEAPUAAACJAwAAAAA=&#10;" filled="f" stroked="f" strokeweight="2pt">
                  <v:textbox style="mso-fit-shape-to-text:t">
                    <w:txbxContent>
                      <w:p w14:paraId="6BBACCD0" w14:textId="77777777" w:rsidR="00C4248F" w:rsidRPr="00740ABC" w:rsidRDefault="00C4248F"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TextBox 88" o:spid="_x0000_s1111" type="#_x0000_t202" style="position:absolute;left:25536;top:9602;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k8IA&#10;AADcAAAADwAAAGRycy9kb3ducmV2LnhtbERP22oCMRB9L/QfwhR8q1mVVt0aRQRBkIKXfsB0M90s&#10;3UzSJLrr3zcFoW9zONdZrHrbiiuF2DhWMBoWIIgrpxuuFXyct88zEDEha2wdk4IbRVgtHx8WWGrX&#10;8ZGup1SLHMKxRAUmJV9KGStDFuPQeeLMfblgMWUYaqkDdjnctnJcFK/SYsO5waCnjaHq+3SxCmTn&#10;D5OZPb+Y6c/88r73nxMOQanBU79+A5GoT//iu3un8/z5CP6ey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0+TwgAAANwAAAAPAAAAAAAAAAAAAAAAAJgCAABkcnMvZG93&#10;bnJldi54bWxQSwUGAAAAAAQABAD1AAAAhwMAAAAA&#10;" filled="f" stroked="f" strokeweight="2pt">
                  <v:textbox style="mso-fit-shape-to-text:t">
                    <w:txbxContent>
                      <w:p w14:paraId="38237B4D" w14:textId="77777777" w:rsidR="00C4248F" w:rsidRPr="00170FF1" w:rsidRDefault="00C4248F"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v:textbox>
                </v:shape>
                <v:shape id="TextBox 89" o:spid="_x0000_s1112" type="#_x0000_t202" style="position:absolute;left:25517;top:7528;width:15990;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R5MEA&#10;AADcAAAADwAAAGRycy9kb3ducmV2LnhtbERP22oCMRB9L/gPYQTfalbFqlujSKEglELVfsB0M90s&#10;biYxie72702h0Lc5nOust71txY1CbBwrmIwLEMSV0w3XCj5Pr49LEDEha2wdk4IfirDdDB7WWGrX&#10;8YFux1SLHMKxRAUmJV9KGStDFuPYeeLMfbtgMWUYaqkDdjnctnJaFE/SYsO5waCnF0PV+Xi1CmTn&#10;P2ZLe5qbxWV1fX/zXzMOQanRsN89g0jUp3/xn3uv8/zVFH6fy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0eTBAAAA3AAAAA8AAAAAAAAAAAAAAAAAmAIAAGRycy9kb3du&#10;cmV2LnhtbFBLBQYAAAAABAAEAPUAAACGAwAAAAA=&#10;" filled="f" stroked="f" strokeweight="2pt">
                  <v:textbox style="mso-fit-shape-to-text:t">
                    <w:txbxContent>
                      <w:p w14:paraId="1CEE8107"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v:textbox>
                </v:shape>
                <v:shape id="TextBox 90" o:spid="_x0000_s1113" type="#_x0000_t202" style="position:absolute;left:25535;top:4466;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0f8IA&#10;AADcAAAADwAAAGRycy9kb3ducmV2LnhtbERP22oCMRB9L/Qfwgh906xdanU1SikUCkWo2g8YN+Nm&#10;cTNJk+hu/74RCn2bw7nOajPYTlwpxNaxgumkAEFcO91yo+Dr8Daeg4gJWWPnmBT8UITN+v5uhZV2&#10;Pe/ouk+NyCEcK1RgUvKVlLE2ZDFOnCfO3MkFiynD0EgdsM/htpOPRTGTFlvODQY9vRqqz/uLVSB7&#10;/1nO7eHJPH8vLtsPfyw5BKUeRsPLEkSiIf2L/9zvOs9flH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XR/wgAAANwAAAAPAAAAAAAAAAAAAAAAAJgCAABkcnMvZG93&#10;bnJldi54bWxQSwUGAAAAAAQABAD1AAAAhwMAAAAA&#10;" filled="f" stroked="f" strokeweight="2pt">
                  <v:textbox style="mso-fit-shape-to-text:t">
                    <w:txbxContent>
                      <w:p w14:paraId="09D52366"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v:textbox>
                </v:shape>
                <v:shape id="TextBox 91" o:spid="_x0000_s1114" type="#_x0000_t202" style="position:absolute;left:4422;top:620;width:12193;height:1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sC8IA&#10;AADcAAAADwAAAGRycy9kb3ducmV2LnhtbERP22oCMRB9L/QfwhR8q9lqL7oaRQShUAqt+gHjZtws&#10;3UxiEt31702h0Lc5nOvMl71txYVCbBwreBoWIIgrpxuuFex3m8cJiJiQNbaOScGVIiwX93dzLLXr&#10;+Jsu21SLHMKxRAUmJV9KGStDFuPQeeLMHV2wmDIMtdQBuxxuWzkqildpseHcYNDT2lD1sz1bBbLz&#10;X+OJ3b2Yt9P0/PnhD2MOQanBQ7+agUjUp3/xn/td5/nTZ/h9Jl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OwLwgAAANwAAAAPAAAAAAAAAAAAAAAAAJgCAABkcnMvZG93&#10;bnJldi54bWxQSwUGAAAAAAQABAD1AAAAhwMAAAAA&#10;" filled="f" stroked="f" strokeweight="2pt">
                  <v:textbox style="mso-fit-shape-to-text:t">
                    <w:txbxContent>
                      <w:p w14:paraId="4D30AB13" w14:textId="77777777" w:rsidR="00C4248F" w:rsidRPr="00807561" w:rsidRDefault="00C4248F"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115" type="#_x0000_t87" style="position:absolute;left:7787;top:6229;width:546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TlcAA&#10;AADcAAAADwAAAGRycy9kb3ducmV2LnhtbERPTYvCMBC9L/gfwgje1lTBxa1GEbEg7F5qXbwOzdgG&#10;m0lpotZ/vxEEb/N4n7Nc97YRN+q8caxgMk5AEJdOG64UHIvscw7CB2SNjWNS8CAP69XgY4mpdnfO&#10;6XYIlYgh7FNUUIfQplL6siaLfuxa4sidXWcxRNhVUnd4j+G2kdMk+ZIWDceGGlva1lReDlerwJhM&#10;FsfcnsLuj/Pi12az6U+m1GjYbxYgAvXhLX659zrO/57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hTlcAAAADcAAAADwAAAAAAAAAAAAAAAACYAgAAZHJzL2Rvd25y&#10;ZXYueG1sUEsFBgAAAAAEAAQA9QAAAIUDAAAAAA==&#10;" adj="806" strokecolor="#243f60 [1604]" strokeweight="2pt">
                  <v:textbox>
                    <w:txbxContent>
                      <w:p w14:paraId="65C654C6" w14:textId="77777777" w:rsidR="00C4248F" w:rsidRDefault="00C4248F" w:rsidP="00527270"/>
                    </w:txbxContent>
                  </v:textbox>
                </v:shape>
                <v:shape id="Left Brace 196" o:spid="_x0000_s1116" type="#_x0000_t87" style="position:absolute;left:32113;top:-5118;width:2467;height:167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ykcIA&#10;AADcAAAADwAAAGRycy9kb3ducmV2LnhtbERPO2/CMBDekfofrKvUBREHBgQBg1poJRaG8tiP+EjS&#10;xmc3NiH8e1wJie0+fc+bLztTi5YaX1lWMExSEMS51RUXCg77r8EEhA/IGmvLpOBGHpaLl94cM22v&#10;/E3tLhQihrDPUEEZgsuk9HlJBn1iHXHkzrYxGCJsCqkbvMZwU8tRmo6lwYpjQ4mOViXlv7uLUXD8&#10;/Nlu2srdTpc/5z7smvxo3Vfq7bV7n4EI1IWn+OHe6Dh/Oob/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KRwgAAANwAAAAPAAAAAAAAAAAAAAAAAJgCAABkcnMvZG93&#10;bnJldi54bWxQSwUGAAAAAAQABAD1AAAAhwMAAAAA&#10;" adj="488" strokecolor="#243f60 [1604]" strokeweight="2pt">
                  <v:textbox>
                    <w:txbxContent>
                      <w:p w14:paraId="4FBF5B0F" w14:textId="77777777" w:rsidR="00C4248F" w:rsidRDefault="00C4248F" w:rsidP="00527270"/>
                    </w:txbxContent>
                  </v:textbox>
                </v:shape>
                <v:shape id="Left Brace 197" o:spid="_x0000_s1117" type="#_x0000_t87" style="position:absolute;left:1993;top:26703;width:3191;height:21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PkMMA&#10;AADcAAAADwAAAGRycy9kb3ducmV2LnhtbERPTWvCQBC9F/wPywjemo1F1EZXkYrooR6MrfQ4ZMck&#10;mJ2N2dWk/75bELzN433OfNmZStypcaVlBcMoBkGcWV1yruDruHmdgnAeWWNlmRT8koPlovcyx0Tb&#10;lg90T30uQgi7BBUU3teJlC4ryKCLbE0cuLNtDPoAm1zqBtsQbir5FsdjabDk0FBgTR8FZZf0ZhR8&#10;Xtt19p2OJtuh219P+vRT+vVIqUG/W81AeOr8U/xw73SY/z6B/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PkMMAAADcAAAADwAAAAAAAAAAAAAAAACYAgAAZHJzL2Rv&#10;d25yZXYueG1sUEsFBgAAAAAEAAQA9QAAAIgDAAAAAA==&#10;" adj="262" strokecolor="#243f60 [1604]" strokeweight="2pt">
                  <v:textbox>
                    <w:txbxContent>
                      <w:p w14:paraId="74D73AA4" w14:textId="77777777" w:rsidR="00C4248F" w:rsidRDefault="00C4248F" w:rsidP="00527270"/>
                    </w:txbxContent>
                  </v:textbox>
                </v:shape>
                <v:shape id="TextBox 101" o:spid="_x0000_s1118" type="#_x0000_t202" style="position:absolute;left:4422;top:34606;width:12872;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mDsQA&#10;AADcAAAADwAAAGRycy9kb3ducmV2LnhtbESP0UoDMRBF3wX/IYzgm83WorbbpqUIgiCCtn7AuJlu&#10;lm4maZJ21793HgTfZrh37j2z2oy+VxdKuQtsYDqpQBE3wXbcGvjav9zNQeWCbLEPTAZ+KMNmfX21&#10;wtqGgT/psiutkhDONRpwpcRa69w48pgnIRKLdgjJY5E1tdomHCTc9/q+qh61x46lwWGkZ0fNcXf2&#10;BvQQP2Zzv39wT6fF+f0tfs84JWNub8btElShsfyb/65fre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5g7EAAAA3AAAAA8AAAAAAAAAAAAAAAAAmAIAAGRycy9k&#10;b3ducmV2LnhtbFBLBQYAAAAABAAEAPUAAACJAwAAAAA=&#10;" filled="f" stroked="f" strokeweight="2pt">
                  <v:textbox style="mso-fit-shape-to-text:t">
                    <w:txbxContent>
                      <w:p w14:paraId="70CE654D" w14:textId="77777777" w:rsidR="00C4248F" w:rsidRPr="00740ABC" w:rsidRDefault="00C4248F"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v:textbox>
                </v:shape>
                <v:shape id="TextBox 102" o:spid="_x0000_s1119" type="#_x0000_t202" style="position:absolute;left:4422;top:25773;width:12193;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DlcIA&#10;AADcAAAADwAAAGRycy9kb3ducmV2LnhtbERP22oCMRB9L/Qfwgh906yVWnc1SikUCkWo2g8YN+Nm&#10;cTNJk+hu/74RCn2bw7nOajPYTlwpxNaxgumkAEFcO91yo+Dr8DZegIgJWWPnmBT8UITN+v5uhZV2&#10;Pe/ouk+NyCEcK1RgUvKVlLE2ZDFOnCfO3MkFiynD0EgdsM/htpOPRTGXFlvODQY9vRqqz/uLVSB7&#10;/zlb2MOTef4uL9sPf5xxCEo9jIaXJYhEQ/oX/7nfdZ5fln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UOVwgAAANwAAAAPAAAAAAAAAAAAAAAAAJgCAABkcnMvZG93&#10;bnJldi54bWxQSwUGAAAAAAQABAD1AAAAhwMAAAAA&#10;" filled="f" stroked="f" strokeweight="2pt">
                  <v:textbox style="mso-fit-shape-to-text:t">
                    <w:txbxContent>
                      <w:p w14:paraId="64F580A5" w14:textId="77777777" w:rsidR="00C4248F" w:rsidRPr="00740ABC" w:rsidRDefault="00C4248F"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v:textbox>
                </v:shape>
                <v:shape id="Left Brace 200" o:spid="_x0000_s1120" type="#_x0000_t87" style="position:absolute;left:9152;top:28479;width:273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SpMMA&#10;AADcAAAADwAAAGRycy9kb3ducmV2LnhtbESPQWsCMRSE74X+h/AKvZSatQcpW6NIqSB6ELP+gOfm&#10;ubu4eVmSrK7+eiMIPQ4z8w0znQ+2FWfyoXGsYDzKQBCXzjRcKdgXy89vECEiG2wdk4IrBZjPXl+m&#10;mBt34R2ddaxEgnDIUUEdY5dLGcqaLIaR64iTd3TeYkzSV9J4vCS4beVXlk2kxYbTQo0d/dZUnnRv&#10;08iCNre2WP/pj8B62/cHTX6j1PvbsPgBEWmI/+Fne2UUJCI8zq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SpMMAAADcAAAADwAAAAAAAAAAAAAAAACYAgAAZHJzL2Rv&#10;d25yZXYueG1sUEsFBgAAAAAEAAQA9QAAAIgDAAAAAA==&#10;" adj="403" strokecolor="#243f60 [1604]" strokeweight="2pt">
                  <v:textbox>
                    <w:txbxContent>
                      <w:p w14:paraId="128832F1" w14:textId="77777777" w:rsidR="00C4248F" w:rsidRDefault="00C4248F" w:rsidP="00527270"/>
                    </w:txbxContent>
                  </v:textbox>
                </v:shape>
                <v:shape id="TextBox 104" o:spid="_x0000_s1121" type="#_x0000_t202" style="position:absolute;left:4502;top:41042;width:12871;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k8MgA&#10;AADcAAAADwAAAGRycy9kb3ducmV2LnhtbESPzWsCMRTE7wX/h/AEL0WzflRlaxQpKOKhrR+H9va6&#10;ee4u3bwsSdT1vzdCocdhZn7DzBaNqcSFnC8tK+j3EhDEmdUl5wqOh1V3CsIHZI2VZVJwIw+Leetp&#10;hqm2V97RZR9yESHsU1RQhFCnUvqsIIO+Z2vi6J2sMxiidLnUDq8Rbio5SJKxNFhyXCiwpreCst/9&#10;2Sg4jHY/z/plPf0alsv3z+3k43vrTkp12s3yFUSgJvyH/9obrWCQ9OFxJh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TwyAAAANwAAAAPAAAAAAAAAAAAAAAAAJgCAABk&#10;cnMvZG93bnJldi54bWxQSwUGAAAAAAQABAD1AAAAjQMAAAAA&#10;" filled="f" stroked="f" strokeweight="2pt">
                  <v:textbox>
                    <w:txbxContent>
                      <w:p w14:paraId="21307E29" w14:textId="77777777" w:rsidR="00C4248F" w:rsidRDefault="00C4248F"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v:textbox>
                </v:shape>
                <v:shape id="TextBox 106" o:spid="_x0000_s1122" type="#_x0000_t202" style="position:absolute;left:4422;top:39326;width:12872;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H8QA&#10;AADcAAAADwAAAGRycy9kb3ducmV2LnhtbESP0UoDMRRE3wv+Q7iCb23WLda6bVpEEAQR2q0fcN3c&#10;bhY3NzFJu+vfG6HQx2FmzjDr7Wh7caYQO8cK7mcFCOLG6Y5bBZ+H1+kSREzIGnvHpOCXImw3N5M1&#10;VtoNvKdznVqRIRwrVGBS8pWUsTFkMc6cJ87e0QWLKcvQSh1wyHDby7IoFtJix3nBoKcXQ813fbIK&#10;5OB386U9PJjHn6fTx7v/mnMISt3djs8rEInGdA1f2m9aQVm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JR/EAAAA3AAAAA8AAAAAAAAAAAAAAAAAmAIAAGRycy9k&#10;b3ducmV2LnhtbFBLBQYAAAAABAAEAPUAAACJAwAAAAA=&#10;" filled="f" stroked="f" strokeweight="2pt">
                  <v:textbox style="mso-fit-shape-to-text:t">
                    <w:txbxContent>
                      <w:p w14:paraId="1B75902D" w14:textId="77777777" w:rsidR="00C4248F" w:rsidRPr="00740ABC" w:rsidRDefault="00C4248F"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v:textbox>
                </v:shape>
                <v:shape id="TextBox 109" o:spid="_x0000_s1123" type="#_x0000_t202" style="position:absolute;left:15656;top:35226;width:10523;height:6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AhMQA&#10;AADcAAAADwAAAGRycy9kb3ducmV2LnhtbESP0UoDMRRE3wv+Q7iCb23WLta6bVpEEAQR2q0fcN3c&#10;bhY3NzFJu+vfG6HQx2FmzjDr7Wh7caYQO8cK7mcFCOLG6Y5bBZ+H1+kSREzIGnvHpOCXImw3N5M1&#10;VtoNvKdznVqRIRwrVGBS8pWUsTFkMc6cJ87e0QWLKcvQSh1wyHDby3lRLKTFjvOCQU8vhprv+mQV&#10;yMHvyqU9PJjHn6fTx7v/KjkEpe5ux+cViERjuoYv7TetYF6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gITEAAAA3AAAAA8AAAAAAAAAAAAAAAAAmAIAAGRycy9k&#10;b3ducmV2LnhtbFBLBQYAAAAABAAEAPUAAACJAwAAAAA=&#10;" filled="f" stroked="f" strokeweight="2pt">
                  <v:textbox style="mso-fit-shape-to-text:t">
                    <w:txbxContent>
                      <w:p w14:paraId="226941BE" w14:textId="77777777" w:rsidR="00C4248F" w:rsidRPr="00740ABC" w:rsidRDefault="00C4248F"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v:textbox>
                </v:shape>
                <v:shape id="TextBox 110" o:spid="_x0000_s1124" type="#_x0000_t202" style="position:absolute;left:24773;top:28813;width:16980;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8MQA&#10;AADcAAAADwAAAGRycy9kb3ducmV2LnhtbESP3WoCMRSE7wt9h3AE7zSr9sdujSKCUJBCq32A083p&#10;ZunmJE2iu769EYReDjPzDbNY9bYVJwqxcaxgMi5AEFdON1wr+DpsR3MQMSFrbB2TgjNFWC3v7xZY&#10;atfxJ532qRYZwrFEBSYlX0oZK0MW49h54uz9uGAxZRlqqQN2GW5bOS2KJ2mx4bxg0NPGUPW7P1oF&#10;svMfs7k9PJrnv5fj+85/zzgEpYaDfv0KIlGf/sO39ptWMC0e4H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GPDEAAAA3AAAAA8AAAAAAAAAAAAAAAAAmAIAAGRycy9k&#10;b3ducmV2LnhtbFBLBQYAAAAABAAEAPUAAACJAwAAAAA=&#10;" filled="f" stroked="f" strokeweight="2pt">
                  <v:textbox style="mso-fit-shape-to-text:t">
                    <w:txbxContent>
                      <w:p w14:paraId="52C4710D" w14:textId="77777777" w:rsidR="00C4248F" w:rsidRPr="00807561" w:rsidRDefault="00C4248F"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v:textbox>
                </v:shape>
                <v:shape id="TextBox 112" o:spid="_x0000_s1125" type="#_x0000_t202" style="position:absolute;left:27566;top:43291;width:1571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9a8QA&#10;AADcAAAADwAAAGRycy9kb3ducmV2LnhtbESP0WoCMRRE3wv+Q7iCbzWrYmtXo5SCIBSh1X7A7eZ2&#10;s7i5iUl0179vhEIfh5k5w6w2vW3FlUJsHCuYjAsQxJXTDdcKvo7bxwWImJA1to5JwY0ibNaDhxWW&#10;2nX8SddDqkWGcCxRgUnJl1LGypDFOHaeOHs/LlhMWYZa6oBdhttWToviSVpsOC8Y9PRmqDodLlaB&#10;7PzHbGGPc/N8frns3/33jENQajTsX5cgEvXpP/zX3mkF02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vWvEAAAA3AAAAA8AAAAAAAAAAAAAAAAAmAIAAGRycy9k&#10;b3ducmV2LnhtbFBLBQYAAAAABAAEAPUAAACJAwAAAAA=&#10;" filled="f" stroked="f" strokeweight="2pt">
                  <v:textbox style="mso-fit-shape-to-text:t">
                    <w:txbxContent>
                      <w:p w14:paraId="78766CD0" w14:textId="77777777" w:rsidR="00C4248F" w:rsidRPr="00740ABC" w:rsidRDefault="00C4248F"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v:textbox>
                </v:shape>
                <v:shape id="Left Brace 206" o:spid="_x0000_s1126" type="#_x0000_t87" style="position:absolute;left:30941;top:27140;width:4651;height:154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1d8QA&#10;AADcAAAADwAAAGRycy9kb3ducmV2LnhtbESP0WrCQBRE34X+w3ILvunGVMSmriIBUfCl0X7Abfaa&#10;DWbvxuw2Sf++Wyj0cZiZM8xmN9pG9NT52rGCxTwBQVw6XXOl4ON6mK1B+ICssXFMCr7Jw277NNlg&#10;pt3ABfWXUIkIYZ+hAhNCm0npS0MW/dy1xNG7uc5iiLKrpO5wiHDbyDRJVtJizXHBYEu5ofJ++bIK&#10;vFm+3I/+7F4Pn2vShR2Oj/xdqenzuH8DEWgM/+G/9kkrSJMV/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tXfEAAAA3AAAAA8AAAAAAAAAAAAAAAAAmAIAAGRycy9k&#10;b3ducmV2LnhtbFBLBQYAAAAABAAEAPUAAACJAwAAAAA=&#10;" adj="994" strokecolor="#243f60 [1604]" strokeweight="2pt">
                  <v:textbox>
                    <w:txbxContent>
                      <w:p w14:paraId="1D3AD3F4" w14:textId="77777777" w:rsidR="00C4248F" w:rsidRDefault="00C4248F" w:rsidP="00527270"/>
                    </w:txbxContent>
                  </v:textbox>
                </v:shape>
                <v:shape id="TextBox 100" o:spid="_x0000_s1127" type="#_x0000_t202" style="position:absolute;left:15851;top:41764;width:10535;height:10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Gh8QA&#10;AADcAAAADwAAAGRycy9kb3ducmV2LnhtbESP0WoCMRRE3wv+Q7iCbzWr0qqrUUpBKJRCq37AdXPd&#10;LG5uYhLd7d83hUIfh5k5w6y3vW3FnUJsHCuYjAsQxJXTDdcKjofd4wJETMgaW8ek4JsibDeDhzWW&#10;2nX8Rfd9qkWGcCxRgUnJl1LGypDFOHaeOHtnFyymLEMtdcAuw20rp0XxLC02nBcMeno1VF32N6tA&#10;dv5ztrCHJzO/Lm8f7/404xCUGg37lxWIRH36D/+137SCaTGH3zP5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hofEAAAA3AAAAA8AAAAAAAAAAAAAAAAAmAIAAGRycy9k&#10;b3ducmV2LnhtbFBLBQYAAAAABAAEAPUAAACJAwAAAAA=&#10;" filled="f" stroked="f" strokeweight="2pt">
                  <v:textbox style="mso-fit-shape-to-text:t">
                    <w:txbxContent>
                      <w:p w14:paraId="1B532092" w14:textId="77777777" w:rsidR="00C4248F" w:rsidRDefault="00C4248F"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v:textbox>
                </v:shape>
                <v:shape id="TextBox 114" o:spid="_x0000_s1128" type="#_x0000_t202" style="position:absolute;left:27281;top:36125;width:15558;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cEA&#10;AADcAAAADwAAAGRycy9kb3ducmV2LnhtbERPzWoCMRC+F3yHMIK3mlVpq6tRSkEQSqFVH2DcjJvF&#10;zSQm0V3fvjkUevz4/leb3rbiTiE2jhVMxgUI4srphmsFx8P2eQ4iJmSNrWNS8KAIm/XgaYWldh3/&#10;0H2fapFDOJaowKTkSyljZchiHDtPnLmzCxZThqGWOmCXw20rp0XxKi02nBsMevowVF32N6tAdv57&#10;NreHF/N2Xdy+Pv1pxiEoNRr270sQifr0L/5z77SCaZHX5j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EvXBAAAA3AAAAA8AAAAAAAAAAAAAAAAAmAIAAGRycy9kb3du&#10;cmV2LnhtbFBLBQYAAAAABAAEAPUAAACGAwAAAAA=&#10;" filled="f" stroked="f" strokeweight="2pt">
                  <v:textbox style="mso-fit-shape-to-text:t">
                    <w:txbxContent>
                      <w:p w14:paraId="4E9A5A73" w14:textId="77777777" w:rsidR="00C4248F" w:rsidRPr="00740ABC" w:rsidRDefault="00C4248F"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v:textbox>
                </v:shape>
                <v:shape id="Pentagon 209" o:spid="_x0000_s1129" type="#_x0000_t15" style="position:absolute;left:41967;top:1144;width:9699;height:49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YCMEA&#10;AADcAAAADwAAAGRycy9kb3ducmV2LnhtbESPzWoCMRSF9wXfIVyhm6JJBaWORpGK0E0XWh/gMrlO&#10;Bic3MYk6ffumILg8nJ+Ps1z3rhM3iqn1rOF9rEAQ19603Gg4/uxGHyBSRjbYeSYNv5RgvRq8LLEy&#10;/s57uh1yI8oIpwo12JxDJWWqLTlMYx+Ii3fy0WEuMjbSRLyXcdfJiVIz6bDlQrAY6NNSfT5cXeFu&#10;ozH9N7a7uX07XpyazlIIWr8O+80CRKY+P8OP9pfRMFFz+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HGAjBAAAA3AAAAA8AAAAAAAAAAAAAAAAAmAIAAGRycy9kb3du&#10;cmV2LnhtbFBLBQYAAAAABAAEAPUAAACGAwAAAAA=&#10;" adj="10800" fillcolor="gray [1616]" stroked="f">
                  <v:fill color2="#d9d9d9 [496]" rotate="t" angle="180" colors="0 #bcbcbc;22938f #d0d0d0;1 #ededed" focus="100%" type="gradient"/>
                  <v:shadow on="t" color="black" opacity="24903f" origin=",.5" offset="0,.55556mm"/>
                  <v:textbox>
                    <w:txbxContent>
                      <w:p w14:paraId="3C7F9955" w14:textId="77777777" w:rsidR="00C4248F" w:rsidRDefault="00C4248F" w:rsidP="00527270"/>
                    </w:txbxContent>
                  </v:textbox>
                </v:shape>
                <v:shape id="TextBox 120" o:spid="_x0000_s1130" type="#_x0000_t202" style="position:absolute;left:40995;top:15090;width:10669;height:2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ILsEA&#10;AADcAAAADwAAAGRycy9kb3ducmV2LnhtbERPy2oCMRTdF/yHcAV3NaNitVOjlIJQkEJ9fMDt5HYy&#10;OLmJSXSmf98sBJeH815tetuKG4XYOFYwGRcgiCunG64VnI7b5yWImJA1to5JwR9F2KwHTysstet4&#10;T7dDqkUO4ViiApOSL6WMlSGLcew8ceZ+XbCYMgy11AG7HG5bOS2KF2mx4dxg0NOHoep8uFoFsvPf&#10;s6U9zs3i8nr92vmfGYeg1GjYv7+BSNSnh/ju/tQKppM8P5/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iC7BAAAA3AAAAA8AAAAAAAAAAAAAAAAAmAIAAGRycy9kb3du&#10;cmV2LnhtbFBLBQYAAAAABAAEAPUAAACGAwAAAAA=&#10;" filled="f" stroked="f" strokeweight="2pt">
                  <v:textbox style="mso-fit-shape-to-text:t">
                    <w:txbxContent>
                      <w:p w14:paraId="18ED99C3" w14:textId="77777777" w:rsidR="00C4248F" w:rsidRDefault="00C4248F"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v:group>
            </w:pict>
          </mc:Fallback>
        </mc:AlternateContent>
      </w:r>
      <w:r w:rsidR="00807561">
        <w:rPr>
          <w:noProof/>
        </w:rPr>
        <mc:AlternateContent>
          <mc:Choice Requires="wps">
            <w:drawing>
              <wp:anchor distT="0" distB="0" distL="114300" distR="114300" simplePos="0" relativeHeight="251658246" behindDoc="0" locked="0" layoutInCell="1" allowOverlap="1" wp14:anchorId="3835332B" wp14:editId="43ECE542">
                <wp:simplePos x="0" y="0"/>
                <wp:positionH relativeFrom="column">
                  <wp:posOffset>2562225</wp:posOffset>
                </wp:positionH>
                <wp:positionV relativeFrom="paragraph">
                  <wp:posOffset>2730500</wp:posOffset>
                </wp:positionV>
                <wp:extent cx="1598930" cy="277495"/>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2774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889F351"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835332B" id="Text Box 2075" o:spid="_x0000_s1131" type="#_x0000_t202" style="position:absolute;left:0;text-align:left;margin-left:201.75pt;margin-top:215pt;width:125.9pt;height:2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" filled="f" stroked="f" strokeweight="2pt">
                <v:textbox style="mso-fit-shape-to-text:t">
                  <w:txbxContent>
                    <w:p w14:paraId="5889F351"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v:textbox>
              </v:shape>
            </w:pict>
          </mc:Fallback>
        </mc:AlternateContent>
      </w:r>
      <w:r w:rsidR="00807561">
        <w:rPr>
          <w:noProof/>
        </w:rPr>
        <mc:AlternateContent>
          <mc:Choice Requires="wps">
            <w:drawing>
              <wp:anchor distT="0" distB="0" distL="114300" distR="114300" simplePos="0" relativeHeight="251658245" behindDoc="0" locked="0" layoutInCell="1" allowOverlap="1" wp14:anchorId="40D1CB84" wp14:editId="6E6463CD">
                <wp:simplePos x="0" y="0"/>
                <wp:positionH relativeFrom="column">
                  <wp:posOffset>2557780</wp:posOffset>
                </wp:positionH>
                <wp:positionV relativeFrom="paragraph">
                  <wp:posOffset>2240915</wp:posOffset>
                </wp:positionV>
                <wp:extent cx="1551305" cy="552450"/>
                <wp:effectExtent l="0" t="0" r="0" b="0"/>
                <wp:wrapNone/>
                <wp:docPr id="2078" name="Text Box 2078"/>
                <wp:cNvGraphicFramePr/>
                <a:graphic xmlns:a="http://schemas.openxmlformats.org/drawingml/2006/main">
                  <a:graphicData uri="http://schemas.microsoft.com/office/word/2010/wordprocessingShape">
                    <wps:wsp>
                      <wps:cNvSpPr txBox="1"/>
                      <wps:spPr>
                        <a:xfrm>
                          <a:off x="0" y="0"/>
                          <a:ext cx="1551305" cy="5524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4DC9A71"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40D1CB84" id="Text Box 2078" o:spid="_x0000_s1132" type="#_x0000_t202" style="position:absolute;left:0;text-align:left;margin-left:201.4pt;margin-top:176.45pt;width:122.15pt;height: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" filled="f" stroked="f" strokeweight="2pt">
                <v:textbox>
                  <w:txbxContent>
                    <w:p w14:paraId="54DC9A71" w14:textId="77777777" w:rsidR="00C4248F" w:rsidRPr="00170FF1" w:rsidRDefault="00C4248F"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0E285B01" w14:textId="77777777" w:rsidR="00527270" w:rsidRDefault="00527270" w:rsidP="00527270">
      <w:pPr>
        <w:ind w:left="360"/>
        <w:rPr>
          <w:rFonts w:eastAsia="Calibri"/>
        </w:rPr>
      </w:pPr>
    </w:p>
    <w:p w14:paraId="3D380024" w14:textId="77777777" w:rsidR="00527270" w:rsidRDefault="00527270" w:rsidP="00527270">
      <w:pPr>
        <w:ind w:left="360"/>
        <w:rPr>
          <w:rFonts w:eastAsia="Calibri"/>
        </w:rPr>
      </w:pPr>
    </w:p>
    <w:p w14:paraId="1C4382A8" w14:textId="77777777" w:rsidR="00FB529A" w:rsidRDefault="00527270" w:rsidP="00527270">
      <w:pPr>
        <w:jc w:val="both"/>
        <w:rPr>
          <w:rFonts w:eastAsia="Calibri"/>
        </w:rPr>
      </w:pPr>
      <w:r>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w:t>
      </w:r>
      <w:r>
        <w:rPr>
          <w:rFonts w:eastAsia="Calibri"/>
        </w:rPr>
        <w:lastRenderedPageBreak/>
        <w:t>this process.  However, professional judgment is grounded in a common framework: the Principal Performance Standards.</w:t>
      </w:r>
      <w:bookmarkStart w:id="12" w:name="ArPrinPerStandards"/>
    </w:p>
    <w:p w14:paraId="7B83314F" w14:textId="77777777" w:rsidR="003963E0" w:rsidRDefault="003963E0" w:rsidP="00527270">
      <w:pPr>
        <w:jc w:val="both"/>
        <w:rPr>
          <w:rFonts w:eastAsia="Calibri"/>
        </w:rPr>
      </w:pPr>
    </w:p>
    <w:p w14:paraId="1094BCAF" w14:textId="64F82658" w:rsidR="00527270" w:rsidRPr="00FB529A" w:rsidRDefault="00527270" w:rsidP="00527270">
      <w:pPr>
        <w:jc w:val="both"/>
        <w:rPr>
          <w:rFonts w:eastAsia="Calibri"/>
        </w:rPr>
      </w:pPr>
      <w:r w:rsidRPr="00C16CE6">
        <w:rPr>
          <w:rFonts w:eastAsia="Calibri"/>
          <w:b/>
          <w:sz w:val="28"/>
          <w:szCs w:val="28"/>
        </w:rPr>
        <w:t>Principal Performance Standards</w:t>
      </w:r>
    </w:p>
    <w:bookmarkEnd w:id="12"/>
    <w:p w14:paraId="35172EDC" w14:textId="77777777" w:rsidR="00527270" w:rsidRDefault="00527270" w:rsidP="00527270">
      <w:pPr>
        <w:jc w:val="both"/>
        <w:rPr>
          <w:rFonts w:eastAsia="Calibri"/>
        </w:rPr>
      </w:pPr>
      <w:r>
        <w:rPr>
          <w:rFonts w:eastAsia="Calibri"/>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60F38918" w14:textId="3BBD6D93" w:rsidR="00423599" w:rsidRDefault="00527270" w:rsidP="00527270">
      <w:pPr>
        <w:jc w:val="both"/>
        <w:rPr>
          <w:rFonts w:eastAsia="Calibri"/>
        </w:rPr>
      </w:pPr>
      <w:r>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w:t>
      </w:r>
      <w:r w:rsidR="00864E9D">
        <w:rPr>
          <w:rFonts w:eastAsia="Calibri"/>
        </w:rPr>
        <w:t>principals respond</w:t>
      </w:r>
      <w:r>
        <w:rPr>
          <w:rFonts w:eastAsia="Calibri"/>
        </w:rP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w:t>
      </w:r>
      <w:r w:rsidR="00C30E14">
        <w:rPr>
          <w:rFonts w:eastAsia="Calibri"/>
        </w:rPr>
        <w:t xml:space="preserve">principal </w:t>
      </w:r>
      <w:r>
        <w:rPr>
          <w:rFonts w:eastAsia="Calibri"/>
        </w:rPr>
        <w:t>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w:t>
      </w:r>
      <w:r w:rsidR="00886667">
        <w:rPr>
          <w:rFonts w:eastAsia="Calibri"/>
        </w:rPr>
        <w:t>r traumas.</w:t>
      </w:r>
    </w:p>
    <w:p w14:paraId="79DF475D" w14:textId="74DFC349" w:rsidR="00527270" w:rsidRDefault="00394EB7" w:rsidP="00527270">
      <w:pPr>
        <w:jc w:val="both"/>
        <w:rPr>
          <w:rFonts w:eastAsia="Calibri"/>
        </w:rPr>
      </w:pPr>
      <w:r>
        <w:rPr>
          <w:rFonts w:eastAsia="Calibri"/>
        </w:rPr>
        <w:t xml:space="preserve">Evaluators </w:t>
      </w:r>
      <w:r w:rsidR="006D34D9">
        <w:rPr>
          <w:rFonts w:eastAsia="Calibri"/>
        </w:rPr>
        <w:t>must</w:t>
      </w:r>
      <w:r w:rsidR="00527270">
        <w:rPr>
          <w:rFonts w:eastAsia="Calibri"/>
        </w:rPr>
        <w:t xml:space="preserve"> use the following categories of evidence in determining overall ratings: </w:t>
      </w:r>
    </w:p>
    <w:p w14:paraId="05C1BF56" w14:textId="70E8CEE8" w:rsidR="00527270" w:rsidRPr="001304F2" w:rsidRDefault="006D34D9" w:rsidP="00376692">
      <w:pPr>
        <w:pStyle w:val="ListParagraph"/>
        <w:numPr>
          <w:ilvl w:val="0"/>
          <w:numId w:val="19"/>
        </w:numPr>
        <w:spacing w:after="0" w:line="240" w:lineRule="auto"/>
        <w:jc w:val="both"/>
        <w:rPr>
          <w:rFonts w:eastAsia="Calibri"/>
        </w:rPr>
      </w:pPr>
      <w:r>
        <w:rPr>
          <w:rFonts w:eastAsia="Calibri"/>
        </w:rPr>
        <w:t>Required</w:t>
      </w:r>
      <w:r w:rsidR="00394EB7">
        <w:rPr>
          <w:rFonts w:eastAsia="Calibri"/>
        </w:rPr>
        <w:t xml:space="preserve"> </w:t>
      </w:r>
      <w:r w:rsidR="00527270" w:rsidRPr="001304F2">
        <w:rPr>
          <w:rFonts w:eastAsia="Calibri"/>
        </w:rPr>
        <w:t>Sources of Evidence</w:t>
      </w:r>
    </w:p>
    <w:p w14:paraId="74D60627"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Professional Growth Planning and Self-Reflection</w:t>
      </w:r>
    </w:p>
    <w:p w14:paraId="51B7040C"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Site-Visits</w:t>
      </w:r>
    </w:p>
    <w:p w14:paraId="75232031"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Val-Ed 360°</w:t>
      </w:r>
    </w:p>
    <w:p w14:paraId="5F96DDDA"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Working Conditions Goal (Based on TELL KY)</w:t>
      </w:r>
    </w:p>
    <w:p w14:paraId="2ED4B095" w14:textId="1F03EE6A" w:rsidR="00FB529A" w:rsidRDefault="00527270" w:rsidP="00376692">
      <w:pPr>
        <w:pStyle w:val="ListParagraph"/>
        <w:numPr>
          <w:ilvl w:val="1"/>
          <w:numId w:val="19"/>
        </w:numPr>
        <w:spacing w:after="0" w:line="240" w:lineRule="auto"/>
        <w:jc w:val="both"/>
        <w:rPr>
          <w:rFonts w:eastAsia="Calibri"/>
        </w:rPr>
      </w:pPr>
      <w:r w:rsidRPr="001304F2">
        <w:rPr>
          <w:rFonts w:eastAsia="Calibri"/>
        </w:rPr>
        <w:t>State and Local Student Growth Goal data</w:t>
      </w:r>
      <w:bookmarkStart w:id="13" w:name="Ar2ProPractice"/>
    </w:p>
    <w:p w14:paraId="1D30893C" w14:textId="77777777" w:rsidR="00FB529A" w:rsidRDefault="00FB529A" w:rsidP="00FB529A">
      <w:pPr>
        <w:jc w:val="center"/>
        <w:rPr>
          <w:b/>
          <w:sz w:val="28"/>
          <w:szCs w:val="28"/>
        </w:rPr>
      </w:pPr>
    </w:p>
    <w:p w14:paraId="31415F0C" w14:textId="30870026" w:rsidR="00527270" w:rsidRPr="00886667" w:rsidRDefault="00527270" w:rsidP="000F487F">
      <w:pPr>
        <w:rPr>
          <w:b/>
        </w:rPr>
      </w:pPr>
      <w:r w:rsidRPr="00C16CE6">
        <w:rPr>
          <w:b/>
          <w:sz w:val="28"/>
          <w:szCs w:val="28"/>
        </w:rPr>
        <w:lastRenderedPageBreak/>
        <w:t>Professional Practice</w:t>
      </w:r>
    </w:p>
    <w:bookmarkEnd w:id="13"/>
    <w:p w14:paraId="461D783D" w14:textId="5FE37526" w:rsidR="00FB529A" w:rsidRDefault="00527270" w:rsidP="00527270">
      <w:pPr>
        <w:jc w:val="both"/>
      </w:pPr>
      <w:r>
        <w:t>The following sections provide a detailed overview of the various sources of evidence used to inform</w:t>
      </w:r>
      <w:r w:rsidR="0050732B">
        <w:t xml:space="preserve"> Professional Practice Ratings.</w:t>
      </w:r>
    </w:p>
    <w:p w14:paraId="65967F31" w14:textId="77777777" w:rsidR="00FB529A" w:rsidRPr="0050732B" w:rsidRDefault="00FB529A" w:rsidP="00527270">
      <w:pPr>
        <w:jc w:val="both"/>
      </w:pPr>
    </w:p>
    <w:p w14:paraId="68A487AF" w14:textId="77777777" w:rsidR="00527270" w:rsidRPr="00864E9D" w:rsidRDefault="00527270" w:rsidP="00527270">
      <w:pPr>
        <w:jc w:val="both"/>
        <w:rPr>
          <w:rFonts w:eastAsia="Calibri"/>
          <w:b/>
        </w:rPr>
      </w:pPr>
      <w:r w:rsidRPr="00864E9D">
        <w:rPr>
          <w:rFonts w:eastAsia="Calibri"/>
          <w:b/>
        </w:rPr>
        <w:t>Professional Growth Planning and Self-Reflection – completed by principals &amp; assistant principals</w:t>
      </w:r>
    </w:p>
    <w:p w14:paraId="0AF64288" w14:textId="77777777"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09300F67" w14:textId="77777777" w:rsidR="00527270" w:rsidRDefault="00527270" w:rsidP="00376692">
      <w:pPr>
        <w:pStyle w:val="ListParagraph"/>
        <w:numPr>
          <w:ilvl w:val="0"/>
          <w:numId w:val="20"/>
        </w:numPr>
        <w:spacing w:after="0" w:line="240" w:lineRule="auto"/>
        <w:jc w:val="both"/>
        <w:rPr>
          <w:rFonts w:eastAsia="Calibri"/>
        </w:rPr>
      </w:pPr>
      <w:r w:rsidRPr="00C55F3E">
        <w:rPr>
          <w:rFonts w:eastAsia="Calibri"/>
        </w:rPr>
        <w:t>All principals will participate in self-reflection and professional growth planning each year.</w:t>
      </w:r>
    </w:p>
    <w:p w14:paraId="13CBA568" w14:textId="77777777" w:rsidR="00DD7C06" w:rsidRDefault="00527270" w:rsidP="00376692">
      <w:pPr>
        <w:pStyle w:val="ListParagraph"/>
        <w:numPr>
          <w:ilvl w:val="0"/>
          <w:numId w:val="20"/>
        </w:numPr>
        <w:spacing w:after="0" w:line="240" w:lineRule="auto"/>
        <w:jc w:val="both"/>
        <w:rPr>
          <w:rFonts w:eastAsia="Calibri"/>
        </w:rPr>
      </w:pPr>
      <w:r>
        <w:rPr>
          <w:rFonts w:eastAsia="Calibri"/>
        </w:rPr>
        <w:t>All assistant principals will participate in self-reflection and professional growth planning each year.</w:t>
      </w:r>
    </w:p>
    <w:p w14:paraId="236B7779" w14:textId="244FFBC5" w:rsidR="001772A7" w:rsidRPr="00D6740C" w:rsidRDefault="00B60815" w:rsidP="00376692">
      <w:pPr>
        <w:pStyle w:val="ListParagraph"/>
        <w:numPr>
          <w:ilvl w:val="0"/>
          <w:numId w:val="20"/>
        </w:numPr>
        <w:rPr>
          <w:b/>
        </w:rPr>
      </w:pPr>
      <w:r w:rsidRPr="00D6740C">
        <w:t xml:space="preserve">Principals will complete </w:t>
      </w:r>
      <w:r w:rsidR="001772A7" w:rsidRPr="00D6740C">
        <w:t>he self-reflection and p</w:t>
      </w:r>
      <w:r w:rsidRPr="00D6740C">
        <w:t xml:space="preserve">rofessional growth plan and submit </w:t>
      </w:r>
      <w:r w:rsidR="009E207F" w:rsidRPr="00D6740C">
        <w:t xml:space="preserve">to the Superintendent </w:t>
      </w:r>
      <w:r w:rsidR="001772A7" w:rsidRPr="00D6740C">
        <w:t>by Oct. 1</w:t>
      </w:r>
      <w:r w:rsidR="001772A7" w:rsidRPr="00D6740C">
        <w:rPr>
          <w:vertAlign w:val="superscript"/>
        </w:rPr>
        <w:t>st</w:t>
      </w:r>
      <w:r w:rsidR="001772A7" w:rsidRPr="00D6740C">
        <w:t xml:space="preserve"> each school year.</w:t>
      </w:r>
      <w:r w:rsidRPr="00D6740C">
        <w:t xml:space="preserve">  Assistant principals will submit this information to the building principal by the same date.</w:t>
      </w:r>
    </w:p>
    <w:p w14:paraId="3606F70A" w14:textId="164E9E71" w:rsidR="00527270" w:rsidRPr="001772A7" w:rsidRDefault="00527270" w:rsidP="001772A7">
      <w:pPr>
        <w:pStyle w:val="ListParagraph"/>
        <w:spacing w:after="0" w:line="240" w:lineRule="auto"/>
        <w:ind w:left="1080"/>
        <w:jc w:val="both"/>
        <w:rPr>
          <w:rFonts w:eastAsia="Calibri"/>
        </w:rPr>
      </w:pPr>
      <w:r w:rsidRPr="00C55F3E">
        <w:rPr>
          <w:rFonts w:eastAsia="Calibri"/>
        </w:rPr>
        <w:t xml:space="preserve"> </w:t>
      </w:r>
    </w:p>
    <w:p w14:paraId="443FFFA4" w14:textId="77777777" w:rsidR="00527270" w:rsidRPr="00864E9D" w:rsidRDefault="00527270" w:rsidP="00527270">
      <w:pPr>
        <w:jc w:val="both"/>
        <w:rPr>
          <w:rFonts w:eastAsia="Calibri"/>
          <w:b/>
        </w:rPr>
      </w:pPr>
      <w:r w:rsidRPr="00864E9D">
        <w:rPr>
          <w:rFonts w:eastAsia="Calibri"/>
          <w:b/>
        </w:rPr>
        <w:t>Site-Visits – completed by supervisor of principal – formal site visits are not required for assistant principals</w:t>
      </w:r>
    </w:p>
    <w:p w14:paraId="663F1B94" w14:textId="77777777"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32481198" w14:textId="1BEFC73B" w:rsidR="00527270" w:rsidRDefault="001772A7" w:rsidP="00376692">
      <w:pPr>
        <w:pStyle w:val="ListParagraph"/>
        <w:numPr>
          <w:ilvl w:val="0"/>
          <w:numId w:val="20"/>
        </w:numPr>
        <w:spacing w:after="0" w:line="240" w:lineRule="auto"/>
        <w:jc w:val="both"/>
        <w:rPr>
          <w:rFonts w:eastAsia="Calibri"/>
        </w:rPr>
      </w:pPr>
      <w:r>
        <w:rPr>
          <w:rFonts w:eastAsia="Calibri"/>
        </w:rPr>
        <w:t>Site Visits will be conducted utilizing the following timeline:</w:t>
      </w:r>
    </w:p>
    <w:p w14:paraId="611440F0" w14:textId="77777777" w:rsidR="00057D11" w:rsidRDefault="00057D11" w:rsidP="00057D11">
      <w:pPr>
        <w:pStyle w:val="ListParagraph"/>
        <w:spacing w:after="0" w:line="240" w:lineRule="auto"/>
        <w:ind w:left="1080"/>
        <w:jc w:val="both"/>
        <w:rPr>
          <w:rFonts w:eastAsia="Calibri"/>
        </w:rPr>
      </w:pPr>
    </w:p>
    <w:tbl>
      <w:tblPr>
        <w:tblStyle w:val="TableGrid"/>
        <w:tblW w:w="0" w:type="auto"/>
        <w:tblLook w:val="04A0" w:firstRow="1" w:lastRow="0" w:firstColumn="1" w:lastColumn="0" w:noHBand="0" w:noVBand="1"/>
      </w:tblPr>
      <w:tblGrid>
        <w:gridCol w:w="3145"/>
        <w:gridCol w:w="6205"/>
      </w:tblGrid>
      <w:tr w:rsidR="00057D11" w:rsidRPr="006A402B" w14:paraId="64EF6484" w14:textId="77777777" w:rsidTr="00810E60">
        <w:tc>
          <w:tcPr>
            <w:tcW w:w="3145" w:type="dxa"/>
            <w:shd w:val="clear" w:color="auto" w:fill="C6D9F1" w:themeFill="text2" w:themeFillTint="33"/>
          </w:tcPr>
          <w:p w14:paraId="49F6A2CA" w14:textId="391C7671" w:rsidR="00057D11" w:rsidRPr="006A402B" w:rsidRDefault="00057D11" w:rsidP="00057D11">
            <w:pPr>
              <w:jc w:val="both"/>
              <w:rPr>
                <w:sz w:val="24"/>
                <w:szCs w:val="24"/>
              </w:rPr>
            </w:pPr>
            <w:r>
              <w:rPr>
                <w:sz w:val="24"/>
                <w:szCs w:val="24"/>
              </w:rPr>
              <w:t>1</w:t>
            </w:r>
            <w:r w:rsidRPr="006A402B">
              <w:rPr>
                <w:sz w:val="24"/>
                <w:szCs w:val="24"/>
                <w:vertAlign w:val="superscript"/>
              </w:rPr>
              <w:t>st</w:t>
            </w:r>
            <w:r>
              <w:rPr>
                <w:sz w:val="24"/>
                <w:szCs w:val="24"/>
              </w:rPr>
              <w:t xml:space="preserve"> Site Visit</w:t>
            </w:r>
          </w:p>
        </w:tc>
        <w:tc>
          <w:tcPr>
            <w:tcW w:w="6205" w:type="dxa"/>
            <w:shd w:val="clear" w:color="auto" w:fill="DBE5F1" w:themeFill="accent1" w:themeFillTint="33"/>
          </w:tcPr>
          <w:p w14:paraId="15CFEE23" w14:textId="2CA66C01" w:rsidR="00057D11" w:rsidRPr="006A402B" w:rsidRDefault="00057D11" w:rsidP="004E5815">
            <w:pPr>
              <w:jc w:val="both"/>
              <w:rPr>
                <w:sz w:val="24"/>
                <w:szCs w:val="24"/>
              </w:rPr>
            </w:pPr>
            <w:r>
              <w:rPr>
                <w:sz w:val="24"/>
                <w:szCs w:val="24"/>
              </w:rPr>
              <w:t>Will begin thirty days after the start of the school year and must  be completed by December 15</w:t>
            </w:r>
            <w:r w:rsidRPr="00057D11">
              <w:rPr>
                <w:sz w:val="24"/>
                <w:szCs w:val="24"/>
                <w:vertAlign w:val="superscript"/>
              </w:rPr>
              <w:t>th</w:t>
            </w:r>
            <w:r>
              <w:rPr>
                <w:sz w:val="24"/>
                <w:szCs w:val="24"/>
              </w:rPr>
              <w:t xml:space="preserve">  </w:t>
            </w:r>
          </w:p>
        </w:tc>
      </w:tr>
      <w:tr w:rsidR="00057D11" w:rsidRPr="006A402B" w14:paraId="6308329F" w14:textId="77777777" w:rsidTr="00810E60">
        <w:tc>
          <w:tcPr>
            <w:tcW w:w="3145" w:type="dxa"/>
            <w:shd w:val="clear" w:color="auto" w:fill="C6D9F1" w:themeFill="text2" w:themeFillTint="33"/>
          </w:tcPr>
          <w:p w14:paraId="4EF017CF" w14:textId="4E4F5AC0" w:rsidR="00057D11" w:rsidRPr="006A402B" w:rsidRDefault="00057D11" w:rsidP="00057D11">
            <w:pPr>
              <w:jc w:val="both"/>
              <w:rPr>
                <w:sz w:val="24"/>
                <w:szCs w:val="24"/>
              </w:rPr>
            </w:pPr>
            <w:r>
              <w:rPr>
                <w:sz w:val="24"/>
                <w:szCs w:val="24"/>
              </w:rPr>
              <w:t>2</w:t>
            </w:r>
            <w:r w:rsidRPr="006A402B">
              <w:rPr>
                <w:sz w:val="24"/>
                <w:szCs w:val="24"/>
                <w:vertAlign w:val="superscript"/>
              </w:rPr>
              <w:t>nd</w:t>
            </w:r>
            <w:r>
              <w:rPr>
                <w:sz w:val="24"/>
                <w:szCs w:val="24"/>
              </w:rPr>
              <w:t xml:space="preserve"> Site Visit</w:t>
            </w:r>
          </w:p>
        </w:tc>
        <w:tc>
          <w:tcPr>
            <w:tcW w:w="6205" w:type="dxa"/>
            <w:shd w:val="clear" w:color="auto" w:fill="DBE5F1" w:themeFill="accent1" w:themeFillTint="33"/>
          </w:tcPr>
          <w:p w14:paraId="6BCE43B4" w14:textId="6FFD83A6" w:rsidR="00057D11" w:rsidRPr="006A402B" w:rsidRDefault="00057D11" w:rsidP="004E5815">
            <w:pPr>
              <w:jc w:val="both"/>
              <w:rPr>
                <w:sz w:val="24"/>
                <w:szCs w:val="24"/>
              </w:rPr>
            </w:pPr>
            <w:r>
              <w:rPr>
                <w:sz w:val="24"/>
                <w:szCs w:val="24"/>
              </w:rPr>
              <w:t>Must be completed by April 1</w:t>
            </w:r>
            <w:r w:rsidRPr="00057D11">
              <w:rPr>
                <w:sz w:val="24"/>
                <w:szCs w:val="24"/>
                <w:vertAlign w:val="superscript"/>
              </w:rPr>
              <w:t>st</w:t>
            </w:r>
            <w:r>
              <w:rPr>
                <w:sz w:val="24"/>
                <w:szCs w:val="24"/>
              </w:rPr>
              <w:t xml:space="preserve">  </w:t>
            </w:r>
          </w:p>
        </w:tc>
      </w:tr>
    </w:tbl>
    <w:p w14:paraId="3A7E5781" w14:textId="77777777" w:rsidR="001772A7" w:rsidRDefault="001772A7" w:rsidP="00057D11">
      <w:pPr>
        <w:spacing w:after="0" w:line="240" w:lineRule="auto"/>
        <w:jc w:val="both"/>
        <w:rPr>
          <w:rFonts w:eastAsia="Calibri"/>
        </w:rPr>
      </w:pPr>
    </w:p>
    <w:p w14:paraId="03AF3F74" w14:textId="0822D96F" w:rsidR="00057D11" w:rsidRDefault="00057D11" w:rsidP="00376692">
      <w:pPr>
        <w:pStyle w:val="ListParagraph"/>
        <w:numPr>
          <w:ilvl w:val="0"/>
          <w:numId w:val="20"/>
        </w:numPr>
        <w:spacing w:after="0" w:line="240" w:lineRule="auto"/>
        <w:jc w:val="both"/>
        <w:rPr>
          <w:rFonts w:eastAsia="Calibri"/>
        </w:rPr>
      </w:pPr>
      <w:r>
        <w:rPr>
          <w:rFonts w:eastAsia="Calibri"/>
        </w:rPr>
        <w:t xml:space="preserve">The Superintendent / Designee will conference with the Principal within 10 </w:t>
      </w:r>
      <w:r w:rsidR="004C5FB0">
        <w:rPr>
          <w:rFonts w:eastAsia="Calibri"/>
        </w:rPr>
        <w:t xml:space="preserve">working </w:t>
      </w:r>
      <w:r>
        <w:rPr>
          <w:rFonts w:eastAsia="Calibri"/>
        </w:rPr>
        <w:t>days of the site visit</w:t>
      </w:r>
    </w:p>
    <w:p w14:paraId="1D9D213E" w14:textId="43F2A36D" w:rsidR="00057D11" w:rsidRPr="00057D11" w:rsidRDefault="00057D11" w:rsidP="00376692">
      <w:pPr>
        <w:pStyle w:val="ListParagraph"/>
        <w:numPr>
          <w:ilvl w:val="0"/>
          <w:numId w:val="20"/>
        </w:numPr>
        <w:spacing w:after="0" w:line="240" w:lineRule="auto"/>
        <w:jc w:val="both"/>
        <w:rPr>
          <w:rFonts w:eastAsia="Calibri"/>
        </w:rPr>
      </w:pPr>
      <w:r>
        <w:rPr>
          <w:rFonts w:eastAsia="Calibri"/>
        </w:rPr>
        <w:t>During the conference the Superintendent / Designee will discuss the site visit making connections to the principal performance standards when possible.</w:t>
      </w:r>
    </w:p>
    <w:p w14:paraId="49D31F98" w14:textId="77777777" w:rsidR="00527270" w:rsidRDefault="00527270" w:rsidP="00527270">
      <w:pPr>
        <w:jc w:val="both"/>
        <w:rPr>
          <w:rFonts w:eastAsia="Calibri"/>
          <w:b/>
        </w:rPr>
      </w:pPr>
    </w:p>
    <w:p w14:paraId="436FE3C2" w14:textId="5181EEEA" w:rsidR="00527270" w:rsidRPr="009A5E02" w:rsidRDefault="00527270" w:rsidP="00527270">
      <w:pPr>
        <w:jc w:val="both"/>
        <w:rPr>
          <w:rFonts w:eastAsia="Calibri"/>
          <w:b/>
          <w:iCs/>
        </w:rPr>
      </w:pPr>
      <w:r w:rsidRPr="009A5E02">
        <w:rPr>
          <w:rFonts w:eastAsia="Calibri"/>
          <w:b/>
          <w:iCs/>
        </w:rPr>
        <w:lastRenderedPageBreak/>
        <w:t>Val-Ed 360° - completed for principals – not completed for assistant principals</w:t>
      </w:r>
      <w:r w:rsidR="0094681F">
        <w:rPr>
          <w:rFonts w:eastAsia="Calibri"/>
          <w:b/>
          <w:iCs/>
        </w:rPr>
        <w:t xml:space="preserve"> </w:t>
      </w:r>
    </w:p>
    <w:p w14:paraId="2B839CA8" w14:textId="120FF0B2" w:rsidR="00527270" w:rsidRPr="00B60815" w:rsidRDefault="00527270" w:rsidP="00B60815">
      <w:pPr>
        <w:ind w:left="720"/>
        <w:jc w:val="both"/>
        <w:rPr>
          <w:rFonts w:eastAsia="Calibri"/>
        </w:rPr>
      </w:pPr>
      <w:r>
        <w:rPr>
          <w:rFonts w:cstheme="minorHAnsi"/>
          <w:szCs w:val="32"/>
        </w:rPr>
        <w:t>The VAL-ED 360° is an assessment that provides feedback on a principal’s learning-centered behaviors by using input from the principal, h</w:t>
      </w:r>
      <w:r w:rsidR="00F37EFE">
        <w:rPr>
          <w:rFonts w:cstheme="minorHAnsi"/>
          <w:szCs w:val="32"/>
        </w:rPr>
        <w:t xml:space="preserve">is/her supervisor, and teachers.  </w:t>
      </w:r>
      <w:r>
        <w:rPr>
          <w:rFonts w:cstheme="minorHAnsi"/>
          <w:szCs w:val="32"/>
        </w:rPr>
        <w:t xml:space="preserve">  </w:t>
      </w:r>
      <w:r w:rsidR="00394EB7" w:rsidRPr="00394EB7">
        <w:rPr>
          <w:rFonts w:eastAsia="Calibri"/>
          <w:highlight w:val="yellow"/>
        </w:rPr>
        <w:t>T</w:t>
      </w:r>
      <w:r w:rsidRPr="00394EB7">
        <w:rPr>
          <w:rFonts w:eastAsia="Calibri"/>
          <w:highlight w:val="yellow"/>
        </w:rPr>
        <w:t>eachers will</w:t>
      </w:r>
      <w:r w:rsidR="00394EB7" w:rsidRPr="00394EB7">
        <w:rPr>
          <w:rFonts w:eastAsia="Calibri"/>
          <w:highlight w:val="yellow"/>
        </w:rPr>
        <w:t xml:space="preserve"> be afforded the opportunity</w:t>
      </w:r>
      <w:r w:rsidR="00394EB7">
        <w:rPr>
          <w:rFonts w:eastAsia="Calibri"/>
        </w:rPr>
        <w:t xml:space="preserve"> to</w:t>
      </w:r>
      <w:r>
        <w:rPr>
          <w:rFonts w:eastAsia="Calibri"/>
        </w:rPr>
        <w:t xml:space="preserve"> participate in the Val-Ed 360°.  The results of the survey will be included as a source of data to inform each principal’s </w:t>
      </w:r>
      <w:r w:rsidR="0029783A">
        <w:rPr>
          <w:rFonts w:eastAsia="Calibri"/>
        </w:rPr>
        <w:t xml:space="preserve">professional practice rating.  </w:t>
      </w:r>
    </w:p>
    <w:p w14:paraId="2E847D18" w14:textId="3E151D56" w:rsidR="00527270" w:rsidRPr="0029783A" w:rsidRDefault="0029783A" w:rsidP="00376692">
      <w:pPr>
        <w:pStyle w:val="ListParagraph"/>
        <w:numPr>
          <w:ilvl w:val="0"/>
          <w:numId w:val="20"/>
        </w:numPr>
        <w:spacing w:after="0" w:line="240" w:lineRule="auto"/>
        <w:jc w:val="both"/>
        <w:rPr>
          <w:rFonts w:eastAsia="Calibri"/>
        </w:rPr>
      </w:pPr>
      <w:r>
        <w:rPr>
          <w:rFonts w:eastAsia="Calibri"/>
        </w:rPr>
        <w:t>The Evaluation Co</w:t>
      </w:r>
      <w:r w:rsidR="00B60815">
        <w:rPr>
          <w:rFonts w:eastAsia="Calibri"/>
        </w:rPr>
        <w:t xml:space="preserve">ordinator will serve as the </w:t>
      </w:r>
      <w:r w:rsidR="00FF4195">
        <w:rPr>
          <w:rFonts w:eastAsia="Calibri"/>
        </w:rPr>
        <w:t>point</w:t>
      </w:r>
      <w:r>
        <w:rPr>
          <w:rFonts w:eastAsia="Calibri"/>
        </w:rPr>
        <w:t xml:space="preserve"> of contact for overseeing and administering the Val-Ed 360 survey</w:t>
      </w:r>
    </w:p>
    <w:p w14:paraId="2BBFCFF2" w14:textId="624A6B50" w:rsidR="00527270" w:rsidRDefault="0029783A" w:rsidP="00376692">
      <w:pPr>
        <w:pStyle w:val="ListParagraph"/>
        <w:numPr>
          <w:ilvl w:val="0"/>
          <w:numId w:val="20"/>
        </w:numPr>
        <w:spacing w:after="0" w:line="240" w:lineRule="auto"/>
        <w:jc w:val="both"/>
        <w:rPr>
          <w:rFonts w:eastAsia="Calibri"/>
        </w:rPr>
      </w:pPr>
      <w:r>
        <w:rPr>
          <w:rFonts w:eastAsia="Calibri"/>
        </w:rPr>
        <w:t>The Val-Ed survey will be administered twice each school year utilizing the following timeline.</w:t>
      </w:r>
    </w:p>
    <w:p w14:paraId="2E7D4548" w14:textId="77777777" w:rsidR="0029783A" w:rsidRDefault="0029783A" w:rsidP="0029783A">
      <w:pPr>
        <w:pStyle w:val="ListParagraph"/>
        <w:spacing w:after="0" w:line="240" w:lineRule="auto"/>
        <w:ind w:left="1080"/>
        <w:jc w:val="both"/>
        <w:rPr>
          <w:rFonts w:eastAsia="Calibri"/>
        </w:rPr>
      </w:pPr>
    </w:p>
    <w:tbl>
      <w:tblPr>
        <w:tblStyle w:val="TableGrid"/>
        <w:tblW w:w="0" w:type="auto"/>
        <w:tblInd w:w="1239" w:type="dxa"/>
        <w:tblLook w:val="04A0" w:firstRow="1" w:lastRow="0" w:firstColumn="1" w:lastColumn="0" w:noHBand="0" w:noVBand="1"/>
      </w:tblPr>
      <w:tblGrid>
        <w:gridCol w:w="2726"/>
        <w:gridCol w:w="5379"/>
      </w:tblGrid>
      <w:tr w:rsidR="0029783A" w:rsidRPr="006A402B" w14:paraId="4F1032FB" w14:textId="77777777" w:rsidTr="00810E60">
        <w:trPr>
          <w:trHeight w:val="438"/>
        </w:trPr>
        <w:tc>
          <w:tcPr>
            <w:tcW w:w="2726" w:type="dxa"/>
            <w:shd w:val="clear" w:color="auto" w:fill="C6D9F1" w:themeFill="text2" w:themeFillTint="33"/>
          </w:tcPr>
          <w:p w14:paraId="462C3BE7" w14:textId="5B28611F" w:rsidR="0029783A" w:rsidRPr="006A402B" w:rsidRDefault="0029783A" w:rsidP="0029783A">
            <w:pPr>
              <w:jc w:val="center"/>
              <w:rPr>
                <w:sz w:val="24"/>
                <w:szCs w:val="24"/>
              </w:rPr>
            </w:pPr>
            <w:r>
              <w:rPr>
                <w:sz w:val="24"/>
                <w:szCs w:val="24"/>
              </w:rPr>
              <w:t>1</w:t>
            </w:r>
            <w:r w:rsidRPr="006A402B">
              <w:rPr>
                <w:sz w:val="24"/>
                <w:szCs w:val="24"/>
                <w:vertAlign w:val="superscript"/>
              </w:rPr>
              <w:t>st</w:t>
            </w:r>
            <w:r>
              <w:rPr>
                <w:sz w:val="24"/>
                <w:szCs w:val="24"/>
              </w:rPr>
              <w:t xml:space="preserve">  Survey</w:t>
            </w:r>
          </w:p>
        </w:tc>
        <w:tc>
          <w:tcPr>
            <w:tcW w:w="5379" w:type="dxa"/>
            <w:shd w:val="clear" w:color="auto" w:fill="DBE5F1" w:themeFill="accent1" w:themeFillTint="33"/>
          </w:tcPr>
          <w:p w14:paraId="790173DA" w14:textId="71851EEB" w:rsidR="0029783A" w:rsidRDefault="0029783A" w:rsidP="004E5815">
            <w:pPr>
              <w:jc w:val="both"/>
              <w:rPr>
                <w:sz w:val="24"/>
                <w:szCs w:val="24"/>
              </w:rPr>
            </w:pPr>
            <w:r>
              <w:rPr>
                <w:sz w:val="24"/>
                <w:szCs w:val="24"/>
              </w:rPr>
              <w:t>Must  be completed by Nov. 1</w:t>
            </w:r>
            <w:r w:rsidRPr="0029783A">
              <w:rPr>
                <w:sz w:val="24"/>
                <w:szCs w:val="24"/>
                <w:vertAlign w:val="superscript"/>
              </w:rPr>
              <w:t>st</w:t>
            </w:r>
            <w:r>
              <w:rPr>
                <w:sz w:val="24"/>
                <w:szCs w:val="24"/>
              </w:rPr>
              <w:t xml:space="preserve">   </w:t>
            </w:r>
          </w:p>
          <w:p w14:paraId="2A02F8D1" w14:textId="7E4A0728" w:rsidR="0029783A" w:rsidRPr="006A402B" w:rsidRDefault="0029783A" w:rsidP="004E5815">
            <w:pPr>
              <w:jc w:val="both"/>
              <w:rPr>
                <w:sz w:val="24"/>
                <w:szCs w:val="24"/>
              </w:rPr>
            </w:pPr>
          </w:p>
        </w:tc>
      </w:tr>
      <w:tr w:rsidR="0029783A" w:rsidRPr="006A402B" w14:paraId="3E358102" w14:textId="77777777" w:rsidTr="00810E60">
        <w:trPr>
          <w:trHeight w:val="213"/>
        </w:trPr>
        <w:tc>
          <w:tcPr>
            <w:tcW w:w="2726" w:type="dxa"/>
            <w:shd w:val="clear" w:color="auto" w:fill="C6D9F1" w:themeFill="text2" w:themeFillTint="33"/>
          </w:tcPr>
          <w:p w14:paraId="3B80A4D8" w14:textId="07428451" w:rsidR="0029783A" w:rsidRPr="006A402B" w:rsidRDefault="0029783A" w:rsidP="0029783A">
            <w:pPr>
              <w:jc w:val="center"/>
              <w:rPr>
                <w:sz w:val="24"/>
                <w:szCs w:val="24"/>
              </w:rPr>
            </w:pPr>
            <w:r>
              <w:rPr>
                <w:sz w:val="24"/>
                <w:szCs w:val="24"/>
              </w:rPr>
              <w:t>2</w:t>
            </w:r>
            <w:r>
              <w:rPr>
                <w:sz w:val="24"/>
                <w:szCs w:val="24"/>
                <w:vertAlign w:val="superscript"/>
              </w:rPr>
              <w:t xml:space="preserve">nd </w:t>
            </w:r>
            <w:r>
              <w:rPr>
                <w:sz w:val="24"/>
                <w:szCs w:val="24"/>
              </w:rPr>
              <w:t>Survey</w:t>
            </w:r>
          </w:p>
        </w:tc>
        <w:tc>
          <w:tcPr>
            <w:tcW w:w="5379" w:type="dxa"/>
            <w:shd w:val="clear" w:color="auto" w:fill="DBE5F1" w:themeFill="accent1" w:themeFillTint="33"/>
          </w:tcPr>
          <w:p w14:paraId="1B001196" w14:textId="77777777" w:rsidR="0029783A" w:rsidRDefault="0029783A" w:rsidP="004E5815">
            <w:pPr>
              <w:jc w:val="both"/>
              <w:rPr>
                <w:sz w:val="24"/>
                <w:szCs w:val="24"/>
              </w:rPr>
            </w:pPr>
            <w:r>
              <w:rPr>
                <w:sz w:val="24"/>
                <w:szCs w:val="24"/>
              </w:rPr>
              <w:t>Must be completed by May 1</w:t>
            </w:r>
            <w:r w:rsidRPr="00057D11">
              <w:rPr>
                <w:sz w:val="24"/>
                <w:szCs w:val="24"/>
                <w:vertAlign w:val="superscript"/>
              </w:rPr>
              <w:t>st</w:t>
            </w:r>
            <w:r>
              <w:rPr>
                <w:sz w:val="24"/>
                <w:szCs w:val="24"/>
              </w:rPr>
              <w:t xml:space="preserve">  </w:t>
            </w:r>
          </w:p>
          <w:p w14:paraId="5140CE41" w14:textId="2549696E" w:rsidR="0029783A" w:rsidRPr="006A402B" w:rsidRDefault="0029783A" w:rsidP="004E5815">
            <w:pPr>
              <w:jc w:val="both"/>
              <w:rPr>
                <w:sz w:val="24"/>
                <w:szCs w:val="24"/>
              </w:rPr>
            </w:pPr>
          </w:p>
        </w:tc>
      </w:tr>
    </w:tbl>
    <w:p w14:paraId="256D044B" w14:textId="77777777" w:rsidR="0029783A" w:rsidRPr="0029783A" w:rsidRDefault="0029783A" w:rsidP="0029783A">
      <w:pPr>
        <w:pStyle w:val="ListParagraph"/>
        <w:spacing w:after="0" w:line="240" w:lineRule="auto"/>
        <w:ind w:left="1080"/>
        <w:jc w:val="both"/>
        <w:rPr>
          <w:rFonts w:eastAsia="Calibri"/>
        </w:rPr>
      </w:pPr>
    </w:p>
    <w:p w14:paraId="2A9F661A" w14:textId="1705F112" w:rsidR="00527270" w:rsidRPr="0029783A" w:rsidRDefault="0029783A" w:rsidP="00376692">
      <w:pPr>
        <w:pStyle w:val="ListParagraph"/>
        <w:numPr>
          <w:ilvl w:val="0"/>
          <w:numId w:val="20"/>
        </w:numPr>
        <w:spacing w:after="0" w:line="240" w:lineRule="auto"/>
        <w:jc w:val="both"/>
        <w:rPr>
          <w:rFonts w:eastAsia="Calibri"/>
        </w:rPr>
      </w:pPr>
      <w:r>
        <w:rPr>
          <w:rFonts w:eastAsia="Calibri"/>
        </w:rPr>
        <w:t xml:space="preserve">The Val-Ed survey will be utilized to identify potential areas of growth for the building principal. </w:t>
      </w:r>
    </w:p>
    <w:p w14:paraId="401CAE1D" w14:textId="4A432633" w:rsidR="00527270" w:rsidRDefault="0029783A" w:rsidP="00376692">
      <w:pPr>
        <w:pStyle w:val="ListParagraph"/>
        <w:numPr>
          <w:ilvl w:val="0"/>
          <w:numId w:val="20"/>
        </w:numPr>
        <w:spacing w:after="0" w:line="240" w:lineRule="auto"/>
        <w:jc w:val="both"/>
        <w:rPr>
          <w:rFonts w:eastAsia="Calibri"/>
        </w:rPr>
      </w:pPr>
      <w:r>
        <w:rPr>
          <w:rFonts w:eastAsia="Calibri"/>
        </w:rPr>
        <w:t>The building principal and his/her immediate supervisors will have access to the Val-Ed survey.</w:t>
      </w:r>
    </w:p>
    <w:p w14:paraId="00B7589C" w14:textId="195D1EA1" w:rsidR="0094681F" w:rsidRPr="0029783A" w:rsidRDefault="0094681F" w:rsidP="00376692">
      <w:pPr>
        <w:pStyle w:val="ListParagraph"/>
        <w:numPr>
          <w:ilvl w:val="0"/>
          <w:numId w:val="20"/>
        </w:numPr>
        <w:spacing w:after="0" w:line="240" w:lineRule="auto"/>
        <w:jc w:val="both"/>
        <w:rPr>
          <w:rFonts w:eastAsia="Calibri"/>
        </w:rPr>
      </w:pPr>
      <w:r>
        <w:rPr>
          <w:rFonts w:eastAsia="Calibri"/>
        </w:rPr>
        <w:t xml:space="preserve">The Val-Ed survey will be administered at least once every two years in the school year that the TELL Kentucky is not administered. </w:t>
      </w:r>
    </w:p>
    <w:p w14:paraId="275070FE" w14:textId="77777777" w:rsidR="009A5E02" w:rsidRPr="00BB40E7" w:rsidRDefault="009A5E02" w:rsidP="0029783A">
      <w:pPr>
        <w:pStyle w:val="ListParagraph"/>
        <w:spacing w:after="0" w:line="240" w:lineRule="auto"/>
        <w:ind w:left="1080"/>
        <w:jc w:val="both"/>
        <w:rPr>
          <w:rFonts w:eastAsia="Calibri"/>
        </w:rPr>
      </w:pPr>
    </w:p>
    <w:p w14:paraId="540B8DAC" w14:textId="77777777" w:rsidR="00527270" w:rsidRPr="009A5E02" w:rsidRDefault="00FF075A" w:rsidP="00527270">
      <w:pPr>
        <w:jc w:val="both"/>
        <w:rPr>
          <w:rFonts w:eastAsia="Calibri"/>
          <w:b/>
        </w:rPr>
      </w:pPr>
      <w:r w:rsidRPr="009A5E02">
        <w:rPr>
          <w:rFonts w:eastAsia="Calibri"/>
          <w:b/>
        </w:rPr>
        <w:t xml:space="preserve"> </w:t>
      </w:r>
      <w:r w:rsidR="00527270" w:rsidRPr="009A5E02">
        <w:rPr>
          <w:rFonts w:eastAsia="Calibri"/>
          <w:b/>
        </w:rPr>
        <w:t>Working Conditions Goal (Goal inherited by Assistant Principal)</w:t>
      </w:r>
    </w:p>
    <w:p w14:paraId="6EB24CCA" w14:textId="0CC8CAB5" w:rsidR="00527270" w:rsidRPr="00AB4B2A" w:rsidRDefault="00527270" w:rsidP="00AB4B2A">
      <w:pPr>
        <w:ind w:left="720"/>
        <w:jc w:val="both"/>
        <w:rPr>
          <w:rFonts w:eastAsia="MS PGothic" w:cstheme="minorHAnsi"/>
          <w:kern w:val="24"/>
        </w:rPr>
      </w:pPr>
      <w:r>
        <w:rPr>
          <w:rFonts w:eastAsia="MS PGothic" w:cstheme="minorHAnsi"/>
          <w:kern w:val="24"/>
        </w:rPr>
        <w:t xml:space="preserve">Principals are responsible for setting a 2-year Working Conditions Growth Goal based on the most recent TELL Kentucky Survey. The principal’s effort to accomplish the Working Conditions Growth Goal </w:t>
      </w:r>
      <w:r>
        <w:rPr>
          <w:rFonts w:cstheme="minorHAnsi"/>
        </w:rPr>
        <w:t>is a powerful way to enhance professional performance and, in turn, positively impact school culture and student success.</w:t>
      </w:r>
    </w:p>
    <w:p w14:paraId="5BB34B20" w14:textId="6C01B85C" w:rsidR="00E0346A" w:rsidRDefault="00AB4B2A" w:rsidP="00376692">
      <w:pPr>
        <w:pStyle w:val="ListParagraph"/>
        <w:numPr>
          <w:ilvl w:val="0"/>
          <w:numId w:val="20"/>
        </w:numPr>
        <w:spacing w:after="0" w:line="240" w:lineRule="auto"/>
        <w:jc w:val="both"/>
        <w:rPr>
          <w:rFonts w:eastAsia="Calibri"/>
        </w:rPr>
      </w:pPr>
      <w:r>
        <w:rPr>
          <w:rFonts w:eastAsia="Calibri"/>
        </w:rPr>
        <w:t>P</w:t>
      </w:r>
      <w:r w:rsidR="00A479A9">
        <w:rPr>
          <w:rFonts w:eastAsia="Calibri"/>
        </w:rPr>
        <w:t xml:space="preserve">rincipals will develop </w:t>
      </w:r>
      <w:r>
        <w:rPr>
          <w:rFonts w:eastAsia="Calibri"/>
        </w:rPr>
        <w:t>one 2-year working conditions goal</w:t>
      </w:r>
      <w:r w:rsidR="00B63726">
        <w:rPr>
          <w:rFonts w:eastAsia="Calibri"/>
        </w:rPr>
        <w:t xml:space="preserve"> after comple</w:t>
      </w:r>
      <w:r w:rsidR="00A479A9">
        <w:rPr>
          <w:rFonts w:eastAsia="Calibri"/>
        </w:rPr>
        <w:t>tion of the TELL Kentucky survey.  The goal will be</w:t>
      </w:r>
      <w:r w:rsidR="00B63726">
        <w:rPr>
          <w:rFonts w:eastAsia="Calibri"/>
        </w:rPr>
        <w:t xml:space="preserve"> based on a survey question that indicates a need for growth</w:t>
      </w:r>
      <w:r w:rsidR="008A22FE">
        <w:rPr>
          <w:rFonts w:eastAsia="Calibri"/>
        </w:rPr>
        <w:t>.</w:t>
      </w:r>
      <w:r w:rsidR="00B63726">
        <w:rPr>
          <w:rFonts w:eastAsia="Calibri"/>
        </w:rPr>
        <w:t xml:space="preserve"> </w:t>
      </w:r>
    </w:p>
    <w:p w14:paraId="527F9B70" w14:textId="1468F2F9" w:rsidR="00B63726" w:rsidRPr="00D6740C" w:rsidRDefault="00B63726" w:rsidP="00376692">
      <w:pPr>
        <w:pStyle w:val="ListParagraph"/>
        <w:numPr>
          <w:ilvl w:val="0"/>
          <w:numId w:val="20"/>
        </w:numPr>
        <w:spacing w:after="0" w:line="240" w:lineRule="auto"/>
        <w:jc w:val="both"/>
        <w:rPr>
          <w:rFonts w:eastAsia="Calibri"/>
        </w:rPr>
      </w:pPr>
      <w:r>
        <w:rPr>
          <w:rFonts w:eastAsia="Calibri"/>
        </w:rPr>
        <w:t xml:space="preserve">Once identified this question will be connected to one or more of the Principal Performance </w:t>
      </w:r>
      <w:r w:rsidRPr="00D6740C">
        <w:rPr>
          <w:rFonts w:eastAsia="Calibri"/>
        </w:rPr>
        <w:t>Standards.</w:t>
      </w:r>
    </w:p>
    <w:p w14:paraId="6B78D4F5" w14:textId="28F8E15E" w:rsidR="00527270" w:rsidRPr="00D6740C" w:rsidRDefault="00850874" w:rsidP="00376692">
      <w:pPr>
        <w:pStyle w:val="ListParagraph"/>
        <w:numPr>
          <w:ilvl w:val="0"/>
          <w:numId w:val="20"/>
        </w:numPr>
        <w:spacing w:after="0" w:line="240" w:lineRule="auto"/>
        <w:jc w:val="both"/>
        <w:rPr>
          <w:rFonts w:eastAsia="Calibri"/>
        </w:rPr>
      </w:pPr>
      <w:r w:rsidRPr="00D6740C">
        <w:rPr>
          <w:rFonts w:eastAsia="Calibri"/>
        </w:rPr>
        <w:t>The following rubric will be utilized when determining the progress toward the working conditions goal.  This will be based on the percentage</w:t>
      </w:r>
      <w:r w:rsidR="004C5FB0" w:rsidRPr="00D6740C">
        <w:rPr>
          <w:rFonts w:eastAsia="Calibri"/>
        </w:rPr>
        <w:t xml:space="preserve"> of growth/decline in </w:t>
      </w:r>
      <w:r w:rsidR="00810E60" w:rsidRPr="00D6740C">
        <w:rPr>
          <w:rFonts w:eastAsia="Calibri"/>
        </w:rPr>
        <w:t>responses as indicated by the identified question on the</w:t>
      </w:r>
      <w:r w:rsidR="00A479A9" w:rsidRPr="00D6740C">
        <w:rPr>
          <w:rFonts w:eastAsia="Calibri"/>
        </w:rPr>
        <w:t xml:space="preserve"> next</w:t>
      </w:r>
      <w:r w:rsidR="00810E60" w:rsidRPr="00D6740C">
        <w:rPr>
          <w:rFonts w:eastAsia="Calibri"/>
        </w:rPr>
        <w:t xml:space="preserve"> </w:t>
      </w:r>
      <w:r w:rsidRPr="00D6740C">
        <w:rPr>
          <w:rFonts w:eastAsia="Calibri"/>
        </w:rPr>
        <w:t>TELL Kentucky Survey</w:t>
      </w:r>
      <w:r w:rsidR="00806ABD" w:rsidRPr="00D6740C">
        <w:rPr>
          <w:rFonts w:eastAsia="Calibri"/>
        </w:rPr>
        <w:t xml:space="preserve"> and will be based on the principals</w:t>
      </w:r>
      <w:r w:rsidR="00524C6F" w:rsidRPr="00D6740C">
        <w:rPr>
          <w:rFonts w:eastAsia="Calibri"/>
        </w:rPr>
        <w:t xml:space="preserve"> individual</w:t>
      </w:r>
      <w:r w:rsidR="00806ABD" w:rsidRPr="00D6740C">
        <w:rPr>
          <w:rFonts w:eastAsia="Calibri"/>
        </w:rPr>
        <w:t xml:space="preserve"> goal</w:t>
      </w:r>
      <w:r w:rsidR="00B63726" w:rsidRPr="00D6740C">
        <w:rPr>
          <w:rFonts w:eastAsia="Calibri"/>
        </w:rPr>
        <w:t>.</w:t>
      </w:r>
    </w:p>
    <w:p w14:paraId="77239730" w14:textId="77777777" w:rsidR="00850874" w:rsidRPr="00D6740C" w:rsidRDefault="00850874" w:rsidP="00850874">
      <w:pPr>
        <w:pStyle w:val="ListParagraph"/>
        <w:spacing w:after="0" w:line="240" w:lineRule="auto"/>
        <w:ind w:left="1080"/>
        <w:jc w:val="both"/>
        <w:rPr>
          <w:rFonts w:eastAsia="Calibri"/>
        </w:rPr>
      </w:pPr>
    </w:p>
    <w:tbl>
      <w:tblPr>
        <w:tblStyle w:val="TableGrid"/>
        <w:tblW w:w="0" w:type="auto"/>
        <w:tblInd w:w="1080" w:type="dxa"/>
        <w:tblLook w:val="04A0" w:firstRow="1" w:lastRow="0" w:firstColumn="1" w:lastColumn="0" w:noHBand="0" w:noVBand="1"/>
      </w:tblPr>
      <w:tblGrid>
        <w:gridCol w:w="2044"/>
        <w:gridCol w:w="2060"/>
        <w:gridCol w:w="2123"/>
        <w:gridCol w:w="2043"/>
      </w:tblGrid>
      <w:tr w:rsidR="00850874" w:rsidRPr="00D6740C" w14:paraId="11C784D9" w14:textId="77777777" w:rsidTr="0094681F">
        <w:trPr>
          <w:trHeight w:val="602"/>
        </w:trPr>
        <w:tc>
          <w:tcPr>
            <w:tcW w:w="2337" w:type="dxa"/>
            <w:shd w:val="clear" w:color="auto" w:fill="C6D9F1" w:themeFill="text2" w:themeFillTint="33"/>
          </w:tcPr>
          <w:p w14:paraId="7C515D37" w14:textId="3D79B68A" w:rsidR="00850874" w:rsidRPr="00D6740C" w:rsidRDefault="00850874" w:rsidP="00850874">
            <w:pPr>
              <w:pStyle w:val="ListParagraph"/>
              <w:ind w:left="0"/>
              <w:jc w:val="center"/>
              <w:rPr>
                <w:b/>
                <w:sz w:val="22"/>
              </w:rPr>
            </w:pPr>
            <w:r w:rsidRPr="00D6740C">
              <w:rPr>
                <w:b/>
                <w:sz w:val="22"/>
              </w:rPr>
              <w:t>Ineffective</w:t>
            </w:r>
          </w:p>
        </w:tc>
        <w:tc>
          <w:tcPr>
            <w:tcW w:w="2337" w:type="dxa"/>
            <w:shd w:val="clear" w:color="auto" w:fill="C6D9F1" w:themeFill="text2" w:themeFillTint="33"/>
          </w:tcPr>
          <w:p w14:paraId="5871FA5E" w14:textId="015CA8E6" w:rsidR="00850874" w:rsidRPr="00D6740C" w:rsidRDefault="00850874" w:rsidP="00850874">
            <w:pPr>
              <w:pStyle w:val="ListParagraph"/>
              <w:ind w:left="0"/>
              <w:jc w:val="center"/>
              <w:rPr>
                <w:b/>
                <w:sz w:val="22"/>
              </w:rPr>
            </w:pPr>
            <w:r w:rsidRPr="00D6740C">
              <w:rPr>
                <w:b/>
                <w:sz w:val="22"/>
              </w:rPr>
              <w:t>Developing</w:t>
            </w:r>
          </w:p>
        </w:tc>
        <w:tc>
          <w:tcPr>
            <w:tcW w:w="2338" w:type="dxa"/>
            <w:shd w:val="clear" w:color="auto" w:fill="C6D9F1" w:themeFill="text2" w:themeFillTint="33"/>
          </w:tcPr>
          <w:p w14:paraId="67415D2C" w14:textId="77777777" w:rsidR="00850874" w:rsidRPr="00D6740C" w:rsidRDefault="00850874" w:rsidP="00850874">
            <w:pPr>
              <w:pStyle w:val="ListParagraph"/>
              <w:ind w:left="0"/>
              <w:jc w:val="center"/>
              <w:rPr>
                <w:b/>
                <w:sz w:val="22"/>
              </w:rPr>
            </w:pPr>
            <w:r w:rsidRPr="00D6740C">
              <w:rPr>
                <w:b/>
                <w:sz w:val="22"/>
              </w:rPr>
              <w:t>Accomplished</w:t>
            </w:r>
          </w:p>
          <w:p w14:paraId="279EDDDD" w14:textId="308BE5DE" w:rsidR="00810E60" w:rsidRPr="00D6740C" w:rsidRDefault="0094681F" w:rsidP="0094681F">
            <w:pPr>
              <w:pStyle w:val="ListParagraph"/>
              <w:ind w:left="0"/>
              <w:jc w:val="center"/>
              <w:rPr>
                <w:b/>
                <w:sz w:val="22"/>
              </w:rPr>
            </w:pPr>
            <w:r>
              <w:rPr>
                <w:b/>
                <w:sz w:val="22"/>
              </w:rPr>
              <w:t>(met growth goal)</w:t>
            </w:r>
          </w:p>
        </w:tc>
        <w:tc>
          <w:tcPr>
            <w:tcW w:w="2338" w:type="dxa"/>
            <w:shd w:val="clear" w:color="auto" w:fill="C6D9F1" w:themeFill="text2" w:themeFillTint="33"/>
          </w:tcPr>
          <w:p w14:paraId="14B2287A" w14:textId="4C9CD41D" w:rsidR="00850874" w:rsidRPr="00D6740C" w:rsidRDefault="00850874" w:rsidP="00850874">
            <w:pPr>
              <w:pStyle w:val="ListParagraph"/>
              <w:ind w:left="0"/>
              <w:jc w:val="center"/>
              <w:rPr>
                <w:b/>
                <w:sz w:val="22"/>
              </w:rPr>
            </w:pPr>
            <w:r w:rsidRPr="00D6740C">
              <w:rPr>
                <w:b/>
                <w:sz w:val="22"/>
              </w:rPr>
              <w:t>Exemplary</w:t>
            </w:r>
          </w:p>
        </w:tc>
      </w:tr>
      <w:tr w:rsidR="00850874" w:rsidRPr="00D6740C" w14:paraId="2E20315F" w14:textId="77777777" w:rsidTr="0094681F">
        <w:trPr>
          <w:trHeight w:val="350"/>
        </w:trPr>
        <w:tc>
          <w:tcPr>
            <w:tcW w:w="2337" w:type="dxa"/>
            <w:shd w:val="clear" w:color="auto" w:fill="DBE5F1" w:themeFill="accent1" w:themeFillTint="33"/>
          </w:tcPr>
          <w:p w14:paraId="2E4038F9" w14:textId="37DCAE13" w:rsidR="00850874" w:rsidRPr="00D6740C" w:rsidRDefault="00850874" w:rsidP="00850874">
            <w:pPr>
              <w:pStyle w:val="ListParagraph"/>
              <w:ind w:left="0"/>
              <w:jc w:val="center"/>
              <w:rPr>
                <w:sz w:val="22"/>
              </w:rPr>
            </w:pPr>
            <w:r w:rsidRPr="00D6740C">
              <w:rPr>
                <w:sz w:val="22"/>
              </w:rPr>
              <w:t>Below 60</w:t>
            </w:r>
            <w:r w:rsidR="003C52B5" w:rsidRPr="00D6740C">
              <w:rPr>
                <w:sz w:val="22"/>
              </w:rPr>
              <w:t>%</w:t>
            </w:r>
          </w:p>
        </w:tc>
        <w:tc>
          <w:tcPr>
            <w:tcW w:w="2337" w:type="dxa"/>
            <w:shd w:val="clear" w:color="auto" w:fill="DBE5F1" w:themeFill="accent1" w:themeFillTint="33"/>
          </w:tcPr>
          <w:p w14:paraId="70D66E83" w14:textId="7DC8656E" w:rsidR="00850874" w:rsidRPr="00D6740C" w:rsidRDefault="003C52B5" w:rsidP="00850874">
            <w:pPr>
              <w:pStyle w:val="ListParagraph"/>
              <w:ind w:left="0"/>
              <w:jc w:val="center"/>
              <w:rPr>
                <w:sz w:val="22"/>
              </w:rPr>
            </w:pPr>
            <w:r w:rsidRPr="00D6740C">
              <w:rPr>
                <w:sz w:val="22"/>
              </w:rPr>
              <w:t>60%-79%</w:t>
            </w:r>
          </w:p>
        </w:tc>
        <w:tc>
          <w:tcPr>
            <w:tcW w:w="2338" w:type="dxa"/>
            <w:shd w:val="clear" w:color="auto" w:fill="DBE5F1" w:themeFill="accent1" w:themeFillTint="33"/>
          </w:tcPr>
          <w:p w14:paraId="6D5A916C" w14:textId="73F6338D" w:rsidR="00810E60" w:rsidRPr="00D6740C" w:rsidRDefault="003C52B5" w:rsidP="0094681F">
            <w:pPr>
              <w:pStyle w:val="ListParagraph"/>
              <w:ind w:left="0"/>
              <w:jc w:val="center"/>
              <w:rPr>
                <w:sz w:val="22"/>
              </w:rPr>
            </w:pPr>
            <w:r w:rsidRPr="00D6740C">
              <w:rPr>
                <w:sz w:val="22"/>
              </w:rPr>
              <w:t>80%-89%</w:t>
            </w:r>
          </w:p>
        </w:tc>
        <w:tc>
          <w:tcPr>
            <w:tcW w:w="2338" w:type="dxa"/>
            <w:shd w:val="clear" w:color="auto" w:fill="DBE5F1" w:themeFill="accent1" w:themeFillTint="33"/>
          </w:tcPr>
          <w:p w14:paraId="4689C38F" w14:textId="2B80A1F3" w:rsidR="00850874" w:rsidRPr="00D6740C" w:rsidRDefault="003C52B5" w:rsidP="00850874">
            <w:pPr>
              <w:pStyle w:val="ListParagraph"/>
              <w:ind w:left="0"/>
              <w:jc w:val="center"/>
              <w:rPr>
                <w:sz w:val="22"/>
              </w:rPr>
            </w:pPr>
            <w:r w:rsidRPr="00D6740C">
              <w:rPr>
                <w:sz w:val="22"/>
              </w:rPr>
              <w:t>90%-100%</w:t>
            </w:r>
          </w:p>
        </w:tc>
      </w:tr>
    </w:tbl>
    <w:p w14:paraId="3E7D3208" w14:textId="77777777" w:rsidR="00850874" w:rsidRPr="00D6740C" w:rsidRDefault="00850874" w:rsidP="00850874">
      <w:pPr>
        <w:pStyle w:val="ListParagraph"/>
        <w:spacing w:after="0" w:line="240" w:lineRule="auto"/>
        <w:ind w:left="1080"/>
        <w:jc w:val="both"/>
        <w:rPr>
          <w:rFonts w:eastAsia="Calibri"/>
        </w:rPr>
      </w:pPr>
    </w:p>
    <w:p w14:paraId="158EBBBC" w14:textId="214A1168" w:rsidR="00527270" w:rsidRDefault="003C52B5" w:rsidP="00376692">
      <w:pPr>
        <w:pStyle w:val="ListParagraph"/>
        <w:numPr>
          <w:ilvl w:val="0"/>
          <w:numId w:val="41"/>
        </w:numPr>
        <w:spacing w:after="0" w:line="240" w:lineRule="auto"/>
        <w:jc w:val="both"/>
        <w:rPr>
          <w:rFonts w:eastAsia="Calibri"/>
        </w:rPr>
      </w:pPr>
      <w:r w:rsidRPr="00D6740C">
        <w:rPr>
          <w:rFonts w:eastAsia="Calibri"/>
        </w:rPr>
        <w:lastRenderedPageBreak/>
        <w:t>A</w:t>
      </w:r>
      <w:r w:rsidR="007359B3" w:rsidRPr="00D6740C">
        <w:rPr>
          <w:rFonts w:eastAsia="Calibri"/>
        </w:rPr>
        <w:t xml:space="preserve"> midpoint </w:t>
      </w:r>
      <w:r w:rsidRPr="00D6740C">
        <w:rPr>
          <w:rFonts w:eastAsia="Calibri"/>
        </w:rPr>
        <w:t>review of the Working Conditions Goal will be conducted</w:t>
      </w:r>
      <w:r w:rsidR="004411DB" w:rsidRPr="00D6740C">
        <w:rPr>
          <w:rFonts w:eastAsia="Calibri"/>
        </w:rPr>
        <w:t xml:space="preserve"> by the superintendent</w:t>
      </w:r>
      <w:r w:rsidR="004411DB">
        <w:rPr>
          <w:rFonts w:eastAsia="Calibri"/>
        </w:rPr>
        <w:t xml:space="preserve"> as</w:t>
      </w:r>
      <w:r w:rsidR="00BA3B5D">
        <w:rPr>
          <w:rFonts w:eastAsia="Calibri"/>
        </w:rPr>
        <w:t xml:space="preserve"> part of</w:t>
      </w:r>
      <w:r w:rsidR="007359B3">
        <w:rPr>
          <w:rFonts w:eastAsia="Calibri"/>
        </w:rPr>
        <w:t xml:space="preserve"> the summative evaluation</w:t>
      </w:r>
      <w:r w:rsidR="00BA3B5D">
        <w:rPr>
          <w:rFonts w:eastAsia="Calibri"/>
        </w:rPr>
        <w:t xml:space="preserve"> process at the end of the school year.</w:t>
      </w:r>
    </w:p>
    <w:p w14:paraId="1FC4D12C" w14:textId="1B596B83" w:rsidR="00527270" w:rsidRPr="0026350C" w:rsidRDefault="00BA3B5D" w:rsidP="00376692">
      <w:pPr>
        <w:pStyle w:val="ListParagraph"/>
        <w:numPr>
          <w:ilvl w:val="0"/>
          <w:numId w:val="41"/>
        </w:numPr>
        <w:spacing w:after="0" w:line="240" w:lineRule="auto"/>
        <w:jc w:val="both"/>
        <w:rPr>
          <w:rFonts w:eastAsia="Calibri"/>
        </w:rPr>
      </w:pPr>
      <w:r>
        <w:rPr>
          <w:rFonts w:eastAsia="Calibri"/>
        </w:rPr>
        <w:t>Additional surveys and evidence used to inform progress toward the Working Conditions Goal will be determined by the Superintendent.</w:t>
      </w:r>
    </w:p>
    <w:p w14:paraId="5C994F76" w14:textId="35029594" w:rsidR="009A5E02" w:rsidRDefault="009A5E02">
      <w:pPr>
        <w:rPr>
          <w:rFonts w:eastAsia="Calibri"/>
          <w:b/>
        </w:rPr>
      </w:pPr>
    </w:p>
    <w:p w14:paraId="008A50D7" w14:textId="77777777" w:rsidR="00DC0E02" w:rsidRDefault="00E231B3" w:rsidP="00DC0E02">
      <w:pPr>
        <w:tabs>
          <w:tab w:val="left" w:pos="7530"/>
        </w:tabs>
        <w:rPr>
          <w:rFonts w:eastAsia="Calibri"/>
        </w:rPr>
      </w:pPr>
      <w:r w:rsidRPr="009A5E02">
        <w:rPr>
          <w:rFonts w:eastAsia="Calibri"/>
          <w:b/>
        </w:rPr>
        <w:t xml:space="preserve"> </w:t>
      </w:r>
      <w:r w:rsidR="00527270" w:rsidRPr="009A5E02">
        <w:rPr>
          <w:rFonts w:eastAsia="Calibri"/>
          <w:b/>
        </w:rPr>
        <w:t>Products of</w:t>
      </w:r>
      <w:r w:rsidR="00DC0E02" w:rsidRPr="00DC0E02">
        <w:rPr>
          <w:rFonts w:eastAsia="Calibri"/>
          <w:b/>
        </w:rPr>
        <w:t xml:space="preserve"> </w:t>
      </w:r>
      <w:r w:rsidR="00DC0E02" w:rsidRPr="00D87868">
        <w:rPr>
          <w:rFonts w:eastAsia="Calibri"/>
          <w:b/>
        </w:rPr>
        <w:t>Products of Practice/Other Sources of Evidence</w:t>
      </w:r>
    </w:p>
    <w:p w14:paraId="554BFBF4" w14:textId="02FA0828" w:rsidR="00DC0E02" w:rsidRPr="00D60A60" w:rsidRDefault="00DC0E02" w:rsidP="00DC0E02">
      <w:pPr>
        <w:spacing w:after="0" w:line="240" w:lineRule="auto"/>
        <w:ind w:left="720"/>
        <w:jc w:val="both"/>
        <w:rPr>
          <w:rFonts w:ascii="Calibri" w:eastAsia="Calibri" w:hAnsi="Calibri" w:cs="Times New Roman"/>
        </w:rPr>
      </w:pPr>
      <w:r>
        <w:rPr>
          <w:rFonts w:ascii="Calibri" w:eastAsia="Calibri" w:hAnsi="Calibri" w:cs="Times New Roman"/>
        </w:rPr>
        <w:t>Principals/Assistant Principals</w:t>
      </w:r>
      <w:r w:rsidRPr="00D60A60">
        <w:rPr>
          <w:rFonts w:ascii="Calibri" w:eastAsia="Calibri" w:hAnsi="Calibri" w:cs="Times New Roman"/>
        </w:rPr>
        <w:t xml:space="preserve"> may provide additional evidences to support assessment of their own professional practice.  These evidences should yield information related to the </w:t>
      </w:r>
      <w:r>
        <w:rPr>
          <w:rFonts w:ascii="Calibri" w:eastAsia="Calibri" w:hAnsi="Calibri" w:cs="Times New Roman"/>
        </w:rPr>
        <w:t xml:space="preserve">principal’s/assistant principal’s </w:t>
      </w:r>
      <w:r w:rsidRPr="00D60A60">
        <w:rPr>
          <w:rFonts w:ascii="Calibri" w:eastAsia="Calibri" w:hAnsi="Calibri" w:cs="Times New Roman"/>
        </w:rPr>
        <w:t xml:space="preserve">practice within the domains.   </w:t>
      </w:r>
      <w:r w:rsidR="008A22FE">
        <w:rPr>
          <w:rFonts w:ascii="Calibri" w:eastAsia="Calibri" w:hAnsi="Calibri" w:cs="Times New Roman"/>
        </w:rPr>
        <w:t>These may include but are not limited to the following:</w:t>
      </w:r>
    </w:p>
    <w:p w14:paraId="5F0DB427" w14:textId="77777777" w:rsidR="00DC0E02" w:rsidRPr="00D60A60" w:rsidRDefault="00DC0E02" w:rsidP="00DC0E02">
      <w:pPr>
        <w:spacing w:after="0" w:line="240" w:lineRule="auto"/>
        <w:ind w:left="720"/>
        <w:jc w:val="both"/>
        <w:rPr>
          <w:rFonts w:ascii="Calibri" w:eastAsia="Calibri" w:hAnsi="Calibri" w:cs="Times New Roman"/>
        </w:rPr>
      </w:pPr>
    </w:p>
    <w:p w14:paraId="4739EABD" w14:textId="77777777" w:rsidR="00527270" w:rsidRDefault="00527270" w:rsidP="00376692">
      <w:pPr>
        <w:pStyle w:val="ListParagraph"/>
        <w:numPr>
          <w:ilvl w:val="0"/>
          <w:numId w:val="17"/>
        </w:numPr>
        <w:spacing w:after="0" w:line="240" w:lineRule="auto"/>
        <w:jc w:val="both"/>
        <w:rPr>
          <w:rFonts w:eastAsia="Calibri"/>
        </w:rPr>
      </w:pPr>
      <w:r>
        <w:rPr>
          <w:rFonts w:eastAsia="Calibri"/>
        </w:rPr>
        <w:t>SBDM Minutes</w:t>
      </w:r>
    </w:p>
    <w:p w14:paraId="13EF2476" w14:textId="77777777" w:rsidR="00527270" w:rsidRDefault="00527270" w:rsidP="00376692">
      <w:pPr>
        <w:pStyle w:val="ListParagraph"/>
        <w:numPr>
          <w:ilvl w:val="0"/>
          <w:numId w:val="17"/>
        </w:numPr>
        <w:spacing w:after="0" w:line="240" w:lineRule="auto"/>
        <w:jc w:val="both"/>
        <w:rPr>
          <w:rFonts w:eastAsia="Calibri"/>
        </w:rPr>
      </w:pPr>
      <w:r>
        <w:rPr>
          <w:rFonts w:eastAsia="Calibri"/>
        </w:rPr>
        <w:t>Faculty Meeting Agendas and Minutes</w:t>
      </w:r>
    </w:p>
    <w:p w14:paraId="58568780" w14:textId="77777777" w:rsidR="00527270" w:rsidRDefault="00527270" w:rsidP="00376692">
      <w:pPr>
        <w:pStyle w:val="ListParagraph"/>
        <w:numPr>
          <w:ilvl w:val="0"/>
          <w:numId w:val="17"/>
        </w:numPr>
        <w:spacing w:after="0" w:line="240" w:lineRule="auto"/>
        <w:jc w:val="both"/>
        <w:rPr>
          <w:rFonts w:eastAsia="Calibri"/>
        </w:rPr>
      </w:pPr>
      <w:r>
        <w:rPr>
          <w:rFonts w:eastAsia="Calibri"/>
        </w:rPr>
        <w:t>Department/Grade Level Agendas and Minutes</w:t>
      </w:r>
    </w:p>
    <w:p w14:paraId="0A992207" w14:textId="77777777" w:rsidR="00527270" w:rsidRDefault="00527270" w:rsidP="00376692">
      <w:pPr>
        <w:pStyle w:val="ListParagraph"/>
        <w:numPr>
          <w:ilvl w:val="0"/>
          <w:numId w:val="17"/>
        </w:numPr>
        <w:spacing w:after="0" w:line="240" w:lineRule="auto"/>
        <w:jc w:val="both"/>
        <w:rPr>
          <w:rFonts w:eastAsia="Calibri"/>
        </w:rPr>
      </w:pPr>
      <w:r>
        <w:rPr>
          <w:rFonts w:eastAsia="Calibri"/>
        </w:rPr>
        <w:t>PLC Agendas and Minutes</w:t>
      </w:r>
    </w:p>
    <w:p w14:paraId="2FBB28EE" w14:textId="77777777" w:rsidR="00527270" w:rsidRDefault="00527270" w:rsidP="00376692">
      <w:pPr>
        <w:pStyle w:val="ListParagraph"/>
        <w:numPr>
          <w:ilvl w:val="0"/>
          <w:numId w:val="17"/>
        </w:numPr>
        <w:spacing w:after="0" w:line="240" w:lineRule="auto"/>
        <w:jc w:val="both"/>
        <w:rPr>
          <w:rFonts w:eastAsia="Calibri"/>
        </w:rPr>
      </w:pPr>
      <w:r>
        <w:rPr>
          <w:rFonts w:eastAsia="Calibri"/>
        </w:rPr>
        <w:t>Leadership Team Agendas and Minutes</w:t>
      </w:r>
    </w:p>
    <w:p w14:paraId="3A1E09C1" w14:textId="77777777" w:rsidR="00527270" w:rsidRDefault="00527270" w:rsidP="00376692">
      <w:pPr>
        <w:pStyle w:val="ListParagraph"/>
        <w:numPr>
          <w:ilvl w:val="0"/>
          <w:numId w:val="17"/>
        </w:numPr>
        <w:spacing w:after="0" w:line="240" w:lineRule="auto"/>
        <w:jc w:val="both"/>
        <w:rPr>
          <w:rFonts w:eastAsia="Calibri"/>
        </w:rPr>
      </w:pPr>
      <w:r>
        <w:rPr>
          <w:rFonts w:eastAsia="Calibri"/>
        </w:rPr>
        <w:t>Instructional Round/Walk-through documentation</w:t>
      </w:r>
    </w:p>
    <w:p w14:paraId="2D68FC0B" w14:textId="77777777" w:rsidR="00527270" w:rsidRDefault="00527270" w:rsidP="00376692">
      <w:pPr>
        <w:pStyle w:val="ListParagraph"/>
        <w:numPr>
          <w:ilvl w:val="0"/>
          <w:numId w:val="17"/>
        </w:numPr>
        <w:spacing w:after="0" w:line="240" w:lineRule="auto"/>
        <w:jc w:val="both"/>
        <w:rPr>
          <w:rFonts w:eastAsia="Calibri"/>
        </w:rPr>
      </w:pPr>
      <w:r>
        <w:rPr>
          <w:rFonts w:eastAsia="Calibri"/>
        </w:rPr>
        <w:t>Budgets</w:t>
      </w:r>
    </w:p>
    <w:p w14:paraId="2F99FE0D" w14:textId="77777777" w:rsidR="00527270" w:rsidRDefault="00527270" w:rsidP="00376692">
      <w:pPr>
        <w:pStyle w:val="ListParagraph"/>
        <w:numPr>
          <w:ilvl w:val="0"/>
          <w:numId w:val="17"/>
        </w:numPr>
        <w:spacing w:after="0" w:line="240" w:lineRule="auto"/>
        <w:jc w:val="both"/>
        <w:rPr>
          <w:rFonts w:eastAsia="Calibri"/>
        </w:rPr>
      </w:pPr>
      <w:r>
        <w:rPr>
          <w:rFonts w:eastAsia="Calibri"/>
        </w:rPr>
        <w:t>EILA/Professional Learning experience documentation</w:t>
      </w:r>
    </w:p>
    <w:p w14:paraId="41B3FA36" w14:textId="77777777" w:rsidR="00527270" w:rsidRDefault="00527270" w:rsidP="00376692">
      <w:pPr>
        <w:pStyle w:val="ListParagraph"/>
        <w:numPr>
          <w:ilvl w:val="0"/>
          <w:numId w:val="17"/>
        </w:numPr>
        <w:spacing w:after="0" w:line="240" w:lineRule="auto"/>
        <w:jc w:val="both"/>
        <w:rPr>
          <w:rFonts w:eastAsia="Calibri"/>
        </w:rPr>
      </w:pPr>
      <w:r>
        <w:rPr>
          <w:rFonts w:eastAsia="Calibri"/>
        </w:rPr>
        <w:t>Surveys</w:t>
      </w:r>
    </w:p>
    <w:p w14:paraId="3092BA04" w14:textId="77777777" w:rsidR="00527270" w:rsidRDefault="00527270" w:rsidP="00376692">
      <w:pPr>
        <w:pStyle w:val="ListParagraph"/>
        <w:numPr>
          <w:ilvl w:val="0"/>
          <w:numId w:val="17"/>
        </w:numPr>
        <w:spacing w:after="0" w:line="240" w:lineRule="auto"/>
        <w:jc w:val="both"/>
        <w:rPr>
          <w:rFonts w:eastAsia="Calibri"/>
        </w:rPr>
      </w:pPr>
      <w:r>
        <w:rPr>
          <w:rFonts w:eastAsia="Calibri"/>
        </w:rPr>
        <w:t>Professional Organization memberships</w:t>
      </w:r>
    </w:p>
    <w:p w14:paraId="07F70179" w14:textId="77777777" w:rsidR="00527270" w:rsidRDefault="00527270" w:rsidP="00376692">
      <w:pPr>
        <w:pStyle w:val="ListParagraph"/>
        <w:numPr>
          <w:ilvl w:val="0"/>
          <w:numId w:val="17"/>
        </w:numPr>
        <w:spacing w:after="0" w:line="240" w:lineRule="auto"/>
        <w:jc w:val="both"/>
        <w:rPr>
          <w:rFonts w:eastAsia="Calibri"/>
        </w:rPr>
      </w:pPr>
      <w:r>
        <w:rPr>
          <w:rFonts w:eastAsia="Calibri"/>
        </w:rPr>
        <w:t>Parent/Community engagement surveys</w:t>
      </w:r>
    </w:p>
    <w:p w14:paraId="2A004684" w14:textId="77777777" w:rsidR="00527270" w:rsidRDefault="00527270" w:rsidP="00376692">
      <w:pPr>
        <w:pStyle w:val="ListParagraph"/>
        <w:numPr>
          <w:ilvl w:val="0"/>
          <w:numId w:val="17"/>
        </w:numPr>
        <w:spacing w:after="0" w:line="240" w:lineRule="auto"/>
        <w:jc w:val="both"/>
        <w:rPr>
          <w:rFonts w:eastAsia="Calibri"/>
        </w:rPr>
      </w:pPr>
      <w:r>
        <w:rPr>
          <w:rFonts w:eastAsia="Calibri"/>
        </w:rPr>
        <w:t>Parent/Community engagement events documentation</w:t>
      </w:r>
    </w:p>
    <w:p w14:paraId="317E8BFA" w14:textId="6A23CB0A" w:rsidR="007A175D" w:rsidRPr="00810E60" w:rsidRDefault="00527270" w:rsidP="00376692">
      <w:pPr>
        <w:pStyle w:val="ListParagraph"/>
        <w:numPr>
          <w:ilvl w:val="0"/>
          <w:numId w:val="17"/>
        </w:numPr>
        <w:spacing w:after="0" w:line="240" w:lineRule="auto"/>
        <w:jc w:val="both"/>
        <w:rPr>
          <w:rFonts w:eastAsia="Calibri"/>
        </w:rPr>
      </w:pPr>
      <w:r>
        <w:rPr>
          <w:rFonts w:eastAsia="Calibri"/>
        </w:rPr>
        <w:t>School schedules</w:t>
      </w:r>
      <w:bookmarkStart w:id="14" w:name="Ar2StudentGrowth"/>
    </w:p>
    <w:p w14:paraId="548738D7" w14:textId="77777777" w:rsidR="004E5815" w:rsidRPr="007A175D" w:rsidRDefault="004E5815" w:rsidP="007A175D">
      <w:pPr>
        <w:spacing w:after="0" w:line="240" w:lineRule="auto"/>
        <w:jc w:val="both"/>
        <w:rPr>
          <w:rFonts w:eastAsia="Calibri"/>
        </w:rPr>
      </w:pPr>
    </w:p>
    <w:p w14:paraId="4748F971" w14:textId="77777777" w:rsidR="00527270" w:rsidRPr="00C16CE6" w:rsidRDefault="009A5E02" w:rsidP="00527270">
      <w:pPr>
        <w:jc w:val="both"/>
        <w:rPr>
          <w:rFonts w:eastAsia="Calibri"/>
          <w:sz w:val="28"/>
          <w:szCs w:val="28"/>
        </w:rPr>
      </w:pPr>
      <w:r w:rsidRPr="00C16CE6">
        <w:rPr>
          <w:rFonts w:eastAsia="Calibri"/>
          <w:b/>
          <w:sz w:val="28"/>
          <w:szCs w:val="28"/>
        </w:rPr>
        <w:t>Student</w:t>
      </w:r>
      <w:r w:rsidR="00527270" w:rsidRPr="00C16CE6">
        <w:rPr>
          <w:rFonts w:eastAsia="Calibri"/>
          <w:b/>
          <w:sz w:val="28"/>
          <w:szCs w:val="28"/>
        </w:rPr>
        <w:t xml:space="preserve"> Growth</w:t>
      </w:r>
    </w:p>
    <w:bookmarkEnd w:id="14"/>
    <w:p w14:paraId="7EC5D186" w14:textId="77777777" w:rsidR="00527270" w:rsidRPr="009A5E02" w:rsidRDefault="00527270" w:rsidP="00527270">
      <w:pPr>
        <w:jc w:val="both"/>
        <w:rPr>
          <w:rFonts w:eastAsia="Calibri"/>
          <w:b/>
        </w:rPr>
      </w:pPr>
      <w:r w:rsidRPr="009A5E02">
        <w:rPr>
          <w:rFonts w:eastAsia="Calibri"/>
          <w:b/>
        </w:rPr>
        <w:t>State Contribution – ASSIST/Next Generation Learners (NGL) Goal Based on Trajectory (Goal inherited by Assistant Principal)</w:t>
      </w:r>
    </w:p>
    <w:p w14:paraId="06040110" w14:textId="136AEF89" w:rsidR="00527270" w:rsidRDefault="00527270" w:rsidP="00527270">
      <w:pPr>
        <w:jc w:val="both"/>
        <w:rPr>
          <w:rFonts w:cstheme="minorHAnsi"/>
        </w:rPr>
      </w:pPr>
      <w:r>
        <w:rPr>
          <w:rFonts w:eastAsia="MS PGothic" w:cstheme="minorHAnsi"/>
          <w:kern w:val="24"/>
        </w:rPr>
        <w:t xml:space="preserve">Principals are responsible for setting at least one student growth goal that is tied directly to the Comprehensive School Improvement Plan </w:t>
      </w:r>
      <w:r w:rsidR="00843210">
        <w:rPr>
          <w:rFonts w:eastAsia="MS PGothic" w:cstheme="minorHAnsi"/>
          <w:kern w:val="24"/>
        </w:rPr>
        <w:t xml:space="preserve">located </w:t>
      </w:r>
      <w:r w:rsidR="00BA3B5D">
        <w:rPr>
          <w:rFonts w:eastAsia="MS PGothic" w:cstheme="minorHAnsi"/>
          <w:kern w:val="24"/>
        </w:rPr>
        <w:t>in ASSIST</w:t>
      </w:r>
      <w:r>
        <w:rPr>
          <w:rFonts w:eastAsia="MS PGothic" w:cstheme="minorHAnsi"/>
          <w:kern w:val="24"/>
        </w:rPr>
        <w:t xml:space="preserve">.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r w:rsidR="00BA3B5D">
        <w:rPr>
          <w:rFonts w:cstheme="minorHAnsi"/>
        </w:rPr>
        <w:t>Spencer County Schools will utilize the following guidelines for setting the student growth goal:</w:t>
      </w:r>
    </w:p>
    <w:p w14:paraId="18F55486" w14:textId="7D9B9CBA" w:rsidR="00527270" w:rsidRDefault="00BA3B5D" w:rsidP="00376692">
      <w:pPr>
        <w:pStyle w:val="ListParagraph"/>
        <w:numPr>
          <w:ilvl w:val="0"/>
          <w:numId w:val="20"/>
        </w:numPr>
        <w:spacing w:after="0" w:line="240" w:lineRule="auto"/>
        <w:jc w:val="both"/>
        <w:rPr>
          <w:rFonts w:eastAsia="Calibri"/>
        </w:rPr>
      </w:pPr>
      <w:r>
        <w:rPr>
          <w:rFonts w:eastAsia="Calibri"/>
        </w:rPr>
        <w:t>Student Growth Goal will be selected</w:t>
      </w:r>
      <w:r w:rsidR="00527270">
        <w:rPr>
          <w:rFonts w:eastAsia="Calibri"/>
        </w:rPr>
        <w:t xml:space="preserve"> based on ASSIST/NGL trajectory.</w:t>
      </w:r>
    </w:p>
    <w:p w14:paraId="6DAACB42" w14:textId="6624C839" w:rsidR="00527270" w:rsidRPr="00BA3B5D" w:rsidRDefault="00BA3B5D" w:rsidP="00376692">
      <w:pPr>
        <w:pStyle w:val="ListParagraph"/>
        <w:numPr>
          <w:ilvl w:val="0"/>
          <w:numId w:val="20"/>
        </w:numPr>
        <w:spacing w:after="0" w:line="240" w:lineRule="auto"/>
        <w:jc w:val="both"/>
        <w:rPr>
          <w:rFonts w:eastAsia="Calibri"/>
        </w:rPr>
      </w:pPr>
      <w:r>
        <w:rPr>
          <w:rFonts w:eastAsia="Calibri"/>
        </w:rPr>
        <w:t>It will be b</w:t>
      </w:r>
      <w:r w:rsidR="00527270">
        <w:rPr>
          <w:rFonts w:eastAsia="Calibri"/>
        </w:rPr>
        <w:t>ased on Gap population unless Local goal is based on Gap population.</w:t>
      </w:r>
    </w:p>
    <w:p w14:paraId="4C44959E" w14:textId="4EEAE39D" w:rsidR="00527270" w:rsidRDefault="00BA3B5D" w:rsidP="00376692">
      <w:pPr>
        <w:pStyle w:val="ListParagraph"/>
        <w:numPr>
          <w:ilvl w:val="0"/>
          <w:numId w:val="21"/>
        </w:numPr>
        <w:spacing w:after="0" w:line="240" w:lineRule="auto"/>
        <w:jc w:val="both"/>
        <w:rPr>
          <w:rFonts w:eastAsia="Calibri"/>
        </w:rPr>
      </w:pPr>
      <w:r>
        <w:rPr>
          <w:rFonts w:eastAsia="Calibri"/>
        </w:rPr>
        <w:t>Interim trajectory goals will be based on those that are identified on the School Report Card.</w:t>
      </w:r>
    </w:p>
    <w:p w14:paraId="7E2CA4F0" w14:textId="1A16DDCE" w:rsidR="00527270" w:rsidRDefault="00BA3B5D" w:rsidP="00376692">
      <w:pPr>
        <w:pStyle w:val="ListParagraph"/>
        <w:numPr>
          <w:ilvl w:val="0"/>
          <w:numId w:val="21"/>
        </w:numPr>
        <w:spacing w:after="0" w:line="240" w:lineRule="auto"/>
        <w:jc w:val="both"/>
        <w:rPr>
          <w:rFonts w:eastAsia="Calibri"/>
        </w:rPr>
      </w:pPr>
      <w:r>
        <w:rPr>
          <w:rFonts w:eastAsia="Calibri"/>
        </w:rPr>
        <w:lastRenderedPageBreak/>
        <w:t>High, expected and low growth will be based on the following:</w:t>
      </w:r>
    </w:p>
    <w:p w14:paraId="3B3044ED" w14:textId="77777777" w:rsidR="008558FD" w:rsidRDefault="008558FD" w:rsidP="008558FD">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8558FD" w:rsidRPr="00321294" w14:paraId="17EC05F5" w14:textId="77777777" w:rsidTr="00810E60">
        <w:tc>
          <w:tcPr>
            <w:tcW w:w="2337" w:type="dxa"/>
            <w:shd w:val="clear" w:color="auto" w:fill="C6D9F1" w:themeFill="text2" w:themeFillTint="33"/>
          </w:tcPr>
          <w:p w14:paraId="3E12D659" w14:textId="2A58402E" w:rsidR="008558FD" w:rsidRPr="00321294" w:rsidRDefault="006F6E51" w:rsidP="006F6E51">
            <w:pPr>
              <w:jc w:val="center"/>
              <w:rPr>
                <w:b/>
                <w:sz w:val="22"/>
                <w:szCs w:val="22"/>
              </w:rPr>
            </w:pPr>
            <w:r>
              <w:rPr>
                <w:b/>
                <w:sz w:val="22"/>
                <w:szCs w:val="22"/>
              </w:rPr>
              <w:t>Low Growth</w:t>
            </w:r>
          </w:p>
        </w:tc>
        <w:tc>
          <w:tcPr>
            <w:tcW w:w="2338" w:type="dxa"/>
            <w:shd w:val="clear" w:color="auto" w:fill="C6D9F1" w:themeFill="text2" w:themeFillTint="33"/>
          </w:tcPr>
          <w:p w14:paraId="73B5E09B" w14:textId="01A84B77" w:rsidR="008558FD" w:rsidRPr="00321294" w:rsidRDefault="008558FD" w:rsidP="002564F9">
            <w:pPr>
              <w:jc w:val="center"/>
              <w:rPr>
                <w:b/>
                <w:sz w:val="22"/>
                <w:szCs w:val="22"/>
              </w:rPr>
            </w:pPr>
            <w:r w:rsidRPr="00321294">
              <w:rPr>
                <w:b/>
                <w:sz w:val="22"/>
                <w:szCs w:val="22"/>
              </w:rPr>
              <w:t xml:space="preserve">Expected </w:t>
            </w:r>
            <w:r w:rsidR="006F6E51">
              <w:rPr>
                <w:b/>
                <w:sz w:val="22"/>
                <w:szCs w:val="22"/>
              </w:rPr>
              <w:t>Growth</w:t>
            </w:r>
          </w:p>
          <w:p w14:paraId="178E2B4A" w14:textId="77777777" w:rsidR="008558FD" w:rsidRPr="00321294" w:rsidRDefault="008558FD" w:rsidP="008558FD">
            <w:pPr>
              <w:jc w:val="center"/>
              <w:rPr>
                <w:b/>
                <w:sz w:val="22"/>
                <w:szCs w:val="22"/>
              </w:rPr>
            </w:pPr>
          </w:p>
        </w:tc>
        <w:tc>
          <w:tcPr>
            <w:tcW w:w="2338" w:type="dxa"/>
            <w:shd w:val="clear" w:color="auto" w:fill="C6D9F1" w:themeFill="text2" w:themeFillTint="33"/>
          </w:tcPr>
          <w:p w14:paraId="441F6DA1" w14:textId="7EE2DD12" w:rsidR="008558FD" w:rsidRPr="00321294" w:rsidRDefault="008558FD" w:rsidP="002564F9">
            <w:pPr>
              <w:jc w:val="center"/>
              <w:rPr>
                <w:b/>
                <w:sz w:val="22"/>
                <w:szCs w:val="22"/>
              </w:rPr>
            </w:pPr>
            <w:r w:rsidRPr="00321294">
              <w:rPr>
                <w:b/>
                <w:sz w:val="22"/>
                <w:szCs w:val="22"/>
              </w:rPr>
              <w:t xml:space="preserve">High </w:t>
            </w:r>
            <w:r w:rsidR="006F6E51">
              <w:rPr>
                <w:b/>
                <w:sz w:val="22"/>
                <w:szCs w:val="22"/>
              </w:rPr>
              <w:t>Growth</w:t>
            </w:r>
          </w:p>
          <w:p w14:paraId="7898C5DF" w14:textId="77777777" w:rsidR="008558FD" w:rsidRPr="00321294" w:rsidRDefault="008558FD" w:rsidP="008558FD">
            <w:pPr>
              <w:jc w:val="center"/>
              <w:rPr>
                <w:b/>
                <w:sz w:val="22"/>
                <w:szCs w:val="22"/>
              </w:rPr>
            </w:pPr>
          </w:p>
        </w:tc>
      </w:tr>
      <w:tr w:rsidR="008558FD" w:rsidRPr="00321294" w14:paraId="7D7E28AB" w14:textId="77777777" w:rsidTr="00810E60">
        <w:tc>
          <w:tcPr>
            <w:tcW w:w="2337" w:type="dxa"/>
            <w:shd w:val="clear" w:color="auto" w:fill="DBE5F1" w:themeFill="accent1" w:themeFillTint="33"/>
          </w:tcPr>
          <w:p w14:paraId="531B909E" w14:textId="77777777" w:rsidR="008558FD" w:rsidRDefault="008558FD" w:rsidP="008558FD">
            <w:pPr>
              <w:jc w:val="center"/>
              <w:rPr>
                <w:b/>
                <w:sz w:val="22"/>
                <w:szCs w:val="22"/>
              </w:rPr>
            </w:pPr>
            <w:r>
              <w:rPr>
                <w:b/>
                <w:sz w:val="22"/>
                <w:szCs w:val="22"/>
              </w:rPr>
              <w:t>Below 70%</w:t>
            </w:r>
          </w:p>
          <w:p w14:paraId="5F6D1FBE" w14:textId="4B479096" w:rsidR="008558FD" w:rsidRPr="008558FD" w:rsidRDefault="008558FD" w:rsidP="008558FD">
            <w:pPr>
              <w:jc w:val="center"/>
              <w:rPr>
                <w:b/>
                <w:sz w:val="22"/>
                <w:szCs w:val="22"/>
              </w:rPr>
            </w:pPr>
            <w:r>
              <w:rPr>
                <w:b/>
                <w:sz w:val="22"/>
                <w:szCs w:val="22"/>
              </w:rPr>
              <w:t>Of Goal</w:t>
            </w:r>
          </w:p>
        </w:tc>
        <w:tc>
          <w:tcPr>
            <w:tcW w:w="2338" w:type="dxa"/>
            <w:shd w:val="clear" w:color="auto" w:fill="DBE5F1" w:themeFill="accent1" w:themeFillTint="33"/>
          </w:tcPr>
          <w:p w14:paraId="78C14BFD" w14:textId="4C722C55" w:rsidR="008558FD" w:rsidRPr="00321294" w:rsidRDefault="008558FD" w:rsidP="008558FD">
            <w:pPr>
              <w:jc w:val="center"/>
              <w:rPr>
                <w:b/>
                <w:sz w:val="22"/>
                <w:szCs w:val="22"/>
              </w:rPr>
            </w:pPr>
            <w:r>
              <w:rPr>
                <w:b/>
                <w:sz w:val="22"/>
                <w:szCs w:val="22"/>
              </w:rPr>
              <w:t>70%-89%</w:t>
            </w:r>
          </w:p>
          <w:p w14:paraId="78679B41" w14:textId="15FC27CF" w:rsidR="008558FD" w:rsidRPr="00321294" w:rsidRDefault="008558FD" w:rsidP="002564F9">
            <w:pPr>
              <w:jc w:val="center"/>
              <w:rPr>
                <w:b/>
              </w:rPr>
            </w:pPr>
            <w:r>
              <w:rPr>
                <w:b/>
              </w:rPr>
              <w:t>Of Goal</w:t>
            </w:r>
          </w:p>
        </w:tc>
        <w:tc>
          <w:tcPr>
            <w:tcW w:w="2338" w:type="dxa"/>
            <w:shd w:val="clear" w:color="auto" w:fill="DBE5F1" w:themeFill="accent1" w:themeFillTint="33"/>
          </w:tcPr>
          <w:p w14:paraId="05D37F40" w14:textId="00E34B11" w:rsidR="008558FD" w:rsidRPr="00321294" w:rsidRDefault="008558FD" w:rsidP="008558FD">
            <w:pPr>
              <w:jc w:val="center"/>
              <w:rPr>
                <w:b/>
                <w:sz w:val="22"/>
                <w:szCs w:val="22"/>
              </w:rPr>
            </w:pPr>
            <w:r>
              <w:rPr>
                <w:b/>
                <w:sz w:val="22"/>
                <w:szCs w:val="22"/>
              </w:rPr>
              <w:t>90%-100%</w:t>
            </w:r>
          </w:p>
          <w:p w14:paraId="39BC07A5" w14:textId="724E3ED5" w:rsidR="008558FD" w:rsidRPr="00321294" w:rsidRDefault="008558FD" w:rsidP="002564F9">
            <w:pPr>
              <w:jc w:val="center"/>
              <w:rPr>
                <w:b/>
              </w:rPr>
            </w:pPr>
            <w:r>
              <w:rPr>
                <w:b/>
              </w:rPr>
              <w:t>Of Goal</w:t>
            </w:r>
          </w:p>
        </w:tc>
      </w:tr>
    </w:tbl>
    <w:p w14:paraId="11C08387" w14:textId="19F2C228" w:rsidR="00843210" w:rsidRPr="008558FD" w:rsidRDefault="00843210" w:rsidP="008558FD">
      <w:pPr>
        <w:spacing w:after="0" w:line="240" w:lineRule="auto"/>
        <w:jc w:val="both"/>
        <w:rPr>
          <w:rFonts w:eastAsia="Calibri"/>
        </w:rPr>
      </w:pPr>
    </w:p>
    <w:p w14:paraId="21827ABB" w14:textId="77777777" w:rsidR="00527270" w:rsidRPr="005147D6" w:rsidRDefault="00527270" w:rsidP="00527270">
      <w:pPr>
        <w:jc w:val="both"/>
        <w:rPr>
          <w:rFonts w:eastAsia="Calibri"/>
          <w:b/>
        </w:rPr>
      </w:pPr>
      <w:r w:rsidRPr="005147D6">
        <w:rPr>
          <w:rFonts w:eastAsia="Calibri"/>
          <w:b/>
        </w:rPr>
        <w:t>Local Contribution – Based on School Need (Goal inherited by Assistant Principal)</w:t>
      </w:r>
    </w:p>
    <w:p w14:paraId="25AB239D" w14:textId="175F6D95" w:rsidR="00527270" w:rsidRDefault="00527270" w:rsidP="00527270">
      <w:pPr>
        <w:jc w:val="both"/>
      </w:pPr>
      <w:r w:rsidRPr="008E64F2">
        <w:t xml:space="preserve">The local goal for Student Growth should be based on school need. It may be developed to parallel the State Contribution or it may be developed with a different </w:t>
      </w:r>
      <w:r>
        <w:t xml:space="preserve">focus.  </w:t>
      </w:r>
      <w:r w:rsidR="00242C01">
        <w:t>The local goal must include the following</w:t>
      </w:r>
    </w:p>
    <w:p w14:paraId="3042AE25" w14:textId="0BEF6BB5" w:rsidR="00527270" w:rsidRDefault="00527270" w:rsidP="00376692">
      <w:pPr>
        <w:pStyle w:val="ListParagraph"/>
        <w:numPr>
          <w:ilvl w:val="0"/>
          <w:numId w:val="20"/>
        </w:numPr>
        <w:spacing w:after="0" w:line="240" w:lineRule="auto"/>
        <w:jc w:val="both"/>
        <w:rPr>
          <w:rFonts w:eastAsia="Calibri"/>
        </w:rPr>
      </w:pPr>
      <w:r>
        <w:rPr>
          <w:rFonts w:eastAsia="Calibri"/>
        </w:rPr>
        <w:t>Based on Gap population unless State goal is based on Gap population.</w:t>
      </w:r>
    </w:p>
    <w:p w14:paraId="1C7B0BFF" w14:textId="507437A6" w:rsidR="00527270" w:rsidRPr="00242C01" w:rsidRDefault="00A91D11" w:rsidP="00376692">
      <w:pPr>
        <w:pStyle w:val="ListParagraph"/>
        <w:numPr>
          <w:ilvl w:val="0"/>
          <w:numId w:val="20"/>
        </w:numPr>
        <w:spacing w:after="0" w:line="240" w:lineRule="auto"/>
        <w:jc w:val="both"/>
        <w:rPr>
          <w:rFonts w:eastAsia="Calibri"/>
        </w:rPr>
      </w:pPr>
      <w:r>
        <w:rPr>
          <w:rFonts w:eastAsia="Calibri"/>
        </w:rPr>
        <w:t>Each princi</w:t>
      </w:r>
      <w:r w:rsidR="004C5FB0">
        <w:rPr>
          <w:rFonts w:eastAsia="Calibri"/>
        </w:rPr>
        <w:t>pal is expected to have</w:t>
      </w:r>
      <w:r>
        <w:rPr>
          <w:rFonts w:eastAsia="Calibri"/>
        </w:rPr>
        <w:t xml:space="preserve"> one local goal.</w:t>
      </w:r>
    </w:p>
    <w:p w14:paraId="3787E764" w14:textId="681FE7F4" w:rsidR="00527270" w:rsidRPr="00A91D11" w:rsidRDefault="00A91D11" w:rsidP="00376692">
      <w:pPr>
        <w:pStyle w:val="ListParagraph"/>
        <w:numPr>
          <w:ilvl w:val="0"/>
          <w:numId w:val="20"/>
        </w:numPr>
        <w:spacing w:after="0" w:line="240" w:lineRule="auto"/>
        <w:jc w:val="both"/>
        <w:rPr>
          <w:rFonts w:eastAsia="Calibri"/>
        </w:rPr>
      </w:pPr>
      <w:r>
        <w:rPr>
          <w:rFonts w:eastAsia="Calibri"/>
        </w:rPr>
        <w:t>The Principal and the Superintendent / Designee will work collaboratively to develop the local goal based on the school assessment data.</w:t>
      </w:r>
      <w:r w:rsidR="00527270" w:rsidRPr="00A91D11">
        <w:rPr>
          <w:rFonts w:eastAsia="Calibri"/>
        </w:rPr>
        <w:t xml:space="preserve">       </w:t>
      </w:r>
    </w:p>
    <w:p w14:paraId="73C4B22E" w14:textId="6F2B28B1" w:rsidR="00527270" w:rsidRDefault="006F6E51" w:rsidP="00376692">
      <w:pPr>
        <w:pStyle w:val="ListParagraph"/>
        <w:numPr>
          <w:ilvl w:val="0"/>
          <w:numId w:val="20"/>
        </w:numPr>
        <w:spacing w:after="0" w:line="240" w:lineRule="auto"/>
        <w:jc w:val="both"/>
        <w:rPr>
          <w:rFonts w:eastAsia="Calibri"/>
        </w:rPr>
      </w:pPr>
      <w:r>
        <w:rPr>
          <w:rFonts w:eastAsia="Calibri"/>
        </w:rPr>
        <w:t>High, expected and low growth will be based on the following:</w:t>
      </w:r>
    </w:p>
    <w:p w14:paraId="651905ED" w14:textId="77777777" w:rsidR="005363BF" w:rsidRPr="006F6E51" w:rsidRDefault="005363BF" w:rsidP="005363BF">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6F6E51" w:rsidRPr="00321294" w14:paraId="4029A3A6" w14:textId="77777777" w:rsidTr="00810E60">
        <w:tc>
          <w:tcPr>
            <w:tcW w:w="2337" w:type="dxa"/>
            <w:shd w:val="clear" w:color="auto" w:fill="C6D9F1" w:themeFill="text2" w:themeFillTint="33"/>
          </w:tcPr>
          <w:p w14:paraId="278073EF" w14:textId="77777777" w:rsidR="006F6E51" w:rsidRPr="00321294" w:rsidRDefault="006F6E51" w:rsidP="00606A67">
            <w:pPr>
              <w:jc w:val="center"/>
              <w:rPr>
                <w:b/>
                <w:sz w:val="22"/>
                <w:szCs w:val="22"/>
              </w:rPr>
            </w:pPr>
            <w:r>
              <w:rPr>
                <w:b/>
                <w:sz w:val="22"/>
                <w:szCs w:val="22"/>
              </w:rPr>
              <w:t>Low Growth</w:t>
            </w:r>
          </w:p>
        </w:tc>
        <w:tc>
          <w:tcPr>
            <w:tcW w:w="2338" w:type="dxa"/>
            <w:shd w:val="clear" w:color="auto" w:fill="C6D9F1" w:themeFill="text2" w:themeFillTint="33"/>
          </w:tcPr>
          <w:p w14:paraId="05EC56B1" w14:textId="77777777" w:rsidR="006F6E51" w:rsidRPr="00321294" w:rsidRDefault="006F6E51" w:rsidP="00606A67">
            <w:pPr>
              <w:jc w:val="center"/>
              <w:rPr>
                <w:b/>
                <w:sz w:val="22"/>
                <w:szCs w:val="22"/>
              </w:rPr>
            </w:pPr>
            <w:r w:rsidRPr="00321294">
              <w:rPr>
                <w:b/>
                <w:sz w:val="22"/>
                <w:szCs w:val="22"/>
              </w:rPr>
              <w:t xml:space="preserve">Expected </w:t>
            </w:r>
            <w:r>
              <w:rPr>
                <w:b/>
                <w:sz w:val="22"/>
                <w:szCs w:val="22"/>
              </w:rPr>
              <w:t>Growth</w:t>
            </w:r>
          </w:p>
          <w:p w14:paraId="56C686FC" w14:textId="77777777" w:rsidR="006F6E51" w:rsidRPr="00321294" w:rsidRDefault="006F6E51" w:rsidP="00606A67">
            <w:pPr>
              <w:jc w:val="center"/>
              <w:rPr>
                <w:b/>
                <w:sz w:val="22"/>
                <w:szCs w:val="22"/>
              </w:rPr>
            </w:pPr>
          </w:p>
        </w:tc>
        <w:tc>
          <w:tcPr>
            <w:tcW w:w="2338" w:type="dxa"/>
            <w:shd w:val="clear" w:color="auto" w:fill="C6D9F1" w:themeFill="text2" w:themeFillTint="33"/>
          </w:tcPr>
          <w:p w14:paraId="193564B7" w14:textId="77777777" w:rsidR="006F6E51" w:rsidRPr="00321294" w:rsidRDefault="006F6E51" w:rsidP="00606A67">
            <w:pPr>
              <w:jc w:val="center"/>
              <w:rPr>
                <w:b/>
                <w:sz w:val="22"/>
                <w:szCs w:val="22"/>
              </w:rPr>
            </w:pPr>
            <w:r w:rsidRPr="00321294">
              <w:rPr>
                <w:b/>
                <w:sz w:val="22"/>
                <w:szCs w:val="22"/>
              </w:rPr>
              <w:t xml:space="preserve">High </w:t>
            </w:r>
            <w:r>
              <w:rPr>
                <w:b/>
                <w:sz w:val="22"/>
                <w:szCs w:val="22"/>
              </w:rPr>
              <w:t>Growth</w:t>
            </w:r>
          </w:p>
          <w:p w14:paraId="30657AED" w14:textId="77777777" w:rsidR="006F6E51" w:rsidRPr="00321294" w:rsidRDefault="006F6E51" w:rsidP="00606A67">
            <w:pPr>
              <w:jc w:val="center"/>
              <w:rPr>
                <w:b/>
                <w:sz w:val="22"/>
                <w:szCs w:val="22"/>
              </w:rPr>
            </w:pPr>
          </w:p>
        </w:tc>
      </w:tr>
      <w:tr w:rsidR="006F6E51" w:rsidRPr="00321294" w14:paraId="4CA1A472" w14:textId="77777777" w:rsidTr="00810E60">
        <w:tc>
          <w:tcPr>
            <w:tcW w:w="2337" w:type="dxa"/>
            <w:shd w:val="clear" w:color="auto" w:fill="DBE5F1" w:themeFill="accent1" w:themeFillTint="33"/>
          </w:tcPr>
          <w:p w14:paraId="1877F112" w14:textId="77777777" w:rsidR="006F6E51" w:rsidRDefault="006F6E51" w:rsidP="00606A67">
            <w:pPr>
              <w:jc w:val="center"/>
              <w:rPr>
                <w:b/>
                <w:sz w:val="22"/>
                <w:szCs w:val="22"/>
              </w:rPr>
            </w:pPr>
            <w:r>
              <w:rPr>
                <w:b/>
                <w:sz w:val="22"/>
                <w:szCs w:val="22"/>
              </w:rPr>
              <w:t>Below 70%</w:t>
            </w:r>
          </w:p>
          <w:p w14:paraId="4C680A3E" w14:textId="77777777" w:rsidR="006F6E51" w:rsidRPr="008558FD" w:rsidRDefault="006F6E51" w:rsidP="00606A67">
            <w:pPr>
              <w:jc w:val="center"/>
              <w:rPr>
                <w:b/>
                <w:sz w:val="22"/>
                <w:szCs w:val="22"/>
              </w:rPr>
            </w:pPr>
            <w:r>
              <w:rPr>
                <w:b/>
                <w:sz w:val="22"/>
                <w:szCs w:val="22"/>
              </w:rPr>
              <w:t>Of Goal</w:t>
            </w:r>
          </w:p>
        </w:tc>
        <w:tc>
          <w:tcPr>
            <w:tcW w:w="2338" w:type="dxa"/>
            <w:shd w:val="clear" w:color="auto" w:fill="DBE5F1" w:themeFill="accent1" w:themeFillTint="33"/>
          </w:tcPr>
          <w:p w14:paraId="4E5DCA09" w14:textId="77777777" w:rsidR="006F6E51" w:rsidRPr="00321294" w:rsidRDefault="006F6E51" w:rsidP="00606A67">
            <w:pPr>
              <w:jc w:val="center"/>
              <w:rPr>
                <w:b/>
                <w:sz w:val="22"/>
                <w:szCs w:val="22"/>
              </w:rPr>
            </w:pPr>
            <w:r>
              <w:rPr>
                <w:b/>
                <w:sz w:val="22"/>
                <w:szCs w:val="22"/>
              </w:rPr>
              <w:t>70%-89%</w:t>
            </w:r>
          </w:p>
          <w:p w14:paraId="7F1C891E" w14:textId="77777777" w:rsidR="006F6E51" w:rsidRPr="00321294" w:rsidRDefault="006F6E51" w:rsidP="00606A67">
            <w:pPr>
              <w:jc w:val="center"/>
              <w:rPr>
                <w:b/>
              </w:rPr>
            </w:pPr>
            <w:r>
              <w:rPr>
                <w:b/>
              </w:rPr>
              <w:t>Of Goal</w:t>
            </w:r>
          </w:p>
        </w:tc>
        <w:tc>
          <w:tcPr>
            <w:tcW w:w="2338" w:type="dxa"/>
            <w:shd w:val="clear" w:color="auto" w:fill="DBE5F1" w:themeFill="accent1" w:themeFillTint="33"/>
          </w:tcPr>
          <w:p w14:paraId="04C5398A" w14:textId="77777777" w:rsidR="006F6E51" w:rsidRPr="00321294" w:rsidRDefault="006F6E51" w:rsidP="00606A67">
            <w:pPr>
              <w:jc w:val="center"/>
              <w:rPr>
                <w:b/>
                <w:sz w:val="22"/>
                <w:szCs w:val="22"/>
              </w:rPr>
            </w:pPr>
            <w:r>
              <w:rPr>
                <w:b/>
                <w:sz w:val="22"/>
                <w:szCs w:val="22"/>
              </w:rPr>
              <w:t>90%-100%</w:t>
            </w:r>
          </w:p>
          <w:p w14:paraId="1D3D1D81" w14:textId="77777777" w:rsidR="006F6E51" w:rsidRPr="00321294" w:rsidRDefault="006F6E51" w:rsidP="00606A67">
            <w:pPr>
              <w:jc w:val="center"/>
              <w:rPr>
                <w:b/>
              </w:rPr>
            </w:pPr>
            <w:r>
              <w:rPr>
                <w:b/>
              </w:rPr>
              <w:t>Of Goal</w:t>
            </w:r>
          </w:p>
        </w:tc>
      </w:tr>
    </w:tbl>
    <w:p w14:paraId="2D744E18" w14:textId="2EC1A2C3" w:rsidR="00371238" w:rsidRDefault="00371238" w:rsidP="00527270">
      <w:pPr>
        <w:jc w:val="both"/>
        <w:rPr>
          <w:b/>
        </w:rPr>
      </w:pPr>
    </w:p>
    <w:p w14:paraId="2B131D97" w14:textId="77777777" w:rsidR="00EB0821" w:rsidRPr="00EA63F9" w:rsidRDefault="00EB0821" w:rsidP="00EB0821">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762FF34" w14:textId="7A00D9CA" w:rsidR="00EB0821" w:rsidRDefault="00EB0821" w:rsidP="00EB0821">
      <w:pPr>
        <w:spacing w:after="0" w:line="240" w:lineRule="auto"/>
        <w:ind w:left="720"/>
        <w:jc w:val="both"/>
        <w:rPr>
          <w:rFonts w:ascii="Calibri" w:eastAsia="Times New Roman" w:hAnsi="Calibri" w:cs="Times New Roman"/>
        </w:rPr>
      </w:pPr>
      <w:r>
        <w:rPr>
          <w:rFonts w:ascii="Calibri" w:eastAsia="Times New Roman" w:hAnsi="Calibri" w:cs="Times New Roman"/>
        </w:rPr>
        <w:t>Supervisors</w:t>
      </w:r>
      <w:r w:rsidRPr="00E37C99">
        <w:rPr>
          <w:rFonts w:ascii="Calibri" w:eastAsia="Times New Roman" w:hAnsi="Calibri" w:cs="Times New Roman"/>
        </w:rPr>
        <w:t xml:space="preserve"> are responsible for determining an Overall Perf</w:t>
      </w:r>
      <w:r>
        <w:rPr>
          <w:rFonts w:ascii="Calibri" w:eastAsia="Times New Roman" w:hAnsi="Calibri" w:cs="Times New Roman"/>
        </w:rPr>
        <w:t xml:space="preserve">ormance Category </w:t>
      </w:r>
      <w:r w:rsidRPr="00E37C99">
        <w:rPr>
          <w:rFonts w:ascii="Calibri" w:eastAsia="Times New Roman" w:hAnsi="Calibri" w:cs="Times New Roman"/>
        </w:rPr>
        <w:t>at the conclusion of their summative evaluation year.  The Overall Performance Catego</w:t>
      </w:r>
      <w:r>
        <w:rPr>
          <w:rFonts w:ascii="Calibri" w:eastAsia="Times New Roman" w:hAnsi="Calibri" w:cs="Times New Roman"/>
        </w:rPr>
        <w:t>ry is informed by the</w:t>
      </w:r>
      <w:r w:rsidRPr="00E37C99">
        <w:rPr>
          <w:rFonts w:ascii="Calibri" w:eastAsia="Times New Roman" w:hAnsi="Calibri" w:cs="Times New Roman"/>
        </w:rPr>
        <w:t xml:space="preserve"> ratings on professional practice and student growth.  The evaluator determines the Overall Performance Category based on professional judgment informed by evidence that demonstrates the educator's performan</w:t>
      </w:r>
      <w:r>
        <w:rPr>
          <w:rFonts w:ascii="Calibri" w:eastAsia="Times New Roman" w:hAnsi="Calibri" w:cs="Times New Roman"/>
        </w:rPr>
        <w:t xml:space="preserve">ce against the Domains </w:t>
      </w:r>
      <w:r w:rsidRPr="00E37C99">
        <w:rPr>
          <w:rFonts w:ascii="Calibri" w:eastAsia="Times New Roman" w:hAnsi="Calibri" w:cs="Times New Roman"/>
        </w:rPr>
        <w:t xml:space="preserve">and decision rules that establish a common understanding of performance thresholds to which all educators are held.  </w:t>
      </w:r>
    </w:p>
    <w:p w14:paraId="43D291E9" w14:textId="77777777" w:rsidR="00EB0821" w:rsidRPr="00E37C99" w:rsidRDefault="00EB0821" w:rsidP="00EB0821">
      <w:pPr>
        <w:spacing w:after="0" w:line="240" w:lineRule="auto"/>
        <w:ind w:left="720"/>
        <w:jc w:val="both"/>
        <w:rPr>
          <w:rFonts w:ascii="Calibri" w:eastAsia="Times New Roman" w:hAnsi="Calibri" w:cs="Times New Roman"/>
        </w:rPr>
      </w:pPr>
    </w:p>
    <w:p w14:paraId="354CB902" w14:textId="1B05F158" w:rsidR="00527270" w:rsidRDefault="00527270" w:rsidP="00527270">
      <w:pPr>
        <w:jc w:val="both"/>
        <w:rPr>
          <w:b/>
        </w:rPr>
      </w:pPr>
      <w:r w:rsidRPr="005147D6">
        <w:rPr>
          <w:b/>
        </w:rPr>
        <w:t>Rating</w:t>
      </w:r>
      <w:r w:rsidR="00E81B48">
        <w:rPr>
          <w:b/>
        </w:rPr>
        <w:t xml:space="preserve"> </w:t>
      </w:r>
      <w:r w:rsidR="00EB0821">
        <w:rPr>
          <w:b/>
        </w:rPr>
        <w:t>Overall Professional</w:t>
      </w:r>
      <w:r w:rsidR="00C66DD5">
        <w:rPr>
          <w:b/>
        </w:rPr>
        <w:t xml:space="preserve"> Practice</w:t>
      </w:r>
    </w:p>
    <w:p w14:paraId="0D99D16B" w14:textId="790E0D83" w:rsidR="00527270" w:rsidRPr="007A6688" w:rsidRDefault="00C66DD5" w:rsidP="00376692">
      <w:pPr>
        <w:pStyle w:val="ListParagraph"/>
        <w:numPr>
          <w:ilvl w:val="0"/>
          <w:numId w:val="20"/>
        </w:numPr>
        <w:spacing w:after="0" w:line="240" w:lineRule="auto"/>
        <w:jc w:val="both"/>
        <w:rPr>
          <w:highlight w:val="yellow"/>
        </w:rPr>
      </w:pPr>
      <w:r>
        <w:t xml:space="preserve">Spencer </w:t>
      </w:r>
      <w:r w:rsidR="0094681F">
        <w:t>County Schools</w:t>
      </w:r>
      <w:r>
        <w:t xml:space="preserve"> will r</w:t>
      </w:r>
      <w:r w:rsidR="0094681F">
        <w:t xml:space="preserve">ecord ratings in the </w:t>
      </w:r>
      <w:r w:rsidR="0017611C" w:rsidRPr="007A6688">
        <w:rPr>
          <w:highlight w:val="yellow"/>
        </w:rPr>
        <w:t xml:space="preserve">KDE </w:t>
      </w:r>
      <w:r w:rsidR="0094681F" w:rsidRPr="007A6688">
        <w:rPr>
          <w:highlight w:val="yellow"/>
        </w:rPr>
        <w:t>approved technology platform.</w:t>
      </w:r>
    </w:p>
    <w:p w14:paraId="7B328218" w14:textId="1BC7B032" w:rsidR="00EB0821" w:rsidRPr="004411DB" w:rsidRDefault="00527270" w:rsidP="00376692">
      <w:pPr>
        <w:pStyle w:val="ListParagraph"/>
        <w:numPr>
          <w:ilvl w:val="0"/>
          <w:numId w:val="20"/>
        </w:numPr>
        <w:spacing w:after="0" w:line="240" w:lineRule="auto"/>
        <w:rPr>
          <w:b/>
        </w:rPr>
      </w:pPr>
      <w:r>
        <w:rPr>
          <w:noProof/>
        </w:rPr>
        <w:lastRenderedPageBreak/>
        <mc:AlternateContent>
          <mc:Choice Requires="wpg">
            <w:drawing>
              <wp:anchor distT="0" distB="0" distL="114300" distR="114300" simplePos="0" relativeHeight="251658247" behindDoc="0" locked="0" layoutInCell="1" allowOverlap="1" wp14:anchorId="0CB68413" wp14:editId="50F57DD4">
                <wp:simplePos x="0" y="0"/>
                <wp:positionH relativeFrom="column">
                  <wp:posOffset>118110</wp:posOffset>
                </wp:positionH>
                <wp:positionV relativeFrom="paragraph">
                  <wp:posOffset>268605</wp:posOffset>
                </wp:positionV>
                <wp:extent cx="6411048" cy="2909717"/>
                <wp:effectExtent l="0" t="0" r="85090" b="5080"/>
                <wp:wrapTopAndBottom/>
                <wp:docPr id="2074" name="Group 2074"/>
                <wp:cNvGraphicFramePr/>
                <a:graphic xmlns:a="http://schemas.openxmlformats.org/drawingml/2006/main">
                  <a:graphicData uri="http://schemas.microsoft.com/office/word/2010/wordprocessingGroup">
                    <wpg:wgp>
                      <wpg:cNvGrpSpPr/>
                      <wpg:grpSpPr>
                        <a:xfrm>
                          <a:off x="0" y="0"/>
                          <a:ext cx="6411048" cy="2909717"/>
                          <a:chOff x="-12788" y="0"/>
                          <a:chExt cx="6411206" cy="2928350"/>
                        </a:xfrm>
                      </wpg:grpSpPr>
                      <wps:wsp>
                        <wps:cNvPr id="162" name="TextBox 3"/>
                        <wps:cNvSpPr txBox="1"/>
                        <wps:spPr>
                          <a:xfrm>
                            <a:off x="607184" y="1043104"/>
                            <a:ext cx="2259386" cy="188524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45B5CBA"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C4248F" w:rsidRDefault="00C4248F"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C4248F" w:rsidRDefault="00C4248F"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C4248F" w:rsidRDefault="00C4248F"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C4248F" w:rsidRDefault="00C4248F"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C4248F" w:rsidRDefault="00C4248F"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16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ECE592" w14:textId="77777777" w:rsidR="00C4248F" w:rsidRDefault="00C4248F"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164" name="Left Brace 164"/>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C71795E" w14:textId="77777777" w:rsidR="00C4248F" w:rsidRDefault="00C4248F" w:rsidP="00527270"/>
                          </w:txbxContent>
                        </wps:txbx>
                        <wps:bodyPr anchor="ctr"/>
                      </wps:wsp>
                      <wps:wsp>
                        <wps:cNvPr id="165"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73B8024"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166"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5D175EC3"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1: [I,D,A,E]</w:t>
                              </w:r>
                            </w:p>
                          </w:txbxContent>
                        </wps:txbx>
                        <wps:bodyPr>
                          <a:spAutoFit/>
                        </wps:bodyPr>
                      </wps:wsp>
                      <wps:wsp>
                        <wps:cNvPr id="167" name="TextBox 91"/>
                        <wps:cNvSpPr txBox="1"/>
                        <wps:spPr>
                          <a:xfrm>
                            <a:off x="530983" y="327827"/>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574F35F" w14:textId="77777777" w:rsidR="00C4248F" w:rsidRDefault="00C4248F"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68" name="Left Brace 168"/>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1397D817" w14:textId="77777777" w:rsidR="00C4248F" w:rsidRDefault="00C4248F" w:rsidP="00527270"/>
                          </w:txbxContent>
                        </wps:txbx>
                        <wps:bodyPr anchor="ctr"/>
                      </wps:wsp>
                      <wps:wsp>
                        <wps:cNvPr id="169" name="Left Brace 169"/>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7B2D1B0E" w14:textId="77777777" w:rsidR="00C4248F" w:rsidRDefault="00C4248F" w:rsidP="00527270"/>
                          </w:txbxContent>
                        </wps:txbx>
                        <wps:bodyPr anchor="ctr"/>
                      </wps:wsp>
                      <wps:wsp>
                        <wps:cNvPr id="170" name="Pentagon 17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54D15A25" w14:textId="77777777" w:rsidR="00C4248F" w:rsidRDefault="00C4248F" w:rsidP="00527270"/>
                          </w:txbxContent>
                        </wps:txbx>
                        <wps:bodyPr anchor="ctr"/>
                      </wps:wsp>
                      <wps:wsp>
                        <wps:cNvPr id="171" name="TextBox 7"/>
                        <wps:cNvSpPr txBox="1"/>
                        <wps:spPr>
                          <a:xfrm>
                            <a:off x="2866038" y="1244924"/>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AB28A06"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72"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17A7D407"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2: [I,D,A,E]</w:t>
                              </w:r>
                            </w:p>
                          </w:txbxContent>
                        </wps:txbx>
                        <wps:bodyPr>
                          <a:spAutoFit/>
                        </wps:bodyPr>
                      </wps:wsp>
                      <wps:wsp>
                        <wps:cNvPr id="173"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2364FC7E"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3: [I,D,A,E]</w:t>
                              </w:r>
                            </w:p>
                          </w:txbxContent>
                        </wps:txbx>
                        <wps:bodyPr>
                          <a:spAutoFit/>
                        </wps:bodyPr>
                      </wps:wsp>
                      <wps:wsp>
                        <wps:cNvPr id="174"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076447FB"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0CB68413" id="Group 2074" o:spid="_x0000_s1133" style="position:absolute;left:0;text-align:left;margin-left:9.3pt;margin-top:21.15pt;width:504.8pt;height:229.1pt;z-index:251658247;mso-width-relative:margin;mso-height-relative:margin" coordorigin="-127" coordsize="64112,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">
                <v:shape id="TextBox 3" o:spid="_x0000_s1134" type="#_x0000_t202" style="position:absolute;left:6071;top:10431;width:22594;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14:paraId="445B5CBA"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C4248F" w:rsidRDefault="00C4248F"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C4248F" w:rsidRDefault="00C4248F"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C4248F" w:rsidRDefault="00C4248F"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C4248F" w:rsidRDefault="00C4248F"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C4248F" w:rsidRDefault="00C4248F"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135"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14:paraId="03ECE592" w14:textId="77777777" w:rsidR="00C4248F" w:rsidRDefault="00C4248F"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64" o:spid="_x0000_s1136"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ktMMA&#10;AADcAAAADwAAAGRycy9kb3ducmV2LnhtbERP22oCMRB9L/gPYYS+1axSRFbjUoUWhVa6KtLHYTN7&#10;wc1km6S6/ftGEPo2h3OdRdabVlzI+caygvEoAUFcWN1wpeB4eH2agfABWWNrmRT8kodsOXhYYKrt&#10;lXO67EMlYgj7FBXUIXSplL6oyaAf2Y44cqV1BkOErpLa4TWGm1ZOkmQqDTYcG2rsaF1Tcd7/GAXb&#10;U8jpo9y8byv9Ntm5z9X3F+VKPQ77lzmIQH34F9/dGx3nT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ktMMAAADcAAAADwAAAAAAAAAAAAAAAACYAgAAZHJzL2Rv&#10;d25yZXYueG1sUEsFBgAAAAAEAAQA9QAAAIgDAAAAAA==&#10;" adj="234" strokecolor="#243f60 [1604]" strokeweight="2pt">
                  <v:shadow on="t" color="black" opacity="24903f" origin=",.5" offset="0,.55556mm"/>
                  <v:textbox>
                    <w:txbxContent>
                      <w:p w14:paraId="6C71795E" w14:textId="77777777" w:rsidR="00C4248F" w:rsidRDefault="00C4248F" w:rsidP="00527270"/>
                    </w:txbxContent>
                  </v:textbox>
                </v:shape>
                <v:shape id="TextBox 87" o:spid="_x0000_s1137"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14:paraId="273B8024"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38"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tB8IA&#10;AADcAAAADwAAAGRycy9kb3ducmV2LnhtbERPPWvDMBDdC/kP4gJdTCLXUBOcKCEUAhnaoWmGjId1&#10;td1YJyOptvzvq0Kh2z3e5+0O0fRiJOc7ywqe1jkI4trqjhsF14/TagPCB2SNvWVSMJOHw37xsMNK&#10;24nfabyERqQQ9hUqaEMYKil93ZJBv7YDceI+rTMYEnSN1A6nFG56WeR5KQ12nBpaHOilpfp++TYK&#10;XmPxdeZbNpvS2VMzPeuYvWmlHpfxuAURKIZ/8Z/7rNP8soTfZ9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C0H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5D175EC3"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39"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14:paraId="3574F35F" w14:textId="77777777" w:rsidR="00C4248F" w:rsidRDefault="00C4248F"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140"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PsQA&#10;AADcAAAADwAAAGRycy9kb3ducmV2LnhtbESPQWvCQBCF7wX/wzKCl6IbhUqIriKCKJ5aqz2P2TEJ&#10;ZmdDdjXx33cOhd5meG/e+2a57l2tntSGyrOB6SQBRZx7W3Fh4Py9G6egQkS2WHsmAy8KsF4N3paY&#10;Wd/xFz1PsVASwiFDA2WMTaZ1yEtyGCa+IRbt5luHUda20LbFTsJdrWdJMtcOK5aGEhvalpTfTw9n&#10;YHZ+R3e7ppe9/tz3lzzdfPwcO2NGw36zABWpj//mv+uDFfy5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8z7EAAAA3AAAAA8AAAAAAAAAAAAAAAAAmAIAAGRycy9k&#10;b3ducmV2LnhtbFBLBQYAAAAABAAEAPUAAACJAwAAAAA=&#10;" adj="442" strokecolor="#243f60 [1604]" strokeweight="2pt">
                  <v:shadow on="t" color="black" opacity="24903f" origin=",.5" offset="0,.55556mm"/>
                  <v:textbox>
                    <w:txbxContent>
                      <w:p w14:paraId="1397D817" w14:textId="77777777" w:rsidR="00C4248F" w:rsidRDefault="00C4248F" w:rsidP="00527270"/>
                    </w:txbxContent>
                  </v:textbox>
                </v:shape>
                <v:shape id="Left Brace 169" o:spid="_x0000_s1141"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W88MA&#10;AADcAAAADwAAAGRycy9kb3ducmV2LnhtbERPTWvCQBC9C/6HZQRvurGIjamrSFH0UrBRaHsbs2MS&#10;zM6G7Brjv+8Khd7m8T5nsepMJVpqXGlZwWQcgSDOrC45V3A6bkcxCOeRNVaWScGDHKyW/d4CE23v&#10;/Elt6nMRQtglqKDwvk6kdFlBBt3Y1sSBu9jGoA+wyaVu8B7CTSVfomgmDZYcGgqs6b2g7JrejILD&#10;Lp6m5fmrlj+vct7uP2iy+b4pNRx06zcQnjr/L/5z73WYP5vD8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8W88MAAADcAAAADwAAAAAAAAAAAAAAAACYAgAAZHJzL2Rv&#10;d25yZXYueG1sUEsFBgAAAAAEAAQA9QAAAIgDAAAAAA==&#10;" adj="757" strokecolor="#243f60 [1604]" strokeweight="2pt">
                  <v:shadow on="t" color="black" opacity="24903f" origin=",.5" offset="0,.55556mm"/>
                  <v:textbox>
                    <w:txbxContent>
                      <w:p w14:paraId="7B2D1B0E" w14:textId="77777777" w:rsidR="00C4248F" w:rsidRDefault="00C4248F" w:rsidP="00527270"/>
                    </w:txbxContent>
                  </v:textbox>
                </v:shape>
                <v:shape id="Pentagon 170" o:spid="_x0000_s1142"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jlMIA&#10;AADcAAAADwAAAGRycy9kb3ducmV2LnhtbESPzWoCMRDH7wXfIYzQS6lZC7V1NYq0CL30UOsDDJtx&#10;s7iZxCTq9u07B8HbDPP/+M1yPfheXSjlLrCB6aQCRdwE23FrYP+7fX4HlQuyxT4wGfijDOvV6GGJ&#10;tQ1X/qHLrrRKQjjXaMCVEmutc+PIY56ESCy3Q0gei6yp1TbhVcJ9r1+qaqY9diwNDiN9OGqOu7OX&#10;3s9k7fCN3XbunvYnX73OcozGPI6HzQJUoaHcxTf3lxX8N8GXZ2QC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qOU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54D15A25" w14:textId="77777777" w:rsidR="00C4248F" w:rsidRDefault="00C4248F" w:rsidP="00527270"/>
                    </w:txbxContent>
                  </v:textbox>
                </v:shape>
                <v:shape id="TextBox 7" o:spid="_x0000_s1143" type="#_x0000_t202" style="position:absolute;left:28660;top:12449;width:1131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14:paraId="7AB28A06"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44"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2cIA&#10;AADcAAAADwAAAGRycy9kb3ducmV2LnhtbERPTWvCQBC9F/wPywi9SN0YqJbUNZRCwEM9aHvwOGSn&#10;STQ7G3ZXs/57tyD0No/3Oesyml5cyfnOsoLFPANBXFvdcaPg57t6eQPhA7LG3jIpuJGHcjN5WmOh&#10;7ch7uh5CI1II+wIVtCEMhZS+bsmgn9uBOHG/1hkMCbpGaodjCje9zLNsKQ12nBpaHOizpfp8uBgF&#10;XzE/bfk4u5mls1Uzvuo422mlnqfx4x1EoBj+xQ/3Vqf5qxz+nk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3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17A7D407"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45"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YQsMA&#10;AADcAAAADwAAAGRycy9kb3ducmV2LnhtbERPTWsCMRC9F/ofwgi9SM1qq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YQ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2364FC7E"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46"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ANsMA&#10;AADcAAAADwAAAGRycy9kb3ducmV2LnhtbERPTWsCMRC9F/ofwgi9SM0qr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OAN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076447FB"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mc:Fallback>
        </mc:AlternateContent>
      </w:r>
      <w:r>
        <w:rPr>
          <w:noProof/>
        </w:rPr>
        <mc:AlternateContent>
          <mc:Choice Requires="wps">
            <w:drawing>
              <wp:anchor distT="0" distB="0" distL="114300" distR="114300" simplePos="0" relativeHeight="251658250" behindDoc="0" locked="0" layoutInCell="1" allowOverlap="1" wp14:anchorId="74E91F4E" wp14:editId="2E62E5C1">
                <wp:simplePos x="0" y="0"/>
                <wp:positionH relativeFrom="column">
                  <wp:posOffset>4152265</wp:posOffset>
                </wp:positionH>
                <wp:positionV relativeFrom="paragraph">
                  <wp:posOffset>2600325</wp:posOffset>
                </wp:positionV>
                <wp:extent cx="2280285" cy="296545"/>
                <wp:effectExtent l="57150" t="38100" r="81915" b="90805"/>
                <wp:wrapNone/>
                <wp:docPr id="2077" name="Text Box 2077"/>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0C7D2D9"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6: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4E91F4E" id="Text Box 2077" o:spid="_x0000_s1147" type="#_x0000_t202" style="position:absolute;left:0;text-align:left;margin-left:326.95pt;margin-top:204.75pt;width:179.55pt;height:23.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style="mso-fit-shape-to-text:t">
                  <w:txbxContent>
                    <w:p w14:paraId="40C7D2D9"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2314DEAD" wp14:editId="72AF6A36">
                <wp:simplePos x="0" y="0"/>
                <wp:positionH relativeFrom="column">
                  <wp:posOffset>4150995</wp:posOffset>
                </wp:positionH>
                <wp:positionV relativeFrom="paragraph">
                  <wp:posOffset>2267585</wp:posOffset>
                </wp:positionV>
                <wp:extent cx="2280285" cy="296545"/>
                <wp:effectExtent l="57150" t="38100" r="81915" b="90805"/>
                <wp:wrapNone/>
                <wp:docPr id="2076" name="Text Box 2076"/>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4F43DA4"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5: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314DEAD" id="Text Box 2076" o:spid="_x0000_s1148" type="#_x0000_t202" style="position:absolute;left:0;text-align:left;margin-left:326.85pt;margin-top:178.55pt;width:179.55pt;height:23.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" fillcolor="gray [1616]" strokecolor="black [3040]">
                <v:fill color2="#d9d9d9 [496]" rotate="t" angle="180" colors="0 #bcbcbc;22938f #d0d0d0;1 #ededed" focus="100%" type="gradient"/>
                <v:shadow on="t" color="black" opacity="24903f" origin=",.5" offset="0,.55556mm"/>
                <v:textbox style="mso-fit-shape-to-text:t">
                  <w:txbxContent>
                    <w:p w14:paraId="44F43DA4"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mc:Fallback>
        </mc:AlternateContent>
      </w:r>
      <w:r w:rsidR="00C66DD5">
        <w:t>Ratings must be determined by June 1</w:t>
      </w:r>
      <w:r w:rsidR="00C66DD5">
        <w:rPr>
          <w:vertAlign w:val="superscript"/>
        </w:rPr>
        <w:t>st</w:t>
      </w:r>
      <w:r w:rsidR="00C66DD5">
        <w:t xml:space="preserve"> of each school year.</w:t>
      </w:r>
    </w:p>
    <w:p w14:paraId="19D6736D" w14:textId="77777777" w:rsidR="00371238" w:rsidRDefault="00371238" w:rsidP="00527270">
      <w:pPr>
        <w:rPr>
          <w:b/>
        </w:rPr>
      </w:pPr>
    </w:p>
    <w:p w14:paraId="6F91CAFB" w14:textId="08710F81" w:rsidR="00302D10" w:rsidRDefault="00302D10" w:rsidP="00302D10">
      <w:pPr>
        <w:rPr>
          <w:b/>
        </w:rPr>
      </w:pPr>
      <w:r>
        <w:rPr>
          <w:b/>
        </w:rPr>
        <w:t>Professional Practice Decision Rules</w:t>
      </w:r>
    </w:p>
    <w:tbl>
      <w:tblPr>
        <w:tblStyle w:val="TableGrid"/>
        <w:tblW w:w="0" w:type="auto"/>
        <w:tblLook w:val="04A0" w:firstRow="1" w:lastRow="0" w:firstColumn="1" w:lastColumn="0" w:noHBand="0" w:noVBand="1"/>
      </w:tblPr>
      <w:tblGrid>
        <w:gridCol w:w="4675"/>
        <w:gridCol w:w="4675"/>
      </w:tblGrid>
      <w:tr w:rsidR="00302D10" w:rsidRPr="000109CC" w14:paraId="1C6442B8" w14:textId="77777777" w:rsidTr="00302D10">
        <w:tc>
          <w:tcPr>
            <w:tcW w:w="9350" w:type="dxa"/>
            <w:gridSpan w:val="2"/>
            <w:shd w:val="clear" w:color="auto" w:fill="8DB3E2" w:themeFill="text2" w:themeFillTint="66"/>
          </w:tcPr>
          <w:p w14:paraId="07F2EEFB" w14:textId="77777777" w:rsidR="00302D10" w:rsidRPr="000245A5" w:rsidRDefault="00302D10" w:rsidP="00EB64B9">
            <w:pPr>
              <w:jc w:val="center"/>
              <w:rPr>
                <w:b/>
                <w:i/>
                <w:sz w:val="24"/>
                <w:szCs w:val="24"/>
              </w:rPr>
            </w:pPr>
            <w:r w:rsidRPr="000245A5">
              <w:rPr>
                <w:b/>
                <w:i/>
                <w:sz w:val="24"/>
                <w:szCs w:val="24"/>
              </w:rPr>
              <w:t>Criteria for Determining Professional Practice Rating (Principal or Assistant Principal)</w:t>
            </w:r>
          </w:p>
          <w:p w14:paraId="0DC6BD99" w14:textId="77777777" w:rsidR="00302D10" w:rsidRPr="000109CC" w:rsidRDefault="00302D10" w:rsidP="00EB64B9">
            <w:pPr>
              <w:jc w:val="center"/>
              <w:rPr>
                <w:b/>
                <w:sz w:val="22"/>
                <w:szCs w:val="22"/>
              </w:rPr>
            </w:pPr>
          </w:p>
        </w:tc>
      </w:tr>
      <w:tr w:rsidR="00302D10" w:rsidRPr="000109CC" w14:paraId="3924B206" w14:textId="77777777" w:rsidTr="00302D10">
        <w:tc>
          <w:tcPr>
            <w:tcW w:w="4675" w:type="dxa"/>
            <w:shd w:val="clear" w:color="auto" w:fill="548DD4" w:themeFill="text2" w:themeFillTint="99"/>
          </w:tcPr>
          <w:p w14:paraId="4D603FCB" w14:textId="77777777" w:rsidR="00302D10" w:rsidRPr="000109CC" w:rsidRDefault="00302D10" w:rsidP="00EB64B9">
            <w:pPr>
              <w:rPr>
                <w:rFonts w:ascii="Times New Roman" w:hAnsi="Times New Roman"/>
                <w:b/>
                <w:sz w:val="22"/>
                <w:szCs w:val="22"/>
              </w:rPr>
            </w:pPr>
            <w:r>
              <w:rPr>
                <w:rFonts w:ascii="Times New Roman" w:hAnsi="Times New Roman"/>
                <w:b/>
                <w:sz w:val="22"/>
                <w:szCs w:val="22"/>
              </w:rPr>
              <w:t>IF…</w:t>
            </w:r>
          </w:p>
        </w:tc>
        <w:tc>
          <w:tcPr>
            <w:tcW w:w="4675" w:type="dxa"/>
            <w:shd w:val="clear" w:color="auto" w:fill="548DD4" w:themeFill="text2" w:themeFillTint="99"/>
          </w:tcPr>
          <w:p w14:paraId="007C3C5F" w14:textId="0B891771" w:rsidR="00302D10" w:rsidRPr="000109CC" w:rsidRDefault="00302D10" w:rsidP="00EB64B9">
            <w:pPr>
              <w:rPr>
                <w:rFonts w:ascii="Times New Roman" w:hAnsi="Times New Roman"/>
                <w:b/>
                <w:sz w:val="22"/>
                <w:szCs w:val="22"/>
              </w:rPr>
            </w:pPr>
            <w:r>
              <w:rPr>
                <w:rFonts w:ascii="Times New Roman" w:hAnsi="Times New Roman"/>
                <w:b/>
                <w:sz w:val="22"/>
                <w:szCs w:val="22"/>
              </w:rPr>
              <w:t>THEN…</w:t>
            </w:r>
          </w:p>
        </w:tc>
      </w:tr>
      <w:tr w:rsidR="00302D10" w:rsidRPr="000109CC" w14:paraId="3F5BB0CA" w14:textId="77777777" w:rsidTr="00302D10">
        <w:tc>
          <w:tcPr>
            <w:tcW w:w="4675" w:type="dxa"/>
            <w:shd w:val="clear" w:color="auto" w:fill="DBE5F1" w:themeFill="accent1" w:themeFillTint="33"/>
          </w:tcPr>
          <w:p w14:paraId="1FE6C070" w14:textId="77777777" w:rsidR="00302D10" w:rsidRDefault="00302D10" w:rsidP="005363BF">
            <w:pPr>
              <w:jc w:val="center"/>
              <w:rPr>
                <w:rFonts w:ascii="Times New Roman" w:hAnsi="Times New Roman"/>
                <w:b/>
                <w:sz w:val="22"/>
                <w:szCs w:val="22"/>
              </w:rPr>
            </w:pPr>
            <w:r>
              <w:rPr>
                <w:rFonts w:ascii="Times New Roman" w:hAnsi="Times New Roman"/>
                <w:b/>
                <w:sz w:val="22"/>
                <w:szCs w:val="22"/>
              </w:rPr>
              <w:t>Rated Exemplary in at least four of the standards and on</w:t>
            </w:r>
            <w:r w:rsidR="000245A5">
              <w:rPr>
                <w:rFonts w:ascii="Times New Roman" w:hAnsi="Times New Roman"/>
                <w:b/>
                <w:sz w:val="22"/>
                <w:szCs w:val="22"/>
              </w:rPr>
              <w:t>e</w:t>
            </w:r>
            <w:r>
              <w:rPr>
                <w:rFonts w:ascii="Times New Roman" w:hAnsi="Times New Roman"/>
                <w:b/>
                <w:sz w:val="22"/>
                <w:szCs w:val="22"/>
              </w:rPr>
              <w:t xml:space="preserve"> standard is rated as Developing of Ineffective</w:t>
            </w:r>
          </w:p>
          <w:p w14:paraId="4FCE5BC8" w14:textId="22E37502" w:rsidR="00021996" w:rsidRPr="00302D10" w:rsidRDefault="00021996" w:rsidP="005363BF">
            <w:pPr>
              <w:jc w:val="center"/>
              <w:rPr>
                <w:rFonts w:ascii="Times New Roman" w:hAnsi="Times New Roman"/>
                <w:b/>
                <w:sz w:val="22"/>
                <w:szCs w:val="22"/>
              </w:rPr>
            </w:pPr>
          </w:p>
        </w:tc>
        <w:tc>
          <w:tcPr>
            <w:tcW w:w="4675" w:type="dxa"/>
            <w:shd w:val="clear" w:color="auto" w:fill="DBE5F1" w:themeFill="accent1" w:themeFillTint="33"/>
          </w:tcPr>
          <w:p w14:paraId="3AA3F786" w14:textId="33106090"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Exemplary</w:t>
            </w:r>
          </w:p>
        </w:tc>
      </w:tr>
      <w:tr w:rsidR="00302D10" w:rsidRPr="000109CC" w14:paraId="63F0D6DD" w14:textId="77777777" w:rsidTr="00302D10">
        <w:tc>
          <w:tcPr>
            <w:tcW w:w="4675" w:type="dxa"/>
            <w:shd w:val="clear" w:color="auto" w:fill="C6D9F1" w:themeFill="text2" w:themeFillTint="33"/>
          </w:tcPr>
          <w:p w14:paraId="72714813" w14:textId="77777777" w:rsidR="00021996" w:rsidRDefault="00302D10" w:rsidP="006E35B7">
            <w:pPr>
              <w:jc w:val="center"/>
              <w:rPr>
                <w:rFonts w:ascii="Times New Roman" w:hAnsi="Times New Roman"/>
                <w:b/>
                <w:sz w:val="22"/>
                <w:szCs w:val="22"/>
              </w:rPr>
            </w:pPr>
            <w:r>
              <w:rPr>
                <w:rFonts w:ascii="Times New Roman" w:hAnsi="Times New Roman"/>
                <w:b/>
                <w:sz w:val="22"/>
                <w:szCs w:val="22"/>
              </w:rPr>
              <w:t>Rated Accomplished in a least four standards and no standard is rated Ineffective</w:t>
            </w:r>
          </w:p>
          <w:p w14:paraId="3B99F872" w14:textId="7EE6F45D" w:rsidR="00302D10" w:rsidRPr="000109CC" w:rsidRDefault="00302D10" w:rsidP="006E35B7">
            <w:pPr>
              <w:jc w:val="center"/>
              <w:rPr>
                <w:rFonts w:ascii="Times New Roman" w:hAnsi="Times New Roman"/>
                <w:b/>
                <w:sz w:val="22"/>
                <w:szCs w:val="22"/>
              </w:rPr>
            </w:pPr>
          </w:p>
        </w:tc>
        <w:tc>
          <w:tcPr>
            <w:tcW w:w="4675" w:type="dxa"/>
            <w:shd w:val="clear" w:color="auto" w:fill="C6D9F1" w:themeFill="text2" w:themeFillTint="33"/>
          </w:tcPr>
          <w:p w14:paraId="1CDCF6B2" w14:textId="7DB14435"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Accomplished</w:t>
            </w:r>
          </w:p>
        </w:tc>
      </w:tr>
      <w:tr w:rsidR="00302D10" w:rsidRPr="000109CC" w14:paraId="06787538" w14:textId="77777777" w:rsidTr="00302D10">
        <w:tc>
          <w:tcPr>
            <w:tcW w:w="4675" w:type="dxa"/>
            <w:shd w:val="clear" w:color="auto" w:fill="DBE5F1" w:themeFill="accent1" w:themeFillTint="33"/>
          </w:tcPr>
          <w:p w14:paraId="5548FF7F" w14:textId="77777777" w:rsidR="00302D10" w:rsidRDefault="00302D10" w:rsidP="00302D10">
            <w:pPr>
              <w:jc w:val="center"/>
              <w:rPr>
                <w:rFonts w:ascii="Times New Roman" w:hAnsi="Times New Roman"/>
                <w:b/>
                <w:sz w:val="22"/>
                <w:szCs w:val="22"/>
              </w:rPr>
            </w:pPr>
            <w:r>
              <w:rPr>
                <w:rFonts w:ascii="Times New Roman" w:hAnsi="Times New Roman"/>
                <w:b/>
                <w:sz w:val="22"/>
                <w:szCs w:val="22"/>
              </w:rPr>
              <w:t>Rated Developing in at least five standards</w:t>
            </w:r>
          </w:p>
          <w:p w14:paraId="296FD213" w14:textId="7DF37966" w:rsidR="00302D10" w:rsidRPr="000109CC" w:rsidRDefault="00302D10" w:rsidP="00302D10">
            <w:pPr>
              <w:jc w:val="center"/>
              <w:rPr>
                <w:rFonts w:ascii="Times New Roman" w:hAnsi="Times New Roman"/>
                <w:b/>
                <w:sz w:val="22"/>
                <w:szCs w:val="22"/>
              </w:rPr>
            </w:pPr>
          </w:p>
        </w:tc>
        <w:tc>
          <w:tcPr>
            <w:tcW w:w="4675" w:type="dxa"/>
            <w:shd w:val="clear" w:color="auto" w:fill="DBE5F1" w:themeFill="accent1" w:themeFillTint="33"/>
          </w:tcPr>
          <w:p w14:paraId="41DAEB0F" w14:textId="12FFD84F"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Developing</w:t>
            </w:r>
          </w:p>
        </w:tc>
      </w:tr>
      <w:tr w:rsidR="00302D10" w:rsidRPr="000109CC" w14:paraId="2A468CBC" w14:textId="77777777" w:rsidTr="00302D10">
        <w:tc>
          <w:tcPr>
            <w:tcW w:w="4675" w:type="dxa"/>
            <w:shd w:val="clear" w:color="auto" w:fill="C6D9F1" w:themeFill="text2" w:themeFillTint="33"/>
          </w:tcPr>
          <w:p w14:paraId="7DEF10DD" w14:textId="77777777" w:rsidR="00302D10" w:rsidRDefault="00302D10" w:rsidP="00EB64B9">
            <w:pPr>
              <w:rPr>
                <w:rFonts w:ascii="Times New Roman" w:hAnsi="Times New Roman"/>
                <w:b/>
                <w:sz w:val="22"/>
                <w:szCs w:val="22"/>
              </w:rPr>
            </w:pPr>
            <w:r>
              <w:rPr>
                <w:rFonts w:ascii="Times New Roman" w:hAnsi="Times New Roman"/>
                <w:b/>
                <w:sz w:val="22"/>
                <w:szCs w:val="22"/>
              </w:rPr>
              <w:t>Rated Ineffective in two or more standards</w:t>
            </w:r>
          </w:p>
          <w:p w14:paraId="5635A5DB" w14:textId="61225A4C" w:rsidR="00302D10" w:rsidRPr="000109CC" w:rsidRDefault="00302D10" w:rsidP="00EB64B9">
            <w:pPr>
              <w:rPr>
                <w:rFonts w:ascii="Times New Roman" w:hAnsi="Times New Roman"/>
                <w:b/>
                <w:sz w:val="22"/>
                <w:szCs w:val="22"/>
              </w:rPr>
            </w:pPr>
          </w:p>
        </w:tc>
        <w:tc>
          <w:tcPr>
            <w:tcW w:w="4675" w:type="dxa"/>
            <w:shd w:val="clear" w:color="auto" w:fill="C6D9F1" w:themeFill="text2" w:themeFillTint="33"/>
          </w:tcPr>
          <w:p w14:paraId="6328AB75" w14:textId="5AC4F80A"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Ineffective</w:t>
            </w:r>
          </w:p>
        </w:tc>
      </w:tr>
    </w:tbl>
    <w:p w14:paraId="20F531AB" w14:textId="77777777" w:rsidR="00302D10" w:rsidRDefault="00302D10" w:rsidP="00527270">
      <w:pPr>
        <w:rPr>
          <w:b/>
        </w:rPr>
      </w:pPr>
    </w:p>
    <w:p w14:paraId="55CE0872" w14:textId="77777777" w:rsidR="00527270" w:rsidRPr="005147D6" w:rsidRDefault="00E81B48" w:rsidP="00527270">
      <w:pPr>
        <w:rPr>
          <w:b/>
        </w:rPr>
      </w:pPr>
      <w:r>
        <w:rPr>
          <w:b/>
        </w:rPr>
        <w:t xml:space="preserve">Rating </w:t>
      </w:r>
      <w:r w:rsidR="005147D6">
        <w:rPr>
          <w:b/>
        </w:rPr>
        <w:t xml:space="preserve">Overall </w:t>
      </w:r>
      <w:r w:rsidR="00527270" w:rsidRPr="005147D6">
        <w:rPr>
          <w:b/>
        </w:rPr>
        <w:t>Student Growth</w:t>
      </w:r>
      <w:r w:rsidR="005147D6">
        <w:rPr>
          <w:b/>
        </w:rPr>
        <w:t xml:space="preserve"> </w:t>
      </w:r>
    </w:p>
    <w:p w14:paraId="5C26CF02" w14:textId="23E175E0" w:rsidR="00527270" w:rsidRDefault="00527270" w:rsidP="00527270">
      <w:pPr>
        <w:jc w:val="both"/>
        <w:rPr>
          <w:rFonts w:eastAsia="Calibri"/>
        </w:rPr>
      </w:pPr>
      <w:r>
        <w:t xml:space="preserve">Overall Student Growth Rating results from a combination of professional judgment and the district-developed instrument.  The instrument is </w:t>
      </w:r>
      <w:r>
        <w:rPr>
          <w:rFonts w:eastAsia="Calibri"/>
        </w:rPr>
        <w:t xml:space="preserve">designed to aid the evaluator in applying professional judgment to multiple evidences of student growth over time.  Student growth ratings must include data from both the local and state contributions. </w:t>
      </w:r>
    </w:p>
    <w:p w14:paraId="2E509733" w14:textId="558E6DBA" w:rsidR="00527270" w:rsidRDefault="00C66DD5" w:rsidP="00376692">
      <w:pPr>
        <w:pStyle w:val="ListParagraph"/>
        <w:numPr>
          <w:ilvl w:val="0"/>
          <w:numId w:val="20"/>
        </w:numPr>
        <w:spacing w:after="0" w:line="240" w:lineRule="auto"/>
        <w:jc w:val="both"/>
      </w:pPr>
      <w:r>
        <w:lastRenderedPageBreak/>
        <w:t>Ratings will be recorded in CIITS</w:t>
      </w:r>
    </w:p>
    <w:p w14:paraId="5EF40268" w14:textId="72FDC006" w:rsidR="00C66DD5" w:rsidRDefault="003E2F3C" w:rsidP="00376692">
      <w:pPr>
        <w:pStyle w:val="ListParagraph"/>
        <w:numPr>
          <w:ilvl w:val="0"/>
          <w:numId w:val="20"/>
        </w:numPr>
        <w:spacing w:after="0" w:line="240" w:lineRule="auto"/>
        <w:jc w:val="both"/>
      </w:pPr>
      <w:r>
        <w:t>The following Matrix will be utilized to determine overall growth</w:t>
      </w:r>
    </w:p>
    <w:p w14:paraId="11728FA7" w14:textId="77777777" w:rsidR="00CC614F" w:rsidRDefault="00CC614F" w:rsidP="00302D10">
      <w:pPr>
        <w:spacing w:after="0" w:line="240" w:lineRule="auto"/>
        <w:jc w:val="both"/>
      </w:pPr>
    </w:p>
    <w:tbl>
      <w:tblPr>
        <w:tblStyle w:val="TableGrid"/>
        <w:tblW w:w="0" w:type="auto"/>
        <w:tblLook w:val="04A0" w:firstRow="1" w:lastRow="0" w:firstColumn="1" w:lastColumn="0" w:noHBand="0" w:noVBand="1"/>
      </w:tblPr>
      <w:tblGrid>
        <w:gridCol w:w="2337"/>
        <w:gridCol w:w="2337"/>
        <w:gridCol w:w="2338"/>
        <w:gridCol w:w="2338"/>
      </w:tblGrid>
      <w:tr w:rsidR="00C66DD5" w:rsidRPr="00BC0655" w14:paraId="0AFDD51E" w14:textId="77777777" w:rsidTr="00B63726">
        <w:tc>
          <w:tcPr>
            <w:tcW w:w="2337" w:type="dxa"/>
            <w:shd w:val="clear" w:color="auto" w:fill="C6D9F1" w:themeFill="text2" w:themeFillTint="33"/>
          </w:tcPr>
          <w:p w14:paraId="42970CCE" w14:textId="362395A9" w:rsidR="00C66DD5" w:rsidRDefault="00C66DD5" w:rsidP="00606A67">
            <w:pPr>
              <w:jc w:val="center"/>
              <w:rPr>
                <w:b/>
                <w:sz w:val="22"/>
                <w:szCs w:val="22"/>
              </w:rPr>
            </w:pPr>
            <w:r>
              <w:rPr>
                <w:b/>
                <w:sz w:val="22"/>
                <w:szCs w:val="22"/>
              </w:rPr>
              <w:t>(STATE)</w:t>
            </w:r>
          </w:p>
          <w:p w14:paraId="4D6B7184" w14:textId="77777777" w:rsidR="00C66DD5" w:rsidRPr="00321294" w:rsidRDefault="00C66DD5" w:rsidP="00606A67">
            <w:pPr>
              <w:jc w:val="center"/>
              <w:rPr>
                <w:b/>
                <w:sz w:val="22"/>
                <w:szCs w:val="22"/>
              </w:rPr>
            </w:pPr>
            <w:r w:rsidRPr="00321294">
              <w:rPr>
                <w:b/>
                <w:sz w:val="22"/>
                <w:szCs w:val="22"/>
              </w:rPr>
              <w:t>High Growth</w:t>
            </w:r>
          </w:p>
          <w:p w14:paraId="2DEEC340" w14:textId="77777777" w:rsidR="00C66DD5" w:rsidRPr="00321294" w:rsidRDefault="00C66DD5" w:rsidP="00606A67">
            <w:pPr>
              <w:jc w:val="center"/>
              <w:rPr>
                <w:b/>
                <w:sz w:val="22"/>
                <w:szCs w:val="22"/>
              </w:rPr>
            </w:pPr>
            <w:r w:rsidRPr="00321294">
              <w:rPr>
                <w:b/>
                <w:sz w:val="22"/>
                <w:szCs w:val="22"/>
              </w:rPr>
              <w:t>(90%-100%)</w:t>
            </w:r>
          </w:p>
          <w:p w14:paraId="3BC5301D" w14:textId="77777777" w:rsidR="00C66DD5" w:rsidRPr="00321294" w:rsidRDefault="00C66DD5" w:rsidP="00606A67">
            <w:pPr>
              <w:jc w:val="center"/>
              <w:rPr>
                <w:b/>
                <w:sz w:val="22"/>
                <w:szCs w:val="22"/>
              </w:rPr>
            </w:pPr>
          </w:p>
        </w:tc>
        <w:tc>
          <w:tcPr>
            <w:tcW w:w="2337" w:type="dxa"/>
            <w:shd w:val="clear" w:color="auto" w:fill="DBE5F1" w:themeFill="accent1" w:themeFillTint="33"/>
          </w:tcPr>
          <w:p w14:paraId="16D3956A" w14:textId="77777777" w:rsidR="00C66DD5" w:rsidRDefault="00C66DD5" w:rsidP="00606A67">
            <w:pPr>
              <w:jc w:val="center"/>
              <w:rPr>
                <w:sz w:val="22"/>
                <w:szCs w:val="22"/>
              </w:rPr>
            </w:pPr>
          </w:p>
          <w:p w14:paraId="4E17C4EB"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00EA5B2B" w14:textId="77777777" w:rsidR="00C66DD5" w:rsidRDefault="00C66DD5" w:rsidP="00606A67">
            <w:pPr>
              <w:jc w:val="center"/>
              <w:rPr>
                <w:sz w:val="22"/>
                <w:szCs w:val="22"/>
              </w:rPr>
            </w:pPr>
          </w:p>
          <w:p w14:paraId="39B83466" w14:textId="77777777" w:rsidR="00C66DD5" w:rsidRPr="00BC0655" w:rsidRDefault="00C66DD5" w:rsidP="00606A67">
            <w:pPr>
              <w:jc w:val="center"/>
              <w:rPr>
                <w:sz w:val="22"/>
                <w:szCs w:val="22"/>
              </w:rPr>
            </w:pPr>
            <w:r>
              <w:rPr>
                <w:sz w:val="22"/>
                <w:szCs w:val="22"/>
              </w:rPr>
              <w:t>High</w:t>
            </w:r>
          </w:p>
        </w:tc>
        <w:tc>
          <w:tcPr>
            <w:tcW w:w="2338" w:type="dxa"/>
            <w:shd w:val="clear" w:color="auto" w:fill="DBE5F1" w:themeFill="accent1" w:themeFillTint="33"/>
          </w:tcPr>
          <w:p w14:paraId="6ABEF43C" w14:textId="77777777" w:rsidR="00C66DD5" w:rsidRDefault="00C66DD5" w:rsidP="00606A67">
            <w:pPr>
              <w:jc w:val="center"/>
              <w:rPr>
                <w:sz w:val="22"/>
                <w:szCs w:val="22"/>
              </w:rPr>
            </w:pPr>
          </w:p>
          <w:p w14:paraId="3AAC9C88" w14:textId="77777777" w:rsidR="00C66DD5" w:rsidRPr="00BC0655" w:rsidRDefault="00C66DD5" w:rsidP="00606A67">
            <w:pPr>
              <w:jc w:val="center"/>
              <w:rPr>
                <w:sz w:val="22"/>
                <w:szCs w:val="22"/>
              </w:rPr>
            </w:pPr>
            <w:r>
              <w:rPr>
                <w:sz w:val="22"/>
                <w:szCs w:val="22"/>
              </w:rPr>
              <w:t>High</w:t>
            </w:r>
          </w:p>
        </w:tc>
      </w:tr>
      <w:tr w:rsidR="00C66DD5" w:rsidRPr="00BC0655" w14:paraId="2C90FC3D" w14:textId="77777777" w:rsidTr="00B63726">
        <w:tc>
          <w:tcPr>
            <w:tcW w:w="2337" w:type="dxa"/>
            <w:shd w:val="clear" w:color="auto" w:fill="C6D9F1" w:themeFill="text2" w:themeFillTint="33"/>
          </w:tcPr>
          <w:p w14:paraId="0E3149E4" w14:textId="701D4852" w:rsidR="00C66DD5" w:rsidRDefault="00C66DD5" w:rsidP="00606A67">
            <w:pPr>
              <w:jc w:val="center"/>
              <w:rPr>
                <w:b/>
                <w:sz w:val="22"/>
                <w:szCs w:val="22"/>
              </w:rPr>
            </w:pPr>
            <w:r>
              <w:rPr>
                <w:b/>
                <w:sz w:val="22"/>
                <w:szCs w:val="22"/>
              </w:rPr>
              <w:t>(STATE)</w:t>
            </w:r>
          </w:p>
          <w:p w14:paraId="46E58CDB" w14:textId="77777777" w:rsidR="00C66DD5" w:rsidRPr="00321294" w:rsidRDefault="00C66DD5" w:rsidP="00606A67">
            <w:pPr>
              <w:jc w:val="center"/>
              <w:rPr>
                <w:b/>
                <w:sz w:val="22"/>
                <w:szCs w:val="22"/>
              </w:rPr>
            </w:pPr>
            <w:r w:rsidRPr="00321294">
              <w:rPr>
                <w:b/>
                <w:sz w:val="22"/>
                <w:szCs w:val="22"/>
              </w:rPr>
              <w:t>Expected Growth</w:t>
            </w:r>
          </w:p>
          <w:p w14:paraId="6F5986CC" w14:textId="77777777" w:rsidR="00C66DD5" w:rsidRPr="00321294" w:rsidRDefault="00C66DD5" w:rsidP="00606A67">
            <w:pPr>
              <w:jc w:val="center"/>
              <w:rPr>
                <w:b/>
                <w:sz w:val="22"/>
                <w:szCs w:val="22"/>
              </w:rPr>
            </w:pPr>
            <w:r w:rsidRPr="00321294">
              <w:rPr>
                <w:b/>
                <w:sz w:val="22"/>
                <w:szCs w:val="22"/>
              </w:rPr>
              <w:t>(70%-89%)</w:t>
            </w:r>
          </w:p>
          <w:p w14:paraId="589526C3" w14:textId="77777777" w:rsidR="00C66DD5" w:rsidRPr="00321294" w:rsidRDefault="00C66DD5" w:rsidP="00606A67">
            <w:pPr>
              <w:jc w:val="center"/>
              <w:rPr>
                <w:b/>
                <w:sz w:val="22"/>
                <w:szCs w:val="22"/>
              </w:rPr>
            </w:pPr>
          </w:p>
        </w:tc>
        <w:tc>
          <w:tcPr>
            <w:tcW w:w="2337" w:type="dxa"/>
            <w:shd w:val="clear" w:color="auto" w:fill="DBE5F1" w:themeFill="accent1" w:themeFillTint="33"/>
          </w:tcPr>
          <w:p w14:paraId="6CFCDAFB" w14:textId="77777777" w:rsidR="00C66DD5" w:rsidRDefault="00C66DD5" w:rsidP="00606A67">
            <w:pPr>
              <w:jc w:val="center"/>
              <w:rPr>
                <w:sz w:val="22"/>
                <w:szCs w:val="22"/>
              </w:rPr>
            </w:pPr>
          </w:p>
          <w:p w14:paraId="3B69CEB6"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652BFBF3" w14:textId="77777777" w:rsidR="00C66DD5" w:rsidRDefault="00C66DD5" w:rsidP="00606A67">
            <w:pPr>
              <w:jc w:val="center"/>
              <w:rPr>
                <w:sz w:val="22"/>
                <w:szCs w:val="22"/>
              </w:rPr>
            </w:pPr>
          </w:p>
          <w:p w14:paraId="636D7F54" w14:textId="1469B20E" w:rsidR="00C66DD5" w:rsidRPr="00BC0655" w:rsidRDefault="00115ACF" w:rsidP="00606A67">
            <w:pPr>
              <w:jc w:val="center"/>
              <w:rPr>
                <w:sz w:val="22"/>
                <w:szCs w:val="22"/>
              </w:rPr>
            </w:pPr>
            <w:r>
              <w:rPr>
                <w:sz w:val="22"/>
                <w:szCs w:val="22"/>
              </w:rPr>
              <w:t>Expected</w:t>
            </w:r>
          </w:p>
        </w:tc>
        <w:tc>
          <w:tcPr>
            <w:tcW w:w="2338" w:type="dxa"/>
            <w:shd w:val="clear" w:color="auto" w:fill="DBE5F1" w:themeFill="accent1" w:themeFillTint="33"/>
          </w:tcPr>
          <w:p w14:paraId="7ABAA27D" w14:textId="77777777" w:rsidR="00C66DD5" w:rsidRDefault="00C66DD5" w:rsidP="00606A67">
            <w:pPr>
              <w:jc w:val="center"/>
              <w:rPr>
                <w:sz w:val="22"/>
                <w:szCs w:val="22"/>
              </w:rPr>
            </w:pPr>
          </w:p>
          <w:p w14:paraId="64F8819B" w14:textId="77777777" w:rsidR="00C66DD5" w:rsidRPr="00BC0655" w:rsidRDefault="00C66DD5" w:rsidP="00606A67">
            <w:pPr>
              <w:jc w:val="center"/>
              <w:rPr>
                <w:sz w:val="22"/>
                <w:szCs w:val="22"/>
              </w:rPr>
            </w:pPr>
            <w:r>
              <w:rPr>
                <w:sz w:val="22"/>
                <w:szCs w:val="22"/>
              </w:rPr>
              <w:t>High</w:t>
            </w:r>
          </w:p>
        </w:tc>
      </w:tr>
      <w:tr w:rsidR="00C66DD5" w:rsidRPr="00BC0655" w14:paraId="4F3D3192" w14:textId="77777777" w:rsidTr="00B63726">
        <w:tc>
          <w:tcPr>
            <w:tcW w:w="2337" w:type="dxa"/>
            <w:shd w:val="clear" w:color="auto" w:fill="C6D9F1" w:themeFill="text2" w:themeFillTint="33"/>
          </w:tcPr>
          <w:p w14:paraId="2E6C7703" w14:textId="121E866F" w:rsidR="00C66DD5" w:rsidRDefault="00C66DD5" w:rsidP="00606A67">
            <w:pPr>
              <w:jc w:val="center"/>
              <w:rPr>
                <w:b/>
                <w:sz w:val="22"/>
                <w:szCs w:val="22"/>
              </w:rPr>
            </w:pPr>
            <w:r>
              <w:rPr>
                <w:b/>
                <w:sz w:val="22"/>
                <w:szCs w:val="22"/>
              </w:rPr>
              <w:t>(STATE)</w:t>
            </w:r>
          </w:p>
          <w:p w14:paraId="51297D56" w14:textId="77777777" w:rsidR="00C66DD5" w:rsidRPr="00321294" w:rsidRDefault="00C66DD5" w:rsidP="00606A67">
            <w:pPr>
              <w:jc w:val="center"/>
              <w:rPr>
                <w:b/>
                <w:sz w:val="22"/>
                <w:szCs w:val="22"/>
              </w:rPr>
            </w:pPr>
            <w:r w:rsidRPr="00321294">
              <w:rPr>
                <w:b/>
                <w:sz w:val="22"/>
                <w:szCs w:val="22"/>
              </w:rPr>
              <w:t>Low Growth</w:t>
            </w:r>
          </w:p>
          <w:p w14:paraId="3FBA2987" w14:textId="77777777" w:rsidR="00C66DD5" w:rsidRPr="00321294" w:rsidRDefault="00C66DD5" w:rsidP="00606A67">
            <w:pPr>
              <w:jc w:val="center"/>
              <w:rPr>
                <w:b/>
                <w:sz w:val="22"/>
                <w:szCs w:val="22"/>
              </w:rPr>
            </w:pPr>
            <w:r w:rsidRPr="00321294">
              <w:rPr>
                <w:b/>
                <w:sz w:val="22"/>
                <w:szCs w:val="22"/>
              </w:rPr>
              <w:t>(Below 70%)</w:t>
            </w:r>
          </w:p>
          <w:p w14:paraId="63D7FF5A" w14:textId="77777777" w:rsidR="00C66DD5" w:rsidRPr="00321294" w:rsidRDefault="00C66DD5" w:rsidP="00606A67">
            <w:pPr>
              <w:jc w:val="center"/>
              <w:rPr>
                <w:b/>
                <w:sz w:val="22"/>
                <w:szCs w:val="22"/>
              </w:rPr>
            </w:pPr>
          </w:p>
        </w:tc>
        <w:tc>
          <w:tcPr>
            <w:tcW w:w="2337" w:type="dxa"/>
            <w:shd w:val="clear" w:color="auto" w:fill="DBE5F1" w:themeFill="accent1" w:themeFillTint="33"/>
          </w:tcPr>
          <w:p w14:paraId="706BFB54" w14:textId="77777777" w:rsidR="00C66DD5" w:rsidRDefault="00C66DD5" w:rsidP="00606A67">
            <w:pPr>
              <w:jc w:val="center"/>
              <w:rPr>
                <w:sz w:val="22"/>
                <w:szCs w:val="22"/>
              </w:rPr>
            </w:pPr>
          </w:p>
          <w:p w14:paraId="7995CB56" w14:textId="77777777" w:rsidR="00C66DD5" w:rsidRPr="00BC0655" w:rsidRDefault="00C66DD5" w:rsidP="00606A67">
            <w:pPr>
              <w:jc w:val="center"/>
              <w:rPr>
                <w:sz w:val="22"/>
                <w:szCs w:val="22"/>
              </w:rPr>
            </w:pPr>
            <w:r>
              <w:rPr>
                <w:sz w:val="22"/>
                <w:szCs w:val="22"/>
              </w:rPr>
              <w:t>Low</w:t>
            </w:r>
          </w:p>
        </w:tc>
        <w:tc>
          <w:tcPr>
            <w:tcW w:w="2338" w:type="dxa"/>
            <w:shd w:val="clear" w:color="auto" w:fill="DBE5F1" w:themeFill="accent1" w:themeFillTint="33"/>
          </w:tcPr>
          <w:p w14:paraId="02A68BF8" w14:textId="77777777" w:rsidR="00C66DD5" w:rsidRDefault="00C66DD5" w:rsidP="00606A67">
            <w:pPr>
              <w:jc w:val="center"/>
              <w:rPr>
                <w:sz w:val="22"/>
                <w:szCs w:val="22"/>
              </w:rPr>
            </w:pPr>
          </w:p>
          <w:p w14:paraId="4A5467F5"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23250B0F" w14:textId="77777777" w:rsidR="00C66DD5" w:rsidRDefault="00C66DD5" w:rsidP="00606A67">
            <w:pPr>
              <w:jc w:val="center"/>
              <w:rPr>
                <w:sz w:val="22"/>
                <w:szCs w:val="22"/>
              </w:rPr>
            </w:pPr>
          </w:p>
          <w:p w14:paraId="5F25FBE4" w14:textId="77777777" w:rsidR="00C66DD5" w:rsidRPr="00BC0655" w:rsidRDefault="00C66DD5" w:rsidP="00606A67">
            <w:pPr>
              <w:jc w:val="center"/>
              <w:rPr>
                <w:sz w:val="22"/>
                <w:szCs w:val="22"/>
              </w:rPr>
            </w:pPr>
            <w:r>
              <w:rPr>
                <w:sz w:val="22"/>
                <w:szCs w:val="22"/>
              </w:rPr>
              <w:t>Expected</w:t>
            </w:r>
          </w:p>
        </w:tc>
      </w:tr>
      <w:tr w:rsidR="00C66DD5" w:rsidRPr="00321294" w14:paraId="29F54CFB" w14:textId="77777777" w:rsidTr="00B63726">
        <w:tc>
          <w:tcPr>
            <w:tcW w:w="2337" w:type="dxa"/>
            <w:shd w:val="clear" w:color="auto" w:fill="8DB3E2" w:themeFill="text2" w:themeFillTint="66"/>
          </w:tcPr>
          <w:p w14:paraId="79A37C69" w14:textId="77777777" w:rsidR="00C66DD5" w:rsidRPr="00BC0655" w:rsidRDefault="00C66DD5" w:rsidP="00606A67">
            <w:pPr>
              <w:jc w:val="center"/>
              <w:rPr>
                <w:sz w:val="22"/>
                <w:szCs w:val="22"/>
              </w:rPr>
            </w:pPr>
          </w:p>
        </w:tc>
        <w:tc>
          <w:tcPr>
            <w:tcW w:w="2337" w:type="dxa"/>
            <w:shd w:val="clear" w:color="auto" w:fill="C6D9F1" w:themeFill="text2" w:themeFillTint="33"/>
          </w:tcPr>
          <w:p w14:paraId="381809B8" w14:textId="2396DD93" w:rsidR="00C66DD5" w:rsidRDefault="00C66DD5" w:rsidP="00606A67">
            <w:pPr>
              <w:jc w:val="center"/>
              <w:rPr>
                <w:b/>
                <w:sz w:val="22"/>
                <w:szCs w:val="22"/>
              </w:rPr>
            </w:pPr>
            <w:r>
              <w:rPr>
                <w:b/>
                <w:sz w:val="22"/>
                <w:szCs w:val="22"/>
              </w:rPr>
              <w:t>(LOCAL)</w:t>
            </w:r>
          </w:p>
          <w:p w14:paraId="0FE8C833" w14:textId="77777777" w:rsidR="00C66DD5" w:rsidRPr="00321294" w:rsidRDefault="00C66DD5" w:rsidP="00606A67">
            <w:pPr>
              <w:jc w:val="center"/>
              <w:rPr>
                <w:b/>
                <w:sz w:val="22"/>
                <w:szCs w:val="22"/>
              </w:rPr>
            </w:pPr>
            <w:r w:rsidRPr="00321294">
              <w:rPr>
                <w:b/>
                <w:sz w:val="22"/>
                <w:szCs w:val="22"/>
              </w:rPr>
              <w:t xml:space="preserve">Low Proficiency </w:t>
            </w:r>
          </w:p>
          <w:p w14:paraId="70551056" w14:textId="77777777" w:rsidR="00C66DD5" w:rsidRPr="00321294" w:rsidRDefault="00C66DD5" w:rsidP="00606A67">
            <w:pPr>
              <w:jc w:val="center"/>
              <w:rPr>
                <w:b/>
                <w:sz w:val="22"/>
                <w:szCs w:val="22"/>
              </w:rPr>
            </w:pPr>
            <w:r w:rsidRPr="00321294">
              <w:rPr>
                <w:b/>
                <w:sz w:val="22"/>
                <w:szCs w:val="22"/>
              </w:rPr>
              <w:t>(Below 70%)</w:t>
            </w:r>
          </w:p>
          <w:p w14:paraId="0A609BD8" w14:textId="77777777" w:rsidR="00C66DD5" w:rsidRPr="00321294" w:rsidRDefault="00C66DD5" w:rsidP="00606A67">
            <w:pPr>
              <w:jc w:val="center"/>
              <w:rPr>
                <w:b/>
                <w:sz w:val="22"/>
                <w:szCs w:val="22"/>
              </w:rPr>
            </w:pPr>
          </w:p>
        </w:tc>
        <w:tc>
          <w:tcPr>
            <w:tcW w:w="2338" w:type="dxa"/>
            <w:shd w:val="clear" w:color="auto" w:fill="C6D9F1" w:themeFill="text2" w:themeFillTint="33"/>
          </w:tcPr>
          <w:p w14:paraId="7A2B8F31" w14:textId="7421369F" w:rsidR="00C66DD5" w:rsidRDefault="00C66DD5" w:rsidP="00606A67">
            <w:pPr>
              <w:jc w:val="center"/>
              <w:rPr>
                <w:b/>
                <w:sz w:val="22"/>
                <w:szCs w:val="22"/>
              </w:rPr>
            </w:pPr>
            <w:r>
              <w:rPr>
                <w:b/>
                <w:sz w:val="22"/>
                <w:szCs w:val="22"/>
              </w:rPr>
              <w:t>(LOCAL)</w:t>
            </w:r>
          </w:p>
          <w:p w14:paraId="374776D3" w14:textId="77777777" w:rsidR="00C66DD5" w:rsidRPr="00321294" w:rsidRDefault="00C66DD5" w:rsidP="00606A67">
            <w:pPr>
              <w:jc w:val="center"/>
              <w:rPr>
                <w:b/>
                <w:sz w:val="22"/>
                <w:szCs w:val="22"/>
              </w:rPr>
            </w:pPr>
            <w:r w:rsidRPr="00321294">
              <w:rPr>
                <w:b/>
                <w:sz w:val="22"/>
                <w:szCs w:val="22"/>
              </w:rPr>
              <w:t>Expected Proficiency</w:t>
            </w:r>
          </w:p>
          <w:p w14:paraId="4BA64FD3" w14:textId="77777777" w:rsidR="00C66DD5" w:rsidRPr="00321294" w:rsidRDefault="00C66DD5" w:rsidP="00606A67">
            <w:pPr>
              <w:jc w:val="center"/>
              <w:rPr>
                <w:b/>
                <w:sz w:val="22"/>
                <w:szCs w:val="22"/>
              </w:rPr>
            </w:pPr>
            <w:r w:rsidRPr="00321294">
              <w:rPr>
                <w:b/>
                <w:sz w:val="22"/>
                <w:szCs w:val="22"/>
              </w:rPr>
              <w:t>(70%-89%)</w:t>
            </w:r>
          </w:p>
          <w:p w14:paraId="46511CF5" w14:textId="77777777" w:rsidR="00C66DD5" w:rsidRPr="00321294" w:rsidRDefault="00C66DD5" w:rsidP="00606A67">
            <w:pPr>
              <w:jc w:val="center"/>
              <w:rPr>
                <w:b/>
                <w:sz w:val="22"/>
                <w:szCs w:val="22"/>
              </w:rPr>
            </w:pPr>
          </w:p>
        </w:tc>
        <w:tc>
          <w:tcPr>
            <w:tcW w:w="2338" w:type="dxa"/>
            <w:shd w:val="clear" w:color="auto" w:fill="C6D9F1" w:themeFill="text2" w:themeFillTint="33"/>
          </w:tcPr>
          <w:p w14:paraId="6DBF21D9" w14:textId="1E9029F4" w:rsidR="00C66DD5" w:rsidRDefault="00C66DD5" w:rsidP="00606A67">
            <w:pPr>
              <w:jc w:val="center"/>
              <w:rPr>
                <w:b/>
                <w:sz w:val="22"/>
                <w:szCs w:val="22"/>
              </w:rPr>
            </w:pPr>
            <w:r>
              <w:rPr>
                <w:b/>
                <w:sz w:val="22"/>
                <w:szCs w:val="22"/>
              </w:rPr>
              <w:t>(LOCAL)</w:t>
            </w:r>
          </w:p>
          <w:p w14:paraId="30D0AB89" w14:textId="77777777" w:rsidR="00C66DD5" w:rsidRPr="00321294" w:rsidRDefault="00C66DD5" w:rsidP="00606A67">
            <w:pPr>
              <w:jc w:val="center"/>
              <w:rPr>
                <w:b/>
                <w:sz w:val="22"/>
                <w:szCs w:val="22"/>
              </w:rPr>
            </w:pPr>
            <w:r w:rsidRPr="00321294">
              <w:rPr>
                <w:b/>
                <w:sz w:val="22"/>
                <w:szCs w:val="22"/>
              </w:rPr>
              <w:t>High Proficiency</w:t>
            </w:r>
          </w:p>
          <w:p w14:paraId="50517A04" w14:textId="77777777" w:rsidR="00C66DD5" w:rsidRPr="00321294" w:rsidRDefault="00C66DD5" w:rsidP="00606A67">
            <w:pPr>
              <w:jc w:val="center"/>
              <w:rPr>
                <w:b/>
                <w:sz w:val="22"/>
                <w:szCs w:val="22"/>
              </w:rPr>
            </w:pPr>
            <w:r w:rsidRPr="00321294">
              <w:rPr>
                <w:b/>
                <w:sz w:val="22"/>
                <w:szCs w:val="22"/>
              </w:rPr>
              <w:t>(90%-100%)</w:t>
            </w:r>
          </w:p>
          <w:p w14:paraId="60C2BDB9" w14:textId="77777777" w:rsidR="00C66DD5" w:rsidRPr="00321294" w:rsidRDefault="00C66DD5" w:rsidP="00606A67">
            <w:pPr>
              <w:jc w:val="center"/>
              <w:rPr>
                <w:b/>
                <w:sz w:val="22"/>
                <w:szCs w:val="22"/>
              </w:rPr>
            </w:pPr>
          </w:p>
        </w:tc>
      </w:tr>
    </w:tbl>
    <w:p w14:paraId="5DE3C81B" w14:textId="77777777" w:rsidR="00371238" w:rsidRPr="0094681F" w:rsidRDefault="00371238" w:rsidP="0094681F">
      <w:pPr>
        <w:spacing w:after="0" w:line="240" w:lineRule="auto"/>
        <w:jc w:val="both"/>
        <w:rPr>
          <w:rFonts w:ascii="Calibri" w:eastAsia="Times New Roman" w:hAnsi="Calibri" w:cs="Times New Roman"/>
        </w:rPr>
      </w:pPr>
    </w:p>
    <w:p w14:paraId="3BD51225" w14:textId="77777777" w:rsidR="00371238" w:rsidRDefault="00371238" w:rsidP="00371238">
      <w:pPr>
        <w:pStyle w:val="ListParagraph"/>
        <w:spacing w:after="0" w:line="240" w:lineRule="auto"/>
        <w:jc w:val="both"/>
        <w:rPr>
          <w:rFonts w:ascii="Calibri" w:eastAsia="Times New Roman" w:hAnsi="Calibri" w:cs="Times New Roman"/>
        </w:rPr>
      </w:pPr>
    </w:p>
    <w:p w14:paraId="2931B664" w14:textId="65B9C481" w:rsidR="00CC614F" w:rsidRPr="000109CC" w:rsidRDefault="003E2F3C"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In c</w:t>
      </w:r>
      <w:r>
        <w:rPr>
          <w:rFonts w:ascii="Calibri" w:eastAsia="Times New Roman" w:hAnsi="Calibri" w:cs="Times New Roman"/>
        </w:rPr>
        <w:t>ompiling the ratings of principals</w:t>
      </w:r>
      <w:r w:rsidR="003912D4">
        <w:rPr>
          <w:rFonts w:ascii="Calibri" w:eastAsia="Times New Roman" w:hAnsi="Calibri" w:cs="Times New Roman"/>
        </w:rPr>
        <w:t xml:space="preserve"> Spencer County</w:t>
      </w:r>
      <w:r w:rsidRPr="003937E2">
        <w:rPr>
          <w:rFonts w:ascii="Calibri" w:eastAsia="Times New Roman" w:hAnsi="Calibri" w:cs="Times New Roman"/>
        </w:rPr>
        <w:t xml:space="preserve"> will weigh t</w:t>
      </w:r>
      <w:r>
        <w:rPr>
          <w:rFonts w:ascii="Calibri" w:eastAsia="Times New Roman" w:hAnsi="Calibri" w:cs="Times New Roman"/>
        </w:rPr>
        <w:t>he most recent data (both state</w:t>
      </w:r>
      <w:r w:rsidRPr="003937E2">
        <w:rPr>
          <w:rFonts w:ascii="Calibri" w:eastAsia="Times New Roman" w:hAnsi="Calibri" w:cs="Times New Roman"/>
        </w:rPr>
        <w:t xml:space="preserve"> and local contribution) more heavily than the prior years:</w:t>
      </w:r>
    </w:p>
    <w:p w14:paraId="1FB2D0E1" w14:textId="77777777" w:rsidR="003E2F3C" w:rsidRDefault="003E2F3C"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2A040182" w14:textId="77777777" w:rsidR="003E2F3C" w:rsidRPr="009802CA" w:rsidRDefault="003E2F3C"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2 - 30%</w:t>
      </w:r>
    </w:p>
    <w:p w14:paraId="739024DF" w14:textId="0DE1BFC1" w:rsidR="003E2F3C" w:rsidRDefault="003E2F3C"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3 - 20%</w:t>
      </w:r>
    </w:p>
    <w:p w14:paraId="22B2D9E1" w14:textId="77777777" w:rsidR="00CC614F" w:rsidRPr="00CC614F" w:rsidRDefault="00CC614F" w:rsidP="00CC614F">
      <w:pPr>
        <w:pStyle w:val="ListParagraph"/>
        <w:spacing w:after="0" w:line="240" w:lineRule="auto"/>
        <w:ind w:left="1080"/>
        <w:jc w:val="both"/>
        <w:rPr>
          <w:rFonts w:ascii="Calibri" w:eastAsia="Times New Roman" w:hAnsi="Calibri" w:cs="Times New Roman"/>
        </w:rPr>
      </w:pPr>
    </w:p>
    <w:p w14:paraId="425D6168" w14:textId="12F37085" w:rsidR="00CC614F" w:rsidRPr="000109CC" w:rsidRDefault="003E2F3C"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p>
    <w:p w14:paraId="5ED1128A" w14:textId="77777777" w:rsidR="003E2F3C" w:rsidRDefault="003E2F3C"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Low – 1</w:t>
      </w:r>
    </w:p>
    <w:p w14:paraId="15C128E7" w14:textId="77777777" w:rsidR="003E2F3C" w:rsidRDefault="003E2F3C"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136EB65D" w14:textId="2B6DC42D" w:rsidR="00CC614F" w:rsidRPr="00302D10" w:rsidRDefault="003E2F3C"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High – 3</w:t>
      </w:r>
    </w:p>
    <w:p w14:paraId="066FFB84" w14:textId="77777777" w:rsidR="003E2F3C" w:rsidRDefault="003E2F3C"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 not need to average.</w:t>
      </w:r>
    </w:p>
    <w:p w14:paraId="0B0CA15A" w14:textId="77777777" w:rsidR="000245A5" w:rsidRPr="003937E2" w:rsidRDefault="000245A5" w:rsidP="000245A5">
      <w:pPr>
        <w:pStyle w:val="ListParagraph"/>
        <w:spacing w:after="0" w:line="240" w:lineRule="auto"/>
        <w:jc w:val="both"/>
        <w:rPr>
          <w:rFonts w:ascii="Calibri" w:eastAsia="Times New Roman" w:hAnsi="Calibri" w:cs="Times New Roman"/>
        </w:rPr>
      </w:pPr>
    </w:p>
    <w:p w14:paraId="1956D0A0" w14:textId="66414060" w:rsidR="00CC614F" w:rsidRPr="000109CC" w:rsidRDefault="003E2F3C" w:rsidP="00376692">
      <w:pPr>
        <w:pStyle w:val="ListParagraph"/>
        <w:numPr>
          <w:ilvl w:val="0"/>
          <w:numId w:val="35"/>
        </w:numPr>
        <w:spacing w:after="0" w:line="240" w:lineRule="auto"/>
        <w:jc w:val="both"/>
        <w:rPr>
          <w:rFonts w:ascii="Calibri" w:eastAsia="Times New Roman" w:hAnsi="Calibri" w:cs="Times New Roman"/>
        </w:rPr>
      </w:pPr>
      <w:r>
        <w:rPr>
          <w:rFonts w:ascii="Calibri" w:eastAsia="Times New Roman" w:hAnsi="Calibri" w:cs="Times New Roman"/>
        </w:rPr>
        <w:t>To</w:t>
      </w:r>
      <w:r w:rsidRPr="003937E2">
        <w:rPr>
          <w:rFonts w:ascii="Calibri" w:eastAsia="Times New Roman" w:hAnsi="Calibri" w:cs="Times New Roman"/>
        </w:rPr>
        <w:t xml:space="preserve"> find the weighted average for the local goal you will use the following formula:</w:t>
      </w:r>
    </w:p>
    <w:p w14:paraId="44C66DE5" w14:textId="77777777" w:rsidR="003E2F3C" w:rsidRPr="003937E2" w:rsidRDefault="003E2F3C" w:rsidP="00376692">
      <w:pPr>
        <w:pStyle w:val="ListParagraph"/>
        <w:numPr>
          <w:ilvl w:val="0"/>
          <w:numId w:val="38"/>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0B72C8D4" w14:textId="77777777" w:rsidR="003E2F3C" w:rsidRDefault="003E2F3C" w:rsidP="00376692">
      <w:pPr>
        <w:pStyle w:val="ListParagraph"/>
        <w:numPr>
          <w:ilvl w:val="0"/>
          <w:numId w:val="38"/>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328E3E80" w14:textId="77777777" w:rsidR="00CC614F" w:rsidRDefault="00CC614F" w:rsidP="00CC614F">
      <w:pPr>
        <w:pStyle w:val="ListParagraph"/>
        <w:spacing w:after="0" w:line="240" w:lineRule="auto"/>
        <w:ind w:left="1080"/>
        <w:jc w:val="both"/>
        <w:rPr>
          <w:rFonts w:ascii="Calibri" w:eastAsia="Times New Roman" w:hAnsi="Calibri" w:cs="Times New Roman"/>
        </w:rPr>
      </w:pPr>
    </w:p>
    <w:p w14:paraId="16008D11" w14:textId="3DC95E20" w:rsidR="00CC614F" w:rsidRPr="000109CC" w:rsidRDefault="003E2F3C" w:rsidP="00376692">
      <w:pPr>
        <w:pStyle w:val="ListParagraph"/>
        <w:numPr>
          <w:ilvl w:val="0"/>
          <w:numId w:val="39"/>
        </w:numPr>
        <w:spacing w:after="0" w:line="240" w:lineRule="auto"/>
        <w:jc w:val="both"/>
        <w:rPr>
          <w:rFonts w:ascii="Calibri" w:eastAsia="Times New Roman" w:hAnsi="Calibri" w:cs="Times New Roman"/>
        </w:rPr>
      </w:pPr>
      <w:r>
        <w:rPr>
          <w:rFonts w:ascii="Calibri" w:eastAsia="Times New Roman" w:hAnsi="Calibri" w:cs="Times New Roman"/>
        </w:rPr>
        <w:t xml:space="preserve">Apply the GT score to the following chart to find the overall ratings.  The following would apply to those </w:t>
      </w:r>
      <w:r w:rsidR="00CC614F">
        <w:rPr>
          <w:rFonts w:ascii="Calibri" w:eastAsia="Times New Roman" w:hAnsi="Calibri" w:cs="Times New Roman"/>
        </w:rPr>
        <w:t>Principals</w:t>
      </w:r>
      <w:r>
        <w:rPr>
          <w:rFonts w:ascii="Calibri" w:eastAsia="Times New Roman" w:hAnsi="Calibri" w:cs="Times New Roman"/>
        </w:rPr>
        <w:t xml:space="preserve"> not having three years of data.</w:t>
      </w:r>
    </w:p>
    <w:p w14:paraId="093CD829" w14:textId="4A7F8D6A" w:rsidR="003E2F3C" w:rsidRDefault="00CC614F"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 xml:space="preserve">If a Principal </w:t>
      </w:r>
      <w:r w:rsidR="003E2F3C">
        <w:rPr>
          <w:rFonts w:ascii="Calibri" w:eastAsia="Times New Roman" w:hAnsi="Calibri" w:cs="Times New Roman"/>
        </w:rPr>
        <w:t>only has one year of data then that would account for 100% of their rating.</w:t>
      </w:r>
    </w:p>
    <w:p w14:paraId="49C41DF4" w14:textId="066ED758" w:rsidR="000109CC" w:rsidRPr="00302D10" w:rsidRDefault="00CC614F"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If a Principal</w:t>
      </w:r>
      <w:r w:rsidR="003E2F3C">
        <w:rPr>
          <w:rFonts w:ascii="Calibri" w:eastAsia="Times New Roman" w:hAnsi="Calibri" w:cs="Times New Roman"/>
        </w:rPr>
        <w:t xml:space="preserve"> only has two years then then a 60%/40% split will be utilized with the most recent year being weighted the heaviest.</w:t>
      </w:r>
    </w:p>
    <w:p w14:paraId="2117C56A" w14:textId="77777777" w:rsidR="000109CC" w:rsidRPr="000109CC" w:rsidRDefault="000109CC" w:rsidP="000109CC">
      <w:pPr>
        <w:spacing w:after="0" w:line="240" w:lineRule="auto"/>
        <w:jc w:val="both"/>
        <w:rPr>
          <w:rFonts w:ascii="Calibri" w:eastAsia="Times New Roman" w:hAnsi="Calibri" w:cs="Times New Roman"/>
        </w:rPr>
      </w:pPr>
    </w:p>
    <w:p w14:paraId="1D920A80" w14:textId="77777777" w:rsidR="003E2F3C" w:rsidRDefault="003E2F3C" w:rsidP="003E2F3C">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3E2F3C" w14:paraId="2178C261" w14:textId="77777777" w:rsidTr="000109CC">
        <w:tc>
          <w:tcPr>
            <w:tcW w:w="4410" w:type="dxa"/>
            <w:shd w:val="clear" w:color="auto" w:fill="DBE5F1" w:themeFill="accent1" w:themeFillTint="33"/>
          </w:tcPr>
          <w:p w14:paraId="06A996C9" w14:textId="77777777" w:rsidR="003E2F3C" w:rsidRPr="00D4311A" w:rsidRDefault="003E2F3C" w:rsidP="00606A67">
            <w:pPr>
              <w:jc w:val="center"/>
              <w:rPr>
                <w:rFonts w:eastAsia="Times New Roman"/>
                <w:b/>
                <w:sz w:val="28"/>
                <w:szCs w:val="28"/>
              </w:rPr>
            </w:pPr>
            <w:r w:rsidRPr="00D4311A">
              <w:rPr>
                <w:rFonts w:eastAsia="Times New Roman"/>
                <w:b/>
                <w:sz w:val="28"/>
                <w:szCs w:val="28"/>
              </w:rPr>
              <w:t>Ranking</w:t>
            </w:r>
          </w:p>
          <w:p w14:paraId="330A5F08" w14:textId="77777777" w:rsidR="003E2F3C" w:rsidRPr="00D4311A" w:rsidRDefault="003E2F3C" w:rsidP="00606A67">
            <w:pPr>
              <w:jc w:val="center"/>
              <w:rPr>
                <w:rFonts w:eastAsia="Times New Roman"/>
                <w:b/>
                <w:sz w:val="28"/>
                <w:szCs w:val="28"/>
              </w:rPr>
            </w:pPr>
          </w:p>
        </w:tc>
        <w:tc>
          <w:tcPr>
            <w:tcW w:w="4315" w:type="dxa"/>
            <w:shd w:val="clear" w:color="auto" w:fill="DBE5F1" w:themeFill="accent1" w:themeFillTint="33"/>
          </w:tcPr>
          <w:p w14:paraId="2FEC90B8" w14:textId="77777777" w:rsidR="003E2F3C" w:rsidRPr="00D4311A" w:rsidRDefault="003E2F3C" w:rsidP="00606A67">
            <w:pPr>
              <w:jc w:val="center"/>
              <w:rPr>
                <w:rFonts w:eastAsia="Times New Roman"/>
                <w:b/>
                <w:sz w:val="28"/>
                <w:szCs w:val="28"/>
              </w:rPr>
            </w:pPr>
            <w:r w:rsidRPr="00D4311A">
              <w:rPr>
                <w:rFonts w:eastAsia="Times New Roman"/>
                <w:b/>
                <w:sz w:val="28"/>
                <w:szCs w:val="28"/>
              </w:rPr>
              <w:t>Average Score</w:t>
            </w:r>
          </w:p>
        </w:tc>
      </w:tr>
      <w:tr w:rsidR="003E2F3C" w14:paraId="54F0B29D" w14:textId="77777777" w:rsidTr="000109CC">
        <w:tc>
          <w:tcPr>
            <w:tcW w:w="4410" w:type="dxa"/>
            <w:shd w:val="clear" w:color="auto" w:fill="C6D9F1" w:themeFill="text2" w:themeFillTint="33"/>
          </w:tcPr>
          <w:p w14:paraId="30C5CD6B" w14:textId="77777777" w:rsidR="003E2F3C" w:rsidRPr="00D4311A" w:rsidRDefault="003E2F3C" w:rsidP="00606A67">
            <w:pPr>
              <w:jc w:val="center"/>
              <w:rPr>
                <w:rFonts w:eastAsia="Times New Roman"/>
                <w:sz w:val="28"/>
                <w:szCs w:val="28"/>
              </w:rPr>
            </w:pPr>
            <w:r w:rsidRPr="00D4311A">
              <w:rPr>
                <w:rFonts w:eastAsia="Times New Roman"/>
                <w:sz w:val="28"/>
                <w:szCs w:val="28"/>
              </w:rPr>
              <w:t>LOW</w:t>
            </w:r>
          </w:p>
          <w:p w14:paraId="2F6654F8"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03D6726F" w14:textId="77777777" w:rsidR="003E2F3C" w:rsidRPr="00D4311A" w:rsidRDefault="003E2F3C" w:rsidP="00606A67">
            <w:pPr>
              <w:jc w:val="center"/>
              <w:rPr>
                <w:rFonts w:eastAsia="Times New Roman"/>
                <w:sz w:val="28"/>
                <w:szCs w:val="28"/>
              </w:rPr>
            </w:pPr>
            <w:r w:rsidRPr="00D4311A">
              <w:rPr>
                <w:rFonts w:eastAsia="Times New Roman"/>
                <w:sz w:val="28"/>
                <w:szCs w:val="28"/>
              </w:rPr>
              <w:t>1.0 – 1.49</w:t>
            </w:r>
          </w:p>
        </w:tc>
      </w:tr>
      <w:tr w:rsidR="003E2F3C" w14:paraId="5F984F1E" w14:textId="77777777" w:rsidTr="000109CC">
        <w:tc>
          <w:tcPr>
            <w:tcW w:w="4410" w:type="dxa"/>
            <w:shd w:val="clear" w:color="auto" w:fill="DBE5F1" w:themeFill="accent1" w:themeFillTint="33"/>
          </w:tcPr>
          <w:p w14:paraId="310103E8" w14:textId="77777777" w:rsidR="003E2F3C" w:rsidRPr="00D4311A" w:rsidRDefault="003E2F3C" w:rsidP="00606A67">
            <w:pPr>
              <w:jc w:val="center"/>
              <w:rPr>
                <w:rFonts w:eastAsia="Times New Roman"/>
                <w:sz w:val="28"/>
                <w:szCs w:val="28"/>
              </w:rPr>
            </w:pPr>
            <w:r w:rsidRPr="00D4311A">
              <w:rPr>
                <w:rFonts w:eastAsia="Times New Roman"/>
                <w:sz w:val="28"/>
                <w:szCs w:val="28"/>
              </w:rPr>
              <w:t>EXPECTED</w:t>
            </w:r>
          </w:p>
          <w:p w14:paraId="0EFFB114" w14:textId="77777777" w:rsidR="003E2F3C" w:rsidRPr="00D4311A" w:rsidRDefault="003E2F3C" w:rsidP="00606A67">
            <w:pPr>
              <w:jc w:val="center"/>
              <w:rPr>
                <w:rFonts w:eastAsia="Times New Roman"/>
                <w:sz w:val="28"/>
                <w:szCs w:val="28"/>
              </w:rPr>
            </w:pPr>
          </w:p>
        </w:tc>
        <w:tc>
          <w:tcPr>
            <w:tcW w:w="4315" w:type="dxa"/>
            <w:shd w:val="clear" w:color="auto" w:fill="DBE5F1" w:themeFill="accent1" w:themeFillTint="33"/>
          </w:tcPr>
          <w:p w14:paraId="0238FEEC" w14:textId="77777777" w:rsidR="003E2F3C" w:rsidRPr="00D4311A" w:rsidRDefault="003E2F3C" w:rsidP="00606A67">
            <w:pPr>
              <w:jc w:val="center"/>
              <w:rPr>
                <w:rFonts w:eastAsia="Times New Roman"/>
                <w:sz w:val="28"/>
                <w:szCs w:val="28"/>
              </w:rPr>
            </w:pPr>
            <w:r w:rsidRPr="00D4311A">
              <w:rPr>
                <w:rFonts w:eastAsia="Times New Roman"/>
                <w:sz w:val="28"/>
                <w:szCs w:val="28"/>
              </w:rPr>
              <w:t>1.50 – 2.49</w:t>
            </w:r>
          </w:p>
        </w:tc>
      </w:tr>
      <w:tr w:rsidR="003E2F3C" w14:paraId="7B205C70" w14:textId="77777777" w:rsidTr="000109CC">
        <w:tc>
          <w:tcPr>
            <w:tcW w:w="4410" w:type="dxa"/>
            <w:shd w:val="clear" w:color="auto" w:fill="C6D9F1" w:themeFill="text2" w:themeFillTint="33"/>
          </w:tcPr>
          <w:p w14:paraId="71201242" w14:textId="77777777" w:rsidR="003E2F3C" w:rsidRPr="00D4311A" w:rsidRDefault="003E2F3C" w:rsidP="00606A67">
            <w:pPr>
              <w:jc w:val="center"/>
              <w:rPr>
                <w:rFonts w:eastAsia="Times New Roman"/>
                <w:sz w:val="28"/>
                <w:szCs w:val="28"/>
              </w:rPr>
            </w:pPr>
            <w:r w:rsidRPr="00D4311A">
              <w:rPr>
                <w:rFonts w:eastAsia="Times New Roman"/>
                <w:sz w:val="28"/>
                <w:szCs w:val="28"/>
              </w:rPr>
              <w:t>HIGH</w:t>
            </w:r>
          </w:p>
          <w:p w14:paraId="76694F15"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410BC20E" w14:textId="77777777" w:rsidR="003E2F3C" w:rsidRPr="00D4311A" w:rsidRDefault="003E2F3C" w:rsidP="00606A67">
            <w:pPr>
              <w:jc w:val="center"/>
              <w:rPr>
                <w:rFonts w:eastAsia="Times New Roman"/>
                <w:sz w:val="28"/>
                <w:szCs w:val="28"/>
              </w:rPr>
            </w:pPr>
            <w:r w:rsidRPr="00D4311A">
              <w:rPr>
                <w:rFonts w:eastAsia="Times New Roman"/>
                <w:sz w:val="28"/>
                <w:szCs w:val="28"/>
              </w:rPr>
              <w:t>2.50 –</w:t>
            </w:r>
            <w:r>
              <w:rPr>
                <w:rFonts w:eastAsia="Times New Roman"/>
                <w:sz w:val="28"/>
                <w:szCs w:val="28"/>
              </w:rPr>
              <w:t xml:space="preserve"> 3.0</w:t>
            </w:r>
          </w:p>
        </w:tc>
      </w:tr>
    </w:tbl>
    <w:p w14:paraId="231EAC73" w14:textId="1B04E812" w:rsidR="003E2F3C" w:rsidRDefault="003E2F3C" w:rsidP="000109CC">
      <w:pPr>
        <w:spacing w:after="0" w:line="240" w:lineRule="auto"/>
        <w:rPr>
          <w:rFonts w:ascii="Calibri" w:eastAsia="Times New Roman" w:hAnsi="Calibri" w:cs="Times New Roman"/>
        </w:rPr>
      </w:pPr>
    </w:p>
    <w:p w14:paraId="5B5551FE" w14:textId="77777777" w:rsidR="009805AF" w:rsidRDefault="009805AF" w:rsidP="00527270">
      <w:pPr>
        <w:rPr>
          <w:b/>
        </w:rPr>
      </w:pPr>
    </w:p>
    <w:p w14:paraId="0A07810C" w14:textId="77777777" w:rsidR="009805AF" w:rsidRDefault="009805AF" w:rsidP="00527270">
      <w:pPr>
        <w:rPr>
          <w:b/>
        </w:rPr>
      </w:pPr>
    </w:p>
    <w:p w14:paraId="31B2FBC0" w14:textId="77777777" w:rsidR="009805AF" w:rsidRDefault="009805AF" w:rsidP="00527270">
      <w:pPr>
        <w:rPr>
          <w:b/>
        </w:rPr>
      </w:pPr>
    </w:p>
    <w:p w14:paraId="7DD2EDDE" w14:textId="77777777" w:rsidR="0094681F" w:rsidRDefault="0094681F" w:rsidP="00371238">
      <w:pPr>
        <w:rPr>
          <w:b/>
        </w:rPr>
      </w:pPr>
    </w:p>
    <w:p w14:paraId="462C6FAD" w14:textId="1597DB04" w:rsidR="009805AF" w:rsidRPr="00371238" w:rsidRDefault="00527270" w:rsidP="00371238">
      <w:pPr>
        <w:rPr>
          <w:b/>
        </w:rPr>
      </w:pPr>
      <w:r>
        <w:rPr>
          <w:noProof/>
        </w:rPr>
        <mc:AlternateContent>
          <mc:Choice Requires="wpg">
            <w:drawing>
              <wp:anchor distT="0" distB="0" distL="114300" distR="114300" simplePos="0" relativeHeight="251658248" behindDoc="0" locked="0" layoutInCell="1" allowOverlap="1" wp14:anchorId="4E8A91E0" wp14:editId="350B2CBF">
                <wp:simplePos x="0" y="0"/>
                <wp:positionH relativeFrom="column">
                  <wp:posOffset>26670</wp:posOffset>
                </wp:positionH>
                <wp:positionV relativeFrom="paragraph">
                  <wp:posOffset>95250</wp:posOffset>
                </wp:positionV>
                <wp:extent cx="6470345" cy="2505403"/>
                <wp:effectExtent l="0" t="0" r="83185" b="28575"/>
                <wp:wrapTopAndBottom/>
                <wp:docPr id="2073" name="Group 2073"/>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151" name="TextBox 3"/>
                        <wps:cNvSpPr txBox="1"/>
                        <wps:spPr>
                          <a:xfrm>
                            <a:off x="742581" y="84155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07378BC"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C4248F" w:rsidRDefault="00C4248F" w:rsidP="00376692">
                              <w:pPr>
                                <w:pStyle w:val="NormalWeb"/>
                                <w:numPr>
                                  <w:ilvl w:val="0"/>
                                  <w:numId w:val="18"/>
                                </w:numPr>
                                <w:spacing w:after="0" w:line="240" w:lineRule="auto"/>
                                <w:textAlignment w:val="baseline"/>
                              </w:pPr>
                              <w:r>
                                <w:rPr>
                                  <w:rFonts w:asciiTheme="minorHAnsi" w:hAnsi="Calibri" w:cstheme="minorBidi"/>
                                  <w:color w:val="000000" w:themeColor="dark1"/>
                                  <w:kern w:val="24"/>
                                </w:rPr>
                                <w:t>ASSIST/NGL Goal</w:t>
                              </w:r>
                            </w:p>
                            <w:p w14:paraId="29DAD593" w14:textId="77777777" w:rsidR="00C4248F" w:rsidRDefault="00C4248F"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C4248F" w:rsidRDefault="00C4248F" w:rsidP="0043473E">
                              <w:pPr>
                                <w:pStyle w:val="ListParagraph"/>
                                <w:numPr>
                                  <w:ilvl w:val="0"/>
                                  <w:numId w:val="12"/>
                                </w:numPr>
                                <w:spacing w:after="0" w:line="240" w:lineRule="auto"/>
                                <w:textAlignment w:val="baseline"/>
                              </w:pPr>
                              <w:r>
                                <w:rPr>
                                  <w:color w:val="000000" w:themeColor="dark1"/>
                                  <w:kern w:val="24"/>
                                </w:rPr>
                                <w:t>Based on school need</w:t>
                              </w:r>
                            </w:p>
                          </w:txbxContent>
                        </wps:txbx>
                        <wps:bodyPr wrap="square">
                          <a:spAutoFit/>
                        </wps:bodyPr>
                      </wps:wsp>
                      <wps:wsp>
                        <wps:cNvPr id="1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DA97F7" w14:textId="77777777" w:rsidR="00C4248F" w:rsidRDefault="00C4248F"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1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1F92F72"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1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14:paraId="7323ECDE" w14:textId="77777777" w:rsidR="00C4248F" w:rsidRDefault="00C4248F"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155" name="TextBox 91"/>
                        <wps:cNvSpPr txBox="1"/>
                        <wps:spPr>
                          <a:xfrm>
                            <a:off x="66635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5824B2F" w14:textId="77777777" w:rsidR="00C4248F" w:rsidRDefault="00C4248F"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156" name="Left Brace 1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32F58B41" w14:textId="77777777" w:rsidR="00C4248F" w:rsidRDefault="00C4248F" w:rsidP="00527270"/>
                          </w:txbxContent>
                        </wps:txbx>
                        <wps:bodyPr anchor="ctr"/>
                      </wps:wsp>
                      <wps:wsp>
                        <wps:cNvPr id="157" name="Left Brace 157"/>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8D64EF7" w14:textId="77777777" w:rsidR="00C4248F" w:rsidRDefault="00C4248F" w:rsidP="00527270"/>
                          </w:txbxContent>
                        </wps:txbx>
                        <wps:bodyPr anchor="ctr"/>
                      </wps:wsp>
                      <wps:wsp>
                        <wps:cNvPr id="158" name="Pentagon 158"/>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7F70DC7B" w14:textId="77777777" w:rsidR="00C4248F" w:rsidRDefault="00C4248F" w:rsidP="00527270"/>
                          </w:txbxContent>
                        </wps:txbx>
                        <wps:bodyPr anchor="ctr"/>
                      </wps:wsp>
                      <wps:wsp>
                        <wps:cNvPr id="159" name="TextBox 7"/>
                        <wps:cNvSpPr txBox="1"/>
                        <wps:spPr>
                          <a:xfrm>
                            <a:off x="2951873" y="813359"/>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44D1B5B"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160" name="Left Brace 160"/>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F5465EA" w14:textId="77777777" w:rsidR="00C4248F" w:rsidRDefault="00C4248F" w:rsidP="0052727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4E8A91E0" id="Group 2073" o:spid="_x0000_s1149" style="position:absolute;margin-left:2.1pt;margin-top:7.5pt;width:509.5pt;height:197.3pt;z-index:251658248"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">
                <v:shape id="TextBox 3" o:spid="_x0000_s1150" type="#_x0000_t202" style="position:absolute;left:7425;top:8415;width:21827;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CcEA&#10;AADcAAAADwAAAGRycy9kb3ducmV2LnhtbERP22oCMRB9L/gPYQTfalbF1q5GEUEQSqHVfsB0M90s&#10;biYxie76902h0Lc5nOusNr1txY1CbBwrmIwLEMSV0w3XCj5P+8cFiJiQNbaOScGdImzWg4cVltp1&#10;/EG3Y6pFDuFYogKTki+ljJUhi3HsPHHmvl2wmDIMtdQBuxxuWzktiidpseHcYNDTzlB1Pl6tAtn5&#10;99nCnubm+f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9QnBAAAA3AAAAA8AAAAAAAAAAAAAAAAAmAIAAGRycy9kb3du&#10;cmV2LnhtbFBLBQYAAAAABAAEAPUAAACGAwAAAAA=&#10;" filled="f" stroked="f" strokeweight="2pt">
                  <v:textbox style="mso-fit-shape-to-text:t">
                    <w:txbxContent>
                      <w:p w14:paraId="007378BC" w14:textId="77777777" w:rsidR="00C4248F" w:rsidRDefault="00C4248F"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C4248F" w:rsidRDefault="00C4248F" w:rsidP="00376692">
                        <w:pPr>
                          <w:pStyle w:val="NormalWeb"/>
                          <w:numPr>
                            <w:ilvl w:val="0"/>
                            <w:numId w:val="18"/>
                          </w:numPr>
                          <w:spacing w:after="0" w:line="240" w:lineRule="auto"/>
                          <w:textAlignment w:val="baseline"/>
                        </w:pPr>
                        <w:r>
                          <w:rPr>
                            <w:rFonts w:asciiTheme="minorHAnsi" w:hAnsi="Calibri" w:cstheme="minorBidi"/>
                            <w:color w:val="000000" w:themeColor="dark1"/>
                            <w:kern w:val="24"/>
                          </w:rPr>
                          <w:t>ASSIST/NGL Goal</w:t>
                        </w:r>
                      </w:p>
                      <w:p w14:paraId="29DAD593" w14:textId="77777777" w:rsidR="00C4248F" w:rsidRDefault="00C4248F"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C4248F" w:rsidRDefault="00C4248F" w:rsidP="0043473E">
                        <w:pPr>
                          <w:pStyle w:val="ListParagraph"/>
                          <w:numPr>
                            <w:ilvl w:val="0"/>
                            <w:numId w:val="12"/>
                          </w:numPr>
                          <w:spacing w:after="0" w:line="240" w:lineRule="auto"/>
                          <w:textAlignment w:val="baseline"/>
                        </w:pPr>
                        <w:r>
                          <w:rPr>
                            <w:color w:val="000000" w:themeColor="dark1"/>
                            <w:kern w:val="24"/>
                          </w:rPr>
                          <w:t>Based on school need</w:t>
                        </w:r>
                      </w:p>
                    </w:txbxContent>
                  </v:textbox>
                </v:shape>
                <v:shape id="TextBox 146" o:spid="_x0000_s1151"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l8cAA&#10;AADcAAAADwAAAGRycy9kb3ducmV2LnhtbERPTYvCMBC9L/gfwgheFk1VFKlGEUEQL6LbvY/N2Bab&#10;SWlirf56Iwje5vE+Z7FqTSkaql1hWcFwEIEgTq0uOFOQ/G37MxDOI2ssLZOCBzlYLTs/C4y1vfOR&#10;mpPPRAhhF6OC3PsqltKlORl0A1sRB+5ia4M+wDqTusZ7CDelHEXRVBosODTkWNEmp/R6uhkFv5dN&#10;8vjf28NzaiiZnBtdjBOvVK/brucgPLX+K/64dzrMn4z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Kl8cAAAADcAAAADwAAAAAAAAAAAAAAAACYAgAAZHJzL2Rvd25y&#10;ZXYueG1sUEsFBgAAAAAEAAQA9QAAAIUDAAAAAA==&#10;" filled="f" stroked="f">
                  <v:textbox style="mso-fit-shape-to-text:t">
                    <w:txbxContent>
                      <w:p w14:paraId="0CDA97F7" w14:textId="77777777" w:rsidR="00C4248F" w:rsidRDefault="00C4248F"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52"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O5cIA&#10;AADcAAAADwAAAGRycy9kb3ducmV2LnhtbERP3UrDMBS+H/gO4QjebamWzdktGyIIgghb5wMcm7Om&#10;2JzEJFvr2xthsLvz8f2e9Xa0vThTiJ1jBfezAgRx43THrYLPw+t0CSImZI29Y1LwSxG2m5vJGivt&#10;Bt7TuU6tyCEcK1RgUvKVlLExZDHOnCfO3NEFiynD0EodcMjhtpcPRbGQFjvODQY9vRhqvuuTVSAH&#10;vyuX9jA3jz9Pp493/1VyCErd3Y7PKxCJxnQVX9xvOs+f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7lwgAAANwAAAAPAAAAAAAAAAAAAAAAAJgCAABkcnMvZG93&#10;bnJldi54bWxQSwUGAAAAAAQABAD1AAAAhwMAAAAA&#10;" filled="f" stroked="f" strokeweight="2pt">
                  <v:textbox style="mso-fit-shape-to-text:t">
                    <w:txbxContent>
                      <w:p w14:paraId="01F92F72"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53"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xv8MA&#10;AADcAAAADwAAAGRycy9kb3ducmV2LnhtbERP22rCQBB9F/yHZQq+mU29IWk2ImKlUizUSp+n2WkS&#10;zM6m2VVjv74rCH2bw7lOuuhMLc7UusqygscoBkGcW11xoeDw8Tycg3AeWWNtmRRcycEi6/dSTLS9&#10;8Dud974QIYRdggpK75tESpeXZNBFtiEO3LdtDfoA20LqFi8h3NRyFMczabDi0FBiQ6uS8uP+ZBT8&#10;zPzhl+bbz279NuXX8c40X7hRavDQLZ9AeOr8v/juftFh/nQCt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xv8MAAADcAAAADwAAAAAAAAAAAAAAAACYAgAAZHJzL2Rv&#10;d25yZXYueG1sUEsFBgAAAAAEAAQA9QAAAIgDAAAAAA==&#10;" fillcolor="gray [1616]" strokecolor="black [3040]">
                  <v:fill color2="#d9d9d9 [496]" rotate="t" angle="180" colors="0 #bcbcbc;22938f #d0d0d0;1 #ededed" focus="100%" type="gradient"/>
                  <v:textbox style="mso-fit-shape-to-text:t">
                    <w:txbxContent>
                      <w:p w14:paraId="7323ECDE" w14:textId="77777777" w:rsidR="00C4248F" w:rsidRDefault="00C4248F"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54" type="#_x0000_t202" style="position:absolute;left:6663;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zCsIA&#10;AADcAAAADwAAAGRycy9kb3ducmV2LnhtbERP22oCMRB9L/gPYQTfarbKtroapQhCoRSq9gPGzbhZ&#10;upmkSXS3f98UCn2bw7nOejvYTtwoxNaxgodpAYK4drrlRsHHaX+/ABETssbOMSn4pgjbzehujZV2&#10;PR/odkyNyCEcK1RgUvKVlLE2ZDFOnSfO3MUFiynD0EgdsM/htpOzoniUFlvODQY97QzVn8erVSB7&#10;/z5f2FNpnr6W17dXf55zCEpNxsPzCkSiIf2L/9wvOs8vS/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fMKwgAAANwAAAAPAAAAAAAAAAAAAAAAAJgCAABkcnMvZG93&#10;bnJldi54bWxQSwUGAAAAAAQABAD1AAAAhwMAAAAA&#10;" filled="f" stroked="f" strokeweight="2pt">
                  <v:textbox style="mso-fit-shape-to-text:t">
                    <w:txbxContent>
                      <w:p w14:paraId="55824B2F" w14:textId="77777777" w:rsidR="00C4248F" w:rsidRDefault="00C4248F"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156" o:spid="_x0000_s1155"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OU8MA&#10;AADcAAAADwAAAGRycy9kb3ducmV2LnhtbERPS4vCMBC+C/sfwgjeNK2wItUoi4vg6kF8oHscmtm2&#10;bDMpTbTVX28Ewdt8fM+ZzltTiivVrrCsIB5EIIhTqwvOFBwPy/4YhPPIGkvLpOBGDuazj84UE20b&#10;3tF17zMRQtglqCD3vkqkdGlOBt3AVsSB+7O1QR9gnUldYxPCTSmHUTSSBgsODTlWtMgp/d9fjILi&#10;shlH6+/458Tx4SyH2+a+/W2U6nXbrwkIT61/i1/ulQ7zP0f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OU8MAAADcAAAADwAAAAAAAAAAAAAAAACYAgAAZHJzL2Rv&#10;d25yZXYueG1sUEsFBgAAAAAEAAQA9QAAAIgDAAAAAA==&#10;" adj="252" strokecolor="#243f60 [1604]" strokeweight="2pt">
                  <v:shadow on="t" color="black" opacity="24903f" origin=",.5" offset="0,.55556mm"/>
                  <v:textbox>
                    <w:txbxContent>
                      <w:p w14:paraId="32F58B41" w14:textId="77777777" w:rsidR="00C4248F" w:rsidRDefault="00C4248F" w:rsidP="00527270"/>
                    </w:txbxContent>
                  </v:textbox>
                </v:shape>
                <v:shape id="Left Brace 157" o:spid="_x0000_s1156"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t8cMA&#10;AADcAAAADwAAAGRycy9kb3ducmV2LnhtbERPTWvCQBC9C/0PyxR6EbNRsIboKkEoKT21NvE8Zsck&#10;mJ0N2a1J/323UOhtHu9zdofJdOJOg2stK1hGMQjiyuqWawXF58siAeE8ssbOMin4JgeH/cNsh6m2&#10;I3/Q/eRrEULYpaig8b5PpXRVQwZdZHviwF3tYNAHONRSDziGcNPJVRw/S4Mth4YGezo2VN1OX0bB&#10;qpijuV6SMpfv+VRWSbY+v41KPT1O2RaEp8n/i//crzrMX2/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mt8cMAAADcAAAADwAAAAAAAAAAAAAAAACYAgAAZHJzL2Rv&#10;d25yZXYueG1sUEsFBgAAAAAEAAQA9QAAAIgDAAAAAA==&#10;" adj="442" strokecolor="#243f60 [1604]" strokeweight="2pt">
                  <v:shadow on="t" color="black" opacity="24903f" origin=",.5" offset="0,.55556mm"/>
                  <v:textbox>
                    <w:txbxContent>
                      <w:p w14:paraId="48D64EF7" w14:textId="77777777" w:rsidR="00C4248F" w:rsidRDefault="00C4248F" w:rsidP="00527270"/>
                    </w:txbxContent>
                  </v:textbox>
                </v:shape>
                <v:shape id="Pentagon 158" o:spid="_x0000_s1157"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z8sIA&#10;AADcAAAADwAAAGRycy9kb3ducmV2LnhtbESPzWoCMRDH7wXfIUzBS6lZBcVujVIqQi8eqj7AsJlu&#10;lm4mMYm6vn3nIPQ2w/w/frPaDL5XV0q5C2xgOqlAETfBdtwaOB13r0tQuSBb7AOTgTtl2KxHTyus&#10;bbjxN10PpVUSwrlGA66UWGudG0ce8yREYrn9hOSxyJpabRPeJNz3elZVC+2xY2lwGOnTUfN7uHjp&#10;3SZrhz12uzf3cjr7ar7IMRozfh4+3kEVGsq/+OH+soI/F1p5Ri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fPy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7F70DC7B" w14:textId="77777777" w:rsidR="00C4248F" w:rsidRDefault="00C4248F" w:rsidP="00527270"/>
                    </w:txbxContent>
                  </v:textbox>
                </v:shape>
                <v:shape id="TextBox 7" o:spid="_x0000_s1158" type="#_x0000_t202" style="position:absolute;left:29518;top:8133;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5D8EA&#10;AADcAAAADwAAAGRycy9kb3ducmV2LnhtbERP22oCMRB9L/gPYQTfalbFVrdGEUEQSqHVfsB0M90s&#10;biYxie76902h0Lc5nOusNr1txY1CbBwrmIwLEMSV0w3XCj5P+8cFiJiQNbaOScGdImzWg4cVltp1&#10;/EG3Y6pFDuFYogKTki+ljJUhi3HsPHHmvl2wmDIMtdQBuxxuWzktiidpseHcYNDTzlB1Pl6tAtn5&#10;99nCnubm+bK8vr36rxmHoNRo2G9fQCTq07/4z33Qef58Cb/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Q/BAAAA3AAAAA8AAAAAAAAAAAAAAAAAmAIAAGRycy9kb3du&#10;cmV2LnhtbFBLBQYAAAAABAAEAPUAAACGAwAAAAA=&#10;" filled="f" stroked="f" strokeweight="2pt">
                  <v:textbox style="mso-fit-shape-to-text:t">
                    <w:txbxContent>
                      <w:p w14:paraId="244D1B5B" w14:textId="77777777" w:rsidR="00C4248F" w:rsidRDefault="00C4248F"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160" o:spid="_x0000_s1159"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bsYA&#10;AADcAAAADwAAAGRycy9kb3ducmV2LnhtbESPQWvCQBCF74X+h2WE3upGKVajq4hY6qWgacH2NmbH&#10;JDQ7G7JrTP+9cyh4m+G9ee+bxap3teqoDZVnA6NhAoo497biwsDX59vzFFSIyBZrz2TgjwKslo8P&#10;C0ytv/KBuiwWSkI4pGigjLFJtQ55SQ7D0DfEop196zDK2hbatniVcFfrcZJMtMOKpaHEhjYl5b/Z&#10;xRnYv09fsup0bPTPq551uw8abb8vxjwN+vUcVKQ+3s3/1zsr+B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bsYAAADcAAAADwAAAAAAAAAAAAAAAACYAgAAZHJz&#10;L2Rvd25yZXYueG1sUEsFBgAAAAAEAAQA9QAAAIsDAAAAAA==&#10;" adj="757" strokecolor="#243f60 [1604]" strokeweight="2pt">
                  <v:shadow on="t" color="black" opacity="24903f" origin=",.5" offset="0,.55556mm"/>
                  <v:textbox>
                    <w:txbxContent>
                      <w:p w14:paraId="6F5465EA" w14:textId="77777777" w:rsidR="00C4248F" w:rsidRDefault="00C4248F" w:rsidP="00527270"/>
                    </w:txbxContent>
                  </v:textbox>
                </v:shape>
                <w10:wrap type="topAndBottom"/>
              </v:group>
            </w:pict>
          </mc:Fallback>
        </mc:AlternateContent>
      </w:r>
      <w:bookmarkStart w:id="15" w:name="PrinProfGroPlnSumCycle"/>
    </w:p>
    <w:p w14:paraId="0DC86201" w14:textId="77777777" w:rsidR="00371238" w:rsidRPr="00AE41B2" w:rsidRDefault="00371238" w:rsidP="00371238">
      <w:pPr>
        <w:rPr>
          <w:b/>
        </w:rPr>
      </w:pPr>
      <w:bookmarkStart w:id="16" w:name="PrinDetermOverallPerfCat"/>
      <w:r w:rsidRPr="00AE41B2">
        <w:rPr>
          <w:b/>
        </w:rPr>
        <w:t>Determining the Overall Performance Category</w:t>
      </w:r>
    </w:p>
    <w:bookmarkEnd w:id="16"/>
    <w:p w14:paraId="35E565FD" w14:textId="1F4AF815" w:rsidR="00371238" w:rsidRDefault="00036FF2" w:rsidP="00371238">
      <w:pPr>
        <w:ind w:left="720"/>
        <w:jc w:val="both"/>
      </w:pPr>
      <w:r>
        <w:t xml:space="preserve">Administrators will receive a summative evaluation annually.  </w:t>
      </w:r>
      <w:r w:rsidR="00371238">
        <w:t>A principal’s Overall Performance Category is determined by the evaluator based on the principal’s ratings on Professional Practice and Student Growth.  Next, the evaluator will use the following decision rules for determining the Overall Performance Category.</w:t>
      </w:r>
    </w:p>
    <w:p w14:paraId="3C86659D" w14:textId="77777777" w:rsidR="00371238" w:rsidRDefault="00371238" w:rsidP="00371238">
      <w:pPr>
        <w:ind w:left="720"/>
        <w:jc w:val="both"/>
      </w:pPr>
      <w:r w:rsidRPr="0015282F">
        <w:rPr>
          <w:noProof/>
        </w:rPr>
        <w:lastRenderedPageBreak/>
        <mc:AlternateContent>
          <mc:Choice Requires="wpg">
            <w:drawing>
              <wp:anchor distT="0" distB="0" distL="114300" distR="114300" simplePos="0" relativeHeight="251658287" behindDoc="0" locked="0" layoutInCell="1" allowOverlap="1" wp14:anchorId="1BD08CC1" wp14:editId="2AB48435">
                <wp:simplePos x="0" y="0"/>
                <wp:positionH relativeFrom="column">
                  <wp:posOffset>447675</wp:posOffset>
                </wp:positionH>
                <wp:positionV relativeFrom="paragraph">
                  <wp:posOffset>635</wp:posOffset>
                </wp:positionV>
                <wp:extent cx="4876800" cy="4038600"/>
                <wp:effectExtent l="0" t="0" r="0" b="0"/>
                <wp:wrapNone/>
                <wp:docPr id="4106" name="Group 4106"/>
                <wp:cNvGraphicFramePr/>
                <a:graphic xmlns:a="http://schemas.openxmlformats.org/drawingml/2006/main">
                  <a:graphicData uri="http://schemas.microsoft.com/office/word/2010/wordprocessingGroup">
                    <wpg:wgp>
                      <wpg:cNvGrpSpPr/>
                      <wpg:grpSpPr>
                        <a:xfrm>
                          <a:off x="0" y="0"/>
                          <a:ext cx="4876800" cy="4038600"/>
                          <a:chOff x="0" y="0"/>
                          <a:chExt cx="4876800" cy="4038600"/>
                        </a:xfrm>
                      </wpg:grpSpPr>
                      <pic:pic xmlns:pic="http://schemas.openxmlformats.org/drawingml/2006/picture">
                        <pic:nvPicPr>
                          <pic:cNvPr id="4105" name="table"/>
                          <pic:cNvPicPr>
                            <a:picLocks noChangeAspect="1"/>
                          </pic:cNvPicPr>
                        </pic:nvPicPr>
                        <pic:blipFill>
                          <a:blip r:embed="rId24"/>
                          <a:stretch>
                            <a:fillRect/>
                          </a:stretch>
                        </pic:blipFill>
                        <pic:spPr>
                          <a:xfrm>
                            <a:off x="0" y="733425"/>
                            <a:ext cx="4876800" cy="3305175"/>
                          </a:xfrm>
                          <a:prstGeom prst="rect">
                            <a:avLst/>
                          </a:prstGeom>
                        </pic:spPr>
                      </pic:pic>
                      <wps:wsp>
                        <wps:cNvPr id="4096" name="TextBox 41"/>
                        <wps:cNvSpPr txBox="1">
                          <a:spLocks noChangeArrowheads="1"/>
                        </wps:cNvSpPr>
                        <wps:spPr bwMode="auto">
                          <a:xfrm>
                            <a:off x="0" y="0"/>
                            <a:ext cx="4876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ECC06" w14:textId="77777777" w:rsidR="00C4248F" w:rsidRDefault="00C4248F"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C4248F" w:rsidRDefault="00C4248F" w:rsidP="00371238">
                              <w:pPr>
                                <w:pStyle w:val="NormalWeb"/>
                                <w:spacing w:after="0"/>
                                <w:textAlignment w:val="baseline"/>
                              </w:pPr>
                              <w:r>
                                <w:rPr>
                                  <w:rFonts w:ascii="Calibri" w:eastAsia="Times New Roman" w:hAnsi="Calibri" w:cs="Arial"/>
                                  <w:color w:val="000000"/>
                                  <w:kern w:val="24"/>
                                </w:rPr>
                                <w:t> </w:t>
                              </w:r>
                            </w:p>
                          </w:txbxContent>
                        </wps:txbx>
                        <wps:bodyPr/>
                      </wps:wsp>
                    </wpg:wgp>
                  </a:graphicData>
                </a:graphic>
                <wp14:sizeRelV relativeFrom="margin">
                  <wp14:pctHeight>0</wp14:pctHeight>
                </wp14:sizeRelV>
              </wp:anchor>
            </w:drawing>
          </mc:Choice>
          <mc:Fallback>
            <w:pict>
              <v:group w14:anchorId="1BD08CC1" id="Group 4106" o:spid="_x0000_s1160" style="position:absolute;left:0;text-align:left;margin-left:35.25pt;margin-top:.05pt;width:384pt;height:318pt;z-index:251658287;mso-height-relative:margin" coordsize="48768,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">
                <v:shape id="table" o:spid="_x0000_s1161" type="#_x0000_t75" style="position:absolute;top:7334;width:48768;height:3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3lf7EAAAA3QAAAA8AAABkcnMvZG93bnJldi54bWxEj91KAzEUhO8F3yEcwTubdNFS1qbFFgpe&#10;iGDbBzjdnP2hm5MlOd2ub28EwcthZr5hVpvJ92qkmLrAFuYzA4q4Cq7jxsLpuH9agkqC7LAPTBa+&#10;KcFmfX+3wtKFG3/ReJBGZQinEi20IkOpdapa8phmYSDOXh2iR8kyNtpFvGW473VhzEJ77DgvtDjQ&#10;rqXqcrh6C0Uji+lYjB/XnXziZevqeDa1tY8P09srKKFJ/sN/7Xdn4XluXuD3TX4C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3lf7EAAAA3QAAAA8AAAAAAAAAAAAAAAAA&#10;nwIAAGRycy9kb3ducmV2LnhtbFBLBQYAAAAABAAEAPcAAACQAwAAAAA=&#10;">
                  <v:imagedata r:id="rId25" o:title=""/>
                  <v:path arrowok="t"/>
                </v:shape>
                <v:shape id="TextBox 41" o:spid="_x0000_s1162" type="#_x0000_t202" style="position:absolute;width:4876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IcMMA&#10;AADdAAAADwAAAGRycy9kb3ducmV2LnhtbESPQYvCMBSE7wv+h/AEb2uiqGg1iiiCJ5d1VfD2aJ5t&#10;sXkpTbT135uFhT0OM/MNs1i1thRPqn3hWMOgr0AQp84UnGk4/ew+pyB8QDZYOiYNL/KwWnY+FpgY&#10;1/A3PY8hExHCPkENeQhVIqVPc7Lo+64ijt7N1RZDlHUmTY1NhNtSDpWaSIsFx4UcK9rklN6PD6vh&#10;fLhdLyP1lW3tuGpcqyTbmdS6123XcxCB2vAf/mvvjYaRmk3g901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IcMMAAADdAAAADwAAAAAAAAAAAAAAAACYAgAAZHJzL2Rv&#10;d25yZXYueG1sUEsFBgAAAAAEAAQA9QAAAIgDAAAAAA==&#10;" filled="f" stroked="f">
                  <v:textbox>
                    <w:txbxContent>
                      <w:p w14:paraId="08EECC06" w14:textId="77777777" w:rsidR="00C4248F" w:rsidRDefault="00C4248F"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C4248F" w:rsidRDefault="00C4248F" w:rsidP="00371238">
                        <w:pPr>
                          <w:pStyle w:val="NormalWeb"/>
                          <w:spacing w:after="0"/>
                          <w:textAlignment w:val="baseline"/>
                        </w:pPr>
                        <w:r>
                          <w:rPr>
                            <w:rFonts w:ascii="Calibri" w:eastAsia="Times New Roman" w:hAnsi="Calibri" w:cs="Arial"/>
                            <w:color w:val="000000"/>
                            <w:kern w:val="24"/>
                          </w:rPr>
                          <w:t> </w:t>
                        </w:r>
                      </w:p>
                    </w:txbxContent>
                  </v:textbox>
                </v:shape>
              </v:group>
            </w:pict>
          </mc:Fallback>
        </mc:AlternateContent>
      </w:r>
    </w:p>
    <w:p w14:paraId="0AF5158D" w14:textId="77777777" w:rsidR="00371238" w:rsidRDefault="00371238" w:rsidP="00371238">
      <w:pPr>
        <w:ind w:left="720"/>
        <w:jc w:val="both"/>
      </w:pPr>
    </w:p>
    <w:p w14:paraId="774869B5" w14:textId="77777777" w:rsidR="00371238" w:rsidRDefault="00371238" w:rsidP="00371238">
      <w:pPr>
        <w:ind w:left="720"/>
        <w:jc w:val="both"/>
      </w:pPr>
      <w:r w:rsidRPr="00DA4213">
        <w:rPr>
          <w:noProof/>
        </w:rPr>
        <mc:AlternateContent>
          <mc:Choice Requires="wps">
            <w:drawing>
              <wp:anchor distT="0" distB="0" distL="114300" distR="114300" simplePos="0" relativeHeight="251658286" behindDoc="0" locked="0" layoutInCell="1" allowOverlap="1" wp14:anchorId="6A40B2A7" wp14:editId="4F12A2DC">
                <wp:simplePos x="0" y="0"/>
                <wp:positionH relativeFrom="column">
                  <wp:posOffset>-2352675</wp:posOffset>
                </wp:positionH>
                <wp:positionV relativeFrom="paragraph">
                  <wp:posOffset>164465</wp:posOffset>
                </wp:positionV>
                <wp:extent cx="0" cy="2439670"/>
                <wp:effectExtent l="0" t="0" r="19050" b="17780"/>
                <wp:wrapNone/>
                <wp:docPr id="4100" name="Straight Connector 11"/>
                <wp:cNvGraphicFramePr/>
                <a:graphic xmlns:a="http://schemas.openxmlformats.org/drawingml/2006/main">
                  <a:graphicData uri="http://schemas.microsoft.com/office/word/2010/wordprocessingShape">
                    <wps:wsp>
                      <wps:cNvCnPr/>
                      <wps:spPr>
                        <a:xfrm>
                          <a:off x="0" y="0"/>
                          <a:ext cx="0" cy="2439670"/>
                        </a:xfrm>
                        <a:prstGeom prst="line">
                          <a:avLst/>
                        </a:prstGeom>
                        <a:noFill/>
                        <a:ln w="9525" cap="flat" cmpd="sng" algn="ctr">
                          <a:solidFill>
                            <a:sysClr val="window" lastClr="FFFFFF">
                              <a:lumMod val="50000"/>
                            </a:sysClr>
                          </a:solidFill>
                          <a:prstDash val="dash"/>
                        </a:ln>
                        <a:effectLst/>
                      </wps:spPr>
                      <wps:bodyPr/>
                    </wps:wsp>
                  </a:graphicData>
                </a:graphic>
              </wp:anchor>
            </w:drawing>
          </mc:Choice>
          <mc:Fallback>
            <w:pict>
              <v:line w14:anchorId="0B0A717B" id="Straight Connector 1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185.25pt,12.95pt" to="-185.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" strokecolor="#7f7f7f">
                <v:stroke dashstyle="dash"/>
              </v:line>
            </w:pict>
          </mc:Fallback>
        </mc:AlternateContent>
      </w:r>
    </w:p>
    <w:p w14:paraId="300C3A65" w14:textId="77777777" w:rsidR="00371238" w:rsidRDefault="00371238" w:rsidP="00371238">
      <w:pPr>
        <w:spacing w:after="0" w:line="240" w:lineRule="auto"/>
        <w:ind w:left="810"/>
        <w:rPr>
          <w:b/>
          <w:color w:val="000000" w:themeColor="text1"/>
        </w:rPr>
      </w:pPr>
    </w:p>
    <w:p w14:paraId="6028EF0F" w14:textId="77777777" w:rsidR="00371238" w:rsidRDefault="00371238" w:rsidP="00371238">
      <w:pPr>
        <w:spacing w:after="0" w:line="240" w:lineRule="auto"/>
        <w:ind w:left="810"/>
        <w:rPr>
          <w:b/>
          <w:color w:val="000000" w:themeColor="text1"/>
        </w:rPr>
      </w:pPr>
    </w:p>
    <w:p w14:paraId="1D67FF66" w14:textId="77777777" w:rsidR="00371238" w:rsidRDefault="00371238" w:rsidP="00371238">
      <w:pPr>
        <w:spacing w:after="0" w:line="240" w:lineRule="auto"/>
        <w:ind w:left="810"/>
        <w:rPr>
          <w:b/>
          <w:color w:val="000000" w:themeColor="text1"/>
        </w:rPr>
      </w:pPr>
    </w:p>
    <w:p w14:paraId="39BDA394" w14:textId="77777777" w:rsidR="00371238" w:rsidRDefault="00371238" w:rsidP="00371238">
      <w:pPr>
        <w:spacing w:after="0" w:line="240" w:lineRule="auto"/>
        <w:ind w:left="810"/>
        <w:rPr>
          <w:b/>
          <w:color w:val="000000" w:themeColor="text1"/>
        </w:rPr>
      </w:pPr>
    </w:p>
    <w:p w14:paraId="3B392F18" w14:textId="77777777" w:rsidR="00371238" w:rsidRDefault="00371238" w:rsidP="00371238">
      <w:pPr>
        <w:spacing w:after="0" w:line="240" w:lineRule="auto"/>
        <w:ind w:left="810"/>
        <w:rPr>
          <w:b/>
          <w:color w:val="000000" w:themeColor="text1"/>
        </w:rPr>
      </w:pPr>
    </w:p>
    <w:p w14:paraId="4AD61B44" w14:textId="77777777" w:rsidR="009805AF" w:rsidRDefault="009805AF" w:rsidP="00021996">
      <w:pPr>
        <w:ind w:left="360"/>
        <w:jc w:val="both"/>
        <w:rPr>
          <w:rFonts w:eastAsia="Calibri"/>
          <w:b/>
        </w:rPr>
      </w:pPr>
    </w:p>
    <w:p w14:paraId="1579F0C1" w14:textId="77777777" w:rsidR="009805AF" w:rsidRDefault="009805AF" w:rsidP="00021996">
      <w:pPr>
        <w:ind w:left="360"/>
        <w:jc w:val="both"/>
        <w:rPr>
          <w:rFonts w:eastAsia="Calibri"/>
          <w:b/>
        </w:rPr>
      </w:pPr>
    </w:p>
    <w:p w14:paraId="4BAB1227" w14:textId="77777777" w:rsidR="009805AF" w:rsidRDefault="009805AF" w:rsidP="00021996">
      <w:pPr>
        <w:ind w:left="360"/>
        <w:jc w:val="both"/>
        <w:rPr>
          <w:rFonts w:eastAsia="Calibri"/>
          <w:b/>
        </w:rPr>
      </w:pPr>
    </w:p>
    <w:p w14:paraId="6E4A2366" w14:textId="77777777" w:rsidR="009805AF" w:rsidRDefault="009805AF" w:rsidP="00021996">
      <w:pPr>
        <w:ind w:left="360"/>
        <w:jc w:val="both"/>
        <w:rPr>
          <w:rFonts w:eastAsia="Calibri"/>
          <w:b/>
        </w:rPr>
      </w:pPr>
    </w:p>
    <w:p w14:paraId="657F6FEE" w14:textId="1C58C403" w:rsidR="009805AF" w:rsidRDefault="009805AF" w:rsidP="00036FF2">
      <w:pPr>
        <w:jc w:val="both"/>
        <w:rPr>
          <w:rFonts w:eastAsia="Calibri"/>
          <w:b/>
        </w:rPr>
      </w:pPr>
    </w:p>
    <w:p w14:paraId="62CE3875" w14:textId="77777777" w:rsidR="00036FF2" w:rsidRDefault="00036FF2" w:rsidP="00036FF2">
      <w:pPr>
        <w:jc w:val="both"/>
        <w:rPr>
          <w:rFonts w:eastAsia="Calibri"/>
          <w:b/>
        </w:rPr>
      </w:pPr>
    </w:p>
    <w:p w14:paraId="1F6E6BFA" w14:textId="3E014FF9" w:rsidR="0094681F" w:rsidRDefault="0094681F" w:rsidP="00021996">
      <w:pPr>
        <w:ind w:left="360"/>
        <w:jc w:val="both"/>
        <w:rPr>
          <w:rFonts w:eastAsia="Calibri"/>
          <w:b/>
        </w:rPr>
      </w:pPr>
    </w:p>
    <w:p w14:paraId="41A9E9D7" w14:textId="77777777" w:rsidR="0094681F" w:rsidRDefault="0094681F" w:rsidP="00021996">
      <w:pPr>
        <w:ind w:left="360"/>
        <w:jc w:val="both"/>
        <w:rPr>
          <w:rFonts w:eastAsia="Calibri"/>
          <w:b/>
        </w:rPr>
      </w:pPr>
    </w:p>
    <w:p w14:paraId="147A4AC9" w14:textId="77777777" w:rsidR="0094681F" w:rsidRDefault="0094681F" w:rsidP="00021996">
      <w:pPr>
        <w:ind w:left="360"/>
        <w:jc w:val="both"/>
        <w:rPr>
          <w:rFonts w:eastAsia="Calibri"/>
          <w:b/>
        </w:rPr>
      </w:pPr>
    </w:p>
    <w:p w14:paraId="2B99FD0E" w14:textId="77777777" w:rsidR="0094681F" w:rsidRDefault="0094681F" w:rsidP="00021996">
      <w:pPr>
        <w:ind w:left="360"/>
        <w:jc w:val="both"/>
        <w:rPr>
          <w:rFonts w:eastAsia="Calibri"/>
          <w:b/>
        </w:rPr>
      </w:pPr>
    </w:p>
    <w:p w14:paraId="663B8928" w14:textId="77777777" w:rsidR="0094681F" w:rsidRDefault="0094681F" w:rsidP="00021996">
      <w:pPr>
        <w:ind w:left="360"/>
        <w:jc w:val="both"/>
        <w:rPr>
          <w:rFonts w:eastAsia="Calibri"/>
          <w:b/>
        </w:rPr>
      </w:pPr>
    </w:p>
    <w:p w14:paraId="5517B987" w14:textId="77777777" w:rsidR="0094681F" w:rsidRDefault="0094681F" w:rsidP="00021996">
      <w:pPr>
        <w:ind w:left="360"/>
        <w:jc w:val="both"/>
        <w:rPr>
          <w:rFonts w:eastAsia="Calibri"/>
          <w:b/>
        </w:rPr>
      </w:pPr>
    </w:p>
    <w:p w14:paraId="52248E83" w14:textId="77777777" w:rsidR="0094681F" w:rsidRDefault="0094681F" w:rsidP="00021996">
      <w:pPr>
        <w:ind w:left="360"/>
        <w:jc w:val="both"/>
        <w:rPr>
          <w:rFonts w:eastAsia="Calibri"/>
          <w:b/>
        </w:rPr>
      </w:pPr>
    </w:p>
    <w:p w14:paraId="31444724" w14:textId="77777777" w:rsidR="0094681F" w:rsidRDefault="0094681F" w:rsidP="00021996">
      <w:pPr>
        <w:ind w:left="360"/>
        <w:jc w:val="both"/>
        <w:rPr>
          <w:rFonts w:eastAsia="Calibri"/>
          <w:b/>
        </w:rPr>
      </w:pPr>
    </w:p>
    <w:p w14:paraId="3BE150C9" w14:textId="77777777" w:rsidR="0094681F" w:rsidRDefault="0094681F" w:rsidP="00021996">
      <w:pPr>
        <w:ind w:left="360"/>
        <w:jc w:val="both"/>
        <w:rPr>
          <w:rFonts w:eastAsia="Calibri"/>
          <w:b/>
        </w:rPr>
      </w:pPr>
    </w:p>
    <w:p w14:paraId="690DC995" w14:textId="77777777" w:rsidR="0094681F" w:rsidRDefault="0094681F" w:rsidP="00021996">
      <w:pPr>
        <w:ind w:left="360"/>
        <w:jc w:val="both"/>
        <w:rPr>
          <w:rFonts w:eastAsia="Calibri"/>
          <w:b/>
        </w:rPr>
      </w:pPr>
    </w:p>
    <w:p w14:paraId="3624307C" w14:textId="77777777" w:rsidR="0094681F" w:rsidRDefault="0094681F" w:rsidP="00021996">
      <w:pPr>
        <w:ind w:left="360"/>
        <w:jc w:val="both"/>
        <w:rPr>
          <w:rFonts w:eastAsia="Calibri"/>
          <w:b/>
        </w:rPr>
      </w:pPr>
    </w:p>
    <w:p w14:paraId="421A896C" w14:textId="77777777" w:rsidR="0094681F" w:rsidRDefault="0094681F" w:rsidP="00021996">
      <w:pPr>
        <w:ind w:left="360"/>
        <w:jc w:val="both"/>
        <w:rPr>
          <w:rFonts w:eastAsia="Calibri"/>
          <w:b/>
        </w:rPr>
      </w:pPr>
    </w:p>
    <w:p w14:paraId="219D6491" w14:textId="77777777" w:rsidR="00021996" w:rsidRDefault="00021996" w:rsidP="00021996">
      <w:pPr>
        <w:ind w:left="360"/>
        <w:jc w:val="both"/>
        <w:rPr>
          <w:rFonts w:eastAsia="Calibri"/>
          <w:b/>
        </w:rPr>
      </w:pPr>
      <w:r>
        <w:rPr>
          <w:rFonts w:eastAsia="Calibri"/>
          <w:b/>
        </w:rPr>
        <w:lastRenderedPageBreak/>
        <w:t>P</w:t>
      </w:r>
      <w:r w:rsidRPr="003A7C6B">
        <w:rPr>
          <w:rFonts w:eastAsia="Calibri"/>
          <w:b/>
        </w:rPr>
        <w:t xml:space="preserve">rofessional Growth Plan and </w:t>
      </w:r>
      <w:r>
        <w:rPr>
          <w:rFonts w:eastAsia="Calibri"/>
          <w:b/>
        </w:rPr>
        <w:t>Summative Cycle</w:t>
      </w:r>
    </w:p>
    <w:bookmarkEnd w:id="15"/>
    <w:p w14:paraId="29703428" w14:textId="48998960" w:rsidR="00CC614F" w:rsidRPr="00021996" w:rsidRDefault="00021996" w:rsidP="00021996">
      <w:pPr>
        <w:ind w:left="360"/>
        <w:rPr>
          <w:rFonts w:eastAsia="Calibri"/>
        </w:rPr>
      </w:pPr>
      <w:r>
        <w:rPr>
          <w:noProof/>
          <w:color w:val="FF0000"/>
        </w:rPr>
        <w:drawing>
          <wp:anchor distT="0" distB="0" distL="114300" distR="114300" simplePos="0" relativeHeight="251658285" behindDoc="0" locked="0" layoutInCell="1" allowOverlap="1" wp14:anchorId="25D4F97C" wp14:editId="04202380">
            <wp:simplePos x="0" y="0"/>
            <wp:positionH relativeFrom="column">
              <wp:posOffset>-542925</wp:posOffset>
            </wp:positionH>
            <wp:positionV relativeFrom="paragraph">
              <wp:posOffset>459105</wp:posOffset>
            </wp:positionV>
            <wp:extent cx="7096125" cy="4267200"/>
            <wp:effectExtent l="0" t="0" r="9525" b="0"/>
            <wp:wrapSquare wrapText="bothSides"/>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96125" cy="4267200"/>
                    </a:xfrm>
                    <a:prstGeom prst="rect">
                      <a:avLst/>
                    </a:prstGeom>
                    <a:noFill/>
                    <a:ln>
                      <a:noFill/>
                    </a:ln>
                  </pic:spPr>
                </pic:pic>
              </a:graphicData>
            </a:graphic>
            <wp14:sizeRelH relativeFrom="margin">
              <wp14:pctWidth>0</wp14:pctWidth>
            </wp14:sizeRelH>
          </wp:anchor>
        </w:drawing>
      </w:r>
      <w:r>
        <w:rPr>
          <w:rFonts w:eastAsia="Calibri"/>
        </w:rPr>
        <w:t xml:space="preserve">Based on the overall Professional Practice rating and Student Growth rating, supervisors will determine the type of Professional Growth Plan required of the principal. </w:t>
      </w:r>
    </w:p>
    <w:p w14:paraId="2044B718" w14:textId="77777777" w:rsidR="009805AF" w:rsidRDefault="009805AF" w:rsidP="00CC614F">
      <w:pPr>
        <w:pStyle w:val="NoSpacing"/>
        <w:jc w:val="center"/>
        <w:rPr>
          <w:b/>
          <w:sz w:val="40"/>
          <w:szCs w:val="40"/>
        </w:rPr>
      </w:pPr>
    </w:p>
    <w:p w14:paraId="3B8AD035" w14:textId="77777777" w:rsidR="003C1289" w:rsidRDefault="003C1289" w:rsidP="00036FF2">
      <w:pPr>
        <w:pStyle w:val="NoSpacing"/>
        <w:rPr>
          <w:b/>
        </w:rPr>
      </w:pPr>
    </w:p>
    <w:p w14:paraId="7A979A82" w14:textId="5762583F" w:rsidR="009805AF" w:rsidRDefault="00036FF2" w:rsidP="00036FF2">
      <w:pPr>
        <w:pStyle w:val="NoSpacing"/>
        <w:rPr>
          <w:b/>
        </w:rPr>
      </w:pPr>
      <w:r>
        <w:rPr>
          <w:b/>
        </w:rPr>
        <w:t>Documentation</w:t>
      </w:r>
    </w:p>
    <w:p w14:paraId="568B1E8C" w14:textId="77777777" w:rsidR="00036FF2" w:rsidRDefault="00036FF2" w:rsidP="00036FF2">
      <w:pPr>
        <w:pStyle w:val="NoSpacing"/>
        <w:rPr>
          <w:b/>
        </w:rPr>
      </w:pPr>
    </w:p>
    <w:p w14:paraId="71512E40" w14:textId="760CC60B" w:rsidR="00036FF2" w:rsidRPr="009E203B" w:rsidRDefault="00036FF2" w:rsidP="00376692">
      <w:pPr>
        <w:pStyle w:val="NoSpacing"/>
        <w:numPr>
          <w:ilvl w:val="0"/>
          <w:numId w:val="39"/>
        </w:numPr>
        <w:rPr>
          <w:b/>
        </w:rPr>
      </w:pPr>
      <w:r>
        <w:t>Evaluation</w:t>
      </w:r>
      <w:r w:rsidR="009E203B">
        <w:t>s</w:t>
      </w:r>
      <w:r>
        <w:t xml:space="preserve"> for all staff will be documented on approved forms and will become part of the official person</w:t>
      </w:r>
      <w:r w:rsidR="009E203B">
        <w:t>ne</w:t>
      </w:r>
      <w:r>
        <w:t>l file.</w:t>
      </w:r>
    </w:p>
    <w:p w14:paraId="3ECA6836" w14:textId="4765204E" w:rsidR="009E203B" w:rsidRPr="009E203B" w:rsidRDefault="009E203B" w:rsidP="00376692">
      <w:pPr>
        <w:pStyle w:val="NoSpacing"/>
        <w:numPr>
          <w:ilvl w:val="0"/>
          <w:numId w:val="39"/>
        </w:numPr>
        <w:rPr>
          <w:b/>
        </w:rPr>
      </w:pPr>
      <w:r>
        <w:t>An opportunity for written response shall be included in the official personnel file</w:t>
      </w:r>
    </w:p>
    <w:p w14:paraId="4EF5D124" w14:textId="67E9EA40" w:rsidR="009E203B" w:rsidRPr="00036FF2" w:rsidRDefault="009E203B" w:rsidP="00376692">
      <w:pPr>
        <w:pStyle w:val="NoSpacing"/>
        <w:numPr>
          <w:ilvl w:val="0"/>
          <w:numId w:val="39"/>
        </w:numPr>
        <w:rPr>
          <w:b/>
        </w:rPr>
      </w:pPr>
      <w:r>
        <w:t>A copy of the evaluation will be provided to the evalutee.</w:t>
      </w:r>
    </w:p>
    <w:p w14:paraId="5AD9FAC7" w14:textId="77777777" w:rsidR="009805AF" w:rsidRDefault="009805AF" w:rsidP="00CC614F">
      <w:pPr>
        <w:pStyle w:val="NoSpacing"/>
        <w:jc w:val="center"/>
        <w:rPr>
          <w:b/>
          <w:sz w:val="40"/>
          <w:szCs w:val="40"/>
        </w:rPr>
      </w:pPr>
    </w:p>
    <w:p w14:paraId="2FB865AC" w14:textId="795E84A9" w:rsidR="003C1289" w:rsidRDefault="003C1289" w:rsidP="00376692">
      <w:pPr>
        <w:pStyle w:val="NoSpacing"/>
        <w:rPr>
          <w:b/>
        </w:rPr>
      </w:pPr>
      <w:r w:rsidRPr="003C1289">
        <w:rPr>
          <w:b/>
        </w:rPr>
        <w:t xml:space="preserve"> </w:t>
      </w:r>
    </w:p>
    <w:p w14:paraId="7CA5A2AB" w14:textId="77777777" w:rsidR="00376692" w:rsidRDefault="00376692" w:rsidP="00376692">
      <w:pPr>
        <w:pStyle w:val="NoSpacing"/>
        <w:rPr>
          <w:b/>
        </w:rPr>
      </w:pPr>
    </w:p>
    <w:p w14:paraId="79D46479" w14:textId="77777777" w:rsidR="00376692" w:rsidRPr="00C5317D" w:rsidRDefault="00376692" w:rsidP="00376692">
      <w:pPr>
        <w:pStyle w:val="NoSpacing"/>
      </w:pPr>
    </w:p>
    <w:p w14:paraId="7276B833" w14:textId="77777777" w:rsidR="00CC614F" w:rsidRPr="005A0E7A" w:rsidRDefault="00CC614F" w:rsidP="00CC614F">
      <w:pPr>
        <w:pStyle w:val="NoSpacing"/>
        <w:jc w:val="center"/>
        <w:rPr>
          <w:rFonts w:eastAsia="Times"/>
          <w:b/>
          <w:sz w:val="40"/>
          <w:szCs w:val="40"/>
        </w:rPr>
      </w:pPr>
      <w:r w:rsidRPr="005A0E7A">
        <w:rPr>
          <w:b/>
          <w:sz w:val="40"/>
          <w:szCs w:val="40"/>
        </w:rPr>
        <w:lastRenderedPageBreak/>
        <w:t>Cycle of the PPGES</w:t>
      </w:r>
    </w:p>
    <w:p w14:paraId="14EF537E" w14:textId="77777777" w:rsidR="00CC614F" w:rsidRDefault="00CC614F" w:rsidP="00527270">
      <w:pPr>
        <w:jc w:val="both"/>
        <w:rPr>
          <w:rFonts w:eastAsia="Calibri"/>
        </w:rPr>
      </w:pPr>
    </w:p>
    <w:p w14:paraId="4C9E7A0B" w14:textId="7A2FE8A6" w:rsidR="0017611C" w:rsidRPr="0017611C" w:rsidRDefault="00527270" w:rsidP="00CC614F">
      <w:pPr>
        <w:jc w:val="both"/>
        <w:rPr>
          <w:rFonts w:eastAsia="Calibri"/>
          <w:b/>
          <w:u w:val="single"/>
        </w:rPr>
      </w:pPr>
      <w:r>
        <w:rPr>
          <w:rFonts w:eastAsia="Calibri"/>
        </w:rPr>
        <w:t>The following chart shows the required components for principals and assistant principals</w:t>
      </w:r>
      <w:r w:rsidR="00242C01">
        <w:rPr>
          <w:rFonts w:eastAsia="Calibri"/>
        </w:rPr>
        <w:t xml:space="preserve">.  </w:t>
      </w:r>
      <w:r>
        <w:rPr>
          <w:rFonts w:eastAsia="Calibri"/>
        </w:rPr>
        <w:t xml:space="preserve"> </w:t>
      </w:r>
      <w:r w:rsidRPr="0025557D">
        <w:rPr>
          <w:rFonts w:eastAsia="Calibri"/>
          <w:b/>
          <w:bCs/>
          <w:u w:val="single"/>
        </w:rPr>
        <w:t>All principals and assistant principals</w:t>
      </w:r>
      <w:r w:rsidRPr="0025557D">
        <w:rPr>
          <w:rFonts w:eastAsia="Calibri"/>
          <w:b/>
          <w:u w:val="single"/>
        </w:rPr>
        <w:t xml:space="preserve"> will be evaluated every year.</w:t>
      </w:r>
    </w:p>
    <w:p w14:paraId="72C6D280" w14:textId="77777777" w:rsidR="00EA3219" w:rsidRDefault="00527270" w:rsidP="00EA3219">
      <w:pPr>
        <w:rPr>
          <w:rFonts w:ascii="Times New Roman" w:hAnsi="Times New Roman"/>
        </w:rPr>
      </w:pPr>
      <w:r>
        <w:rPr>
          <w:noProof/>
        </w:rPr>
        <mc:AlternateContent>
          <mc:Choice Requires="wps">
            <w:drawing>
              <wp:anchor distT="0" distB="0" distL="114300" distR="114300" simplePos="0" relativeHeight="251658251" behindDoc="0" locked="0" layoutInCell="1" allowOverlap="1" wp14:anchorId="08C06439" wp14:editId="57D18119">
                <wp:simplePos x="0" y="0"/>
                <wp:positionH relativeFrom="column">
                  <wp:posOffset>3618057</wp:posOffset>
                </wp:positionH>
                <wp:positionV relativeFrom="paragraph">
                  <wp:posOffset>130447</wp:posOffset>
                </wp:positionV>
                <wp:extent cx="0" cy="180975"/>
                <wp:effectExtent l="95250" t="0" r="57150" b="66675"/>
                <wp:wrapNone/>
                <wp:docPr id="2059" name="Straight Arrow Connector 205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D10648B" id="_x0000_t32" coordsize="21600,21600" o:spt="32" o:oned="t" path="m,l21600,21600e" filled="f">
                <v:path arrowok="t" fillok="f" o:connecttype="none"/>
                <o:lock v:ext="edit" shapetype="t"/>
              </v:shapetype>
              <v:shape id="Straight Arrow Connector 2059" o:spid="_x0000_s1026" type="#_x0000_t32" style="position:absolute;margin-left:284.9pt;margin-top:10.25pt;width:0;height:1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" strokecolor="black [3040]">
                <v:stroke endarrow="open"/>
              </v:shape>
            </w:pict>
          </mc:Fallback>
        </mc:AlternateContent>
      </w:r>
      <w:r w:rsidR="005A0E7A">
        <w:rPr>
          <w:noProof/>
        </w:rPr>
        <mc:AlternateContent>
          <mc:Choice Requires="wpg">
            <w:drawing>
              <wp:anchor distT="0" distB="0" distL="114300" distR="114300" simplePos="0" relativeHeight="251658252" behindDoc="0" locked="0" layoutInCell="1" allowOverlap="1" wp14:anchorId="1B52843C" wp14:editId="1B372121">
                <wp:simplePos x="0" y="0"/>
                <wp:positionH relativeFrom="column">
                  <wp:posOffset>-323850</wp:posOffset>
                </wp:positionH>
                <wp:positionV relativeFrom="paragraph">
                  <wp:posOffset>363219</wp:posOffset>
                </wp:positionV>
                <wp:extent cx="6244623" cy="3419105"/>
                <wp:effectExtent l="57150" t="57150" r="60960" b="48260"/>
                <wp:wrapNone/>
                <wp:docPr id="64" name="Group 64"/>
                <wp:cNvGraphicFramePr/>
                <a:graphic xmlns:a="http://schemas.openxmlformats.org/drawingml/2006/main">
                  <a:graphicData uri="http://schemas.microsoft.com/office/word/2010/wordprocessingGroup">
                    <wpg:wgp>
                      <wpg:cNvGrpSpPr/>
                      <wpg:grpSpPr>
                        <a:xfrm>
                          <a:off x="0" y="0"/>
                          <a:ext cx="6244623" cy="3419105"/>
                          <a:chOff x="0" y="-1"/>
                          <a:chExt cx="6244623" cy="3419105"/>
                        </a:xfrm>
                      </wpg:grpSpPr>
                      <wps:wsp>
                        <wps:cNvPr id="2071" name="Oval 2071"/>
                        <wps:cNvSpPr/>
                        <wps:spPr>
                          <a:xfrm>
                            <a:off x="1531917" y="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2069"/>
                        <wps:cNvSpPr txBox="1"/>
                        <wps:spPr>
                          <a:xfrm>
                            <a:off x="4168173" y="1211189"/>
                            <a:ext cx="2076450" cy="47460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08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2C75F660" w14:textId="77777777" w:rsidR="00C4248F" w:rsidRDefault="00C4248F" w:rsidP="00527270">
                              <w:pPr>
                                <w:jc w:val="center"/>
                              </w:pPr>
                              <w:r>
                                <w:t>Administer Formative Val-Ed</w:t>
                              </w:r>
                            </w:p>
                            <w:p w14:paraId="3AC310E8" w14:textId="77777777" w:rsidR="00C4248F" w:rsidRDefault="00C4248F"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xt Box 2068"/>
                        <wps:cNvSpPr txBox="1"/>
                        <wps:spPr>
                          <a:xfrm>
                            <a:off x="3990109"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04DB7691" w14:textId="77777777" w:rsidR="00C4248F" w:rsidRDefault="00C4248F"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Text Box 2067"/>
                        <wps:cNvSpPr txBox="1"/>
                        <wps:spPr>
                          <a:xfrm>
                            <a:off x="2470067" y="2885704"/>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2B82CF3" w14:textId="77777777" w:rsidR="00C4248F" w:rsidRDefault="00C4248F"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xt Box 2066"/>
                        <wps:cNvSpPr txBox="1"/>
                        <wps:spPr>
                          <a:xfrm>
                            <a:off x="581891"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04FD528" w14:textId="77777777" w:rsidR="00C4248F" w:rsidRDefault="00C4248F"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xt Box 2064"/>
                        <wps:cNvSpPr txBox="1"/>
                        <wps:spPr>
                          <a:xfrm>
                            <a:off x="950016" y="-1"/>
                            <a:ext cx="1571625" cy="961951"/>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42ADDE3E" w14:textId="77777777" w:rsidR="00C4248F" w:rsidRDefault="00C4248F" w:rsidP="00527270">
                              <w:pPr>
                                <w:jc w:val="center"/>
                              </w:pPr>
                            </w:p>
                            <w:p w14:paraId="058B735A" w14:textId="2CFEB68C" w:rsidR="00C4248F" w:rsidRDefault="00C4248F" w:rsidP="00527270">
                              <w:pPr>
                                <w:jc w:val="center"/>
                              </w:pPr>
                              <w:r>
                                <w:t xml:space="preserve">End-of-Year Review with Superintendent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xt Box 2063"/>
                        <wps:cNvSpPr txBox="1"/>
                        <wps:spPr>
                          <a:xfrm>
                            <a:off x="2636322" y="1021278"/>
                            <a:ext cx="1181100" cy="100965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747F801A" w14:textId="4CBB1CC8" w:rsidR="00C4248F" w:rsidRPr="005A0E7A" w:rsidRDefault="00C4248F" w:rsidP="00527270">
                              <w:pPr>
                                <w:jc w:val="center"/>
                                <w:rPr>
                                  <w:b/>
                                </w:rPr>
                              </w:pPr>
                              <w:r w:rsidRPr="005A0E7A">
                                <w:rPr>
                                  <w:b/>
                                </w:rPr>
                                <w:t>Overall</w:t>
                              </w:r>
                            </w:p>
                            <w:p w14:paraId="33BF4B5E" w14:textId="1969B717" w:rsidR="00C4248F" w:rsidRPr="005A0E7A" w:rsidRDefault="00C4248F" w:rsidP="00527270">
                              <w:pPr>
                                <w:jc w:val="center"/>
                                <w:rPr>
                                  <w:b/>
                                </w:rPr>
                              </w:pPr>
                              <w:r w:rsidRPr="005A0E7A">
                                <w:rPr>
                                  <w:b/>
                                </w:rPr>
                                <w:t>Performance</w:t>
                              </w:r>
                            </w:p>
                            <w:p w14:paraId="414BF102" w14:textId="07A1AD46" w:rsidR="00C4248F" w:rsidRPr="005A0E7A" w:rsidRDefault="00C4248F" w:rsidP="00527270">
                              <w:pPr>
                                <w:jc w:val="center"/>
                                <w:rPr>
                                  <w:b/>
                                </w:rPr>
                              </w:pPr>
                              <w:r w:rsidRPr="005A0E7A">
                                <w:rPr>
                                  <w:b/>
                                </w:rPr>
                                <w:t>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0" name="Text Box 2060"/>
                        <wps:cNvSpPr txBox="1"/>
                        <wps:spPr>
                          <a:xfrm>
                            <a:off x="2790701" y="2196935"/>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08DA45F9" w14:textId="2DAB3333" w:rsidR="00C4248F" w:rsidRPr="005A0E7A" w:rsidRDefault="00C4248F" w:rsidP="00527270">
                              <w:pPr>
                                <w:jc w:val="center"/>
                                <w:rPr>
                                  <w:b/>
                                </w:rPr>
                              </w:pPr>
                              <w:r w:rsidRPr="005A0E7A">
                                <w:rPr>
                                  <w:b/>
                                </w:rPr>
                                <w:t>PPGES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xt Box 2065"/>
                        <wps:cNvSpPr txBox="1"/>
                        <wps:spPr>
                          <a:xfrm>
                            <a:off x="0" y="1222970"/>
                            <a:ext cx="2276475" cy="46295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D1EBAFC" w14:textId="65E08276" w:rsidR="00C4248F" w:rsidRPr="005A0E7A" w:rsidRDefault="00C4248F" w:rsidP="005A0E7A">
                              <w:pPr>
                                <w:jc w:val="center"/>
                              </w:pPr>
                              <w:r w:rsidRPr="005A0E7A">
                                <w:t>Administer Summative Val-Ed and/or TELL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Text Box 2070"/>
                        <wps:cNvSpPr txBox="1"/>
                        <wps:spPr>
                          <a:xfrm>
                            <a:off x="3705101" y="0"/>
                            <a:ext cx="1800225" cy="9620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4B43E77" w14:textId="77777777" w:rsidR="00C4248F" w:rsidRDefault="00C4248F" w:rsidP="00527270">
                              <w:pPr>
                                <w:jc w:val="center"/>
                              </w:pPr>
                              <w:r>
                                <w:rPr>
                                  <w:b/>
                                </w:rPr>
                                <w:t>Review Accountability and ASSIST Goal Results</w:t>
                              </w:r>
                              <w:r>
                                <w:t xml:space="preserve"> &amp; Set SGG/PGP/Working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52843C" id="Group 64" o:spid="_x0000_s1163" style="position:absolute;margin-left:-25.5pt;margin-top:28.6pt;width:491.7pt;height:269.2pt;z-index:251658252;mso-width-relative:margin" coordorigin="" coordsize="62446,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">
                <v:oval id="Oval 2071" o:spid="_x0000_s1164" style="position:absolute;left:15319;width:32861;height:3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in8cA&#10;AADdAAAADwAAAGRycy9kb3ducmV2LnhtbESPQWvCQBSE74L/YXmCl1I3ekgldRUVFKEeqm2p3h7Z&#10;ZxLMvo3ZrUZ/vVsQPA4z8w0zmjSmFGeqXWFZQb8XgSBOrS44U/D9tXgdgnAeWWNpmRRcycFk3G6N&#10;MNH2whs6b30mAoRdggpy76tESpfmZND1bEUcvIOtDfog60zqGi8Bbko5iKJYGiw4LORY0Tyn9Lj9&#10;Mwr28WLG8efHC68rl85+lnjb/Z6U6naa6TsIT41/hh/tlVYwiN768P8mP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4p/HAAAA3QAAAA8AAAAAAAAAAAAAAAAAmAIAAGRy&#10;cy9kb3ducmV2LnhtbFBLBQYAAAAABAAEAPUAAACMAwAAAAA=&#10;" fillcolor="#4f81bd [3204]" strokecolor="#243f60 [1604]" strokeweight="2pt"/>
                <v:shape id="Text Box 2069" o:spid="_x0000_s1165" type="#_x0000_t202" style="position:absolute;left:41681;top:12111;width:20765;height: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S0MYA&#10;AADdAAAADwAAAGRycy9kb3ducmV2LnhtbESPQWvCQBSE7wX/w/IEb3XTgNZE11AKwV5aqObg8ZF9&#10;Jkuzb0N2o7G/vlso9DjMzDfMrphsJ640eONYwdMyAUFcO224UVCdyscNCB+QNXaOScGdPBT72cMO&#10;c+1u/EnXY2hEhLDPUUEbQp9L6euWLPql64mjd3GDxRDl0Eg94C3CbSfTJFlLi4bjQos9vbZUfx1H&#10;q+B5/CjTbzLZ+ZKag3nvVqeq6pVazKeXLYhAU/gP/7XftII0W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S0MYAAADdAAAADwAAAAAAAAAAAAAAAACYAgAAZHJz&#10;L2Rvd25yZXYueG1sUEsFBgAAAAAEAAQA9QAAAIsDAAAAAA==&#10;" fillcolor="#4c4c4c [961]" strokeweight=".5pt">
                  <v:fill color2="white [3201]" rotate="t" angle="270" colors="0 #959595;.5 #d6d6d6;1 white" focus="100%" type="gradient"/>
                  <v:textbox>
                    <w:txbxContent>
                      <w:p w14:paraId="2C75F660" w14:textId="77777777" w:rsidR="00C4248F" w:rsidRDefault="00C4248F" w:rsidP="00527270">
                        <w:pPr>
                          <w:jc w:val="center"/>
                        </w:pPr>
                        <w:r>
                          <w:t>Administer Formative Val-Ed</w:t>
                        </w:r>
                      </w:p>
                      <w:p w14:paraId="3AC310E8" w14:textId="77777777" w:rsidR="00C4248F" w:rsidRDefault="00C4248F" w:rsidP="00527270">
                        <w:pPr>
                          <w:jc w:val="center"/>
                        </w:pPr>
                      </w:p>
                    </w:txbxContent>
                  </v:textbox>
                </v:shape>
                <v:shape id="Text Box 2068" o:spid="_x0000_s1166" type="#_x0000_t202" style="position:absolute;left:39901;top:23275;width:1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p8EA&#10;AADdAAAADwAAAGRycy9kb3ducmV2LnhtbERPTYvCMBC9C/6HMIK3NVVR1moUFQVlL1sVxNvQjG2x&#10;mZQmav335iB4fLzv2aIxpXhQ7QrLCvq9CARxanXBmYLTcfvzC8J5ZI2lZVLwIgeLebs1w1jbJyf0&#10;OPhMhBB2MSrIva9iKV2ak0HXsxVx4K62NugDrDOpa3yGcFPKQRSNpcGCQ0OOFa1zSm+Hu1Ew2fti&#10;lfyNLv9DnJRnt6lWKC9KdTvNcgrCU+O/4o97pxUMonGYG96EJ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1cKfBAAAA3QAAAA8AAAAAAAAAAAAAAAAAmAIAAGRycy9kb3du&#10;cmV2LnhtbFBLBQYAAAAABAAEAPUAAACGAwAAAAA=&#10;" fillcolor="#4c4c4c [961]" strokeweight=".5pt">
                  <v:fill color2="white [3201]" rotate="t" angle="225" colors="0 #959595;.5 #d6d6d6;1 white" focus="100%" type="gradient"/>
                  <v:textbox>
                    <w:txbxContent>
                      <w:p w14:paraId="04DB7691" w14:textId="77777777" w:rsidR="00C4248F" w:rsidRDefault="00C4248F" w:rsidP="00527270">
                        <w:r>
                          <w:t>Site-Visit by Superintendent</w:t>
                        </w:r>
                      </w:p>
                    </w:txbxContent>
                  </v:textbox>
                </v:shape>
                <v:shape id="Text Box 2067" o:spid="_x0000_s1167" type="#_x0000_t202" style="position:absolute;left:24700;top:28857;width:15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oisMA&#10;AADdAAAADwAAAGRycy9kb3ducmV2LnhtbESPzYoCMRCE7wu+Q2jB25rowVlGo6is4GEV/HmAZtJO&#10;BiedYZLV0affCMIei6r6ipotOleLG7Wh8qxhNFQgiAtvKi41nE+bzy8QISIbrD2ThgcFWMx7HzPM&#10;jb/zgW7HWIoE4ZCjBhtjk0sZCksOw9A3xMm7+NZhTLItpWnxnuCulmOlJtJhxWnBYkNrS8X1+Os0&#10;bHY/z3DAJvsmtcoy6SlY3ms96HfLKYhIXfwPv9tbo2GsJhm83qQn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oisMAAADdAAAADwAAAAAAAAAAAAAAAACYAgAAZHJzL2Rv&#10;d25yZXYueG1sUEsFBgAAAAAEAAQA9QAAAIgDAAAAAA==&#10;" fillcolor="#4c4c4c [961]" strokeweight=".5pt">
                  <v:fill color2="white [3201]" rotate="t" angle="180" colors="0 #959595;.5 #d6d6d6;1 white" focus="100%" type="gradient"/>
                  <v:textbox>
                    <w:txbxContent>
                      <w:p w14:paraId="72B82CF3" w14:textId="77777777" w:rsidR="00C4248F" w:rsidRDefault="00C4248F" w:rsidP="00527270">
                        <w:pPr>
                          <w:jc w:val="center"/>
                        </w:pPr>
                        <w:r>
                          <w:t>Mid-Year Review with Superintendent</w:t>
                        </w:r>
                      </w:p>
                    </w:txbxContent>
                  </v:textbox>
                </v:shape>
                <v:shape id="Text Box 2066" o:spid="_x0000_s1168" type="#_x0000_t202" style="position:absolute;left:5818;top:23275;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ZZ8YA&#10;AADdAAAADwAAAGRycy9kb3ducmV2LnhtbESPT2vCQBTE7wW/w/KE3syuHkJJXcX6B2y92CiIt0f2&#10;mYRm34bsqum37wpCj8PM/IaZznvbiBt1vnasYZwoEMSFMzWXGo6HzegNhA/IBhvHpOGXPMxng5cp&#10;Zsbd+ZtueShFhLDPUEMVQptJ6YuKLPrEtcTRu7jOYoiyK6Xp8B7htpETpVJpsea4UGFLy4qKn/xq&#10;NXzS+GN3Pa3D2eT7r1WzLp2ye61fh/3iHUSgPvyHn+2t0TBRaQq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ZZ8YAAADdAAAADwAAAAAAAAAAAAAAAACYAgAAZHJz&#10;L2Rvd25yZXYueG1sUEsFBgAAAAAEAAQA9QAAAIsDAAAAAA==&#10;" fillcolor="#4c4c4c [961]" strokeweight=".5pt">
                  <v:fill color2="white [3201]" rotate="t" angle="135" colors="0 #959595;.5 #d6d6d6;1 white" focus="100%" type="gradient"/>
                  <v:textbox>
                    <w:txbxContent>
                      <w:p w14:paraId="304FD528" w14:textId="77777777" w:rsidR="00C4248F" w:rsidRDefault="00C4248F" w:rsidP="00527270">
                        <w:r>
                          <w:t>Site-Visit by Superintendent</w:t>
                        </w:r>
                      </w:p>
                    </w:txbxContent>
                  </v:textbox>
                </v:shape>
                <v:shape id="Text Box 2064" o:spid="_x0000_s1169" type="#_x0000_t202" style="position:absolute;left:9500;width:15716;height: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isYA&#10;AADdAAAADwAAAGRycy9kb3ducmV2LnhtbESPUUvDMBSF3wf+h3AF37bEIdusy8ZQ1D4Ja/0Bl+au&#10;qW1uSpN11V9vBGGPh3POdzjb/eQ6MdIQGs8a7hcKBHHlTcO1hs/ydb4BESKywc4zafimAPvdzWyL&#10;mfEXPtJYxFokCIcMNdgY+0zKUFlyGBa+J07eyQ8OY5JDLc2AlwR3nVwqtZIOG04LFnt6tlS1xdlp&#10;eGk/Tu/5+pw/vo0/VlWHsuXyS+u72+nwBCLSFK/h/3ZuNCzV6gH+3q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QisYAAADdAAAADwAAAAAAAAAAAAAAAACYAgAAZHJz&#10;L2Rvd25yZXYueG1sUEsFBgAAAAAEAAQA9QAAAIsDAAAAAA==&#10;" fillcolor="#4c4c4c [961]" strokeweight=".5pt">
                  <v:fill color2="white [3201]" rotate="t" angle="45" colors="0 #959595;.5 #d6d6d6;1 white" focus="100%" type="gradient"/>
                  <v:textbox>
                    <w:txbxContent>
                      <w:p w14:paraId="42ADDE3E" w14:textId="77777777" w:rsidR="00C4248F" w:rsidRDefault="00C4248F" w:rsidP="00527270">
                        <w:pPr>
                          <w:jc w:val="center"/>
                        </w:pPr>
                      </w:p>
                      <w:p w14:paraId="058B735A" w14:textId="2CFEB68C" w:rsidR="00C4248F" w:rsidRDefault="00C4248F" w:rsidP="00527270">
                        <w:pPr>
                          <w:jc w:val="center"/>
                        </w:pPr>
                        <w:r>
                          <w:t xml:space="preserve">End-of-Year Review with Superintendent </w:t>
                        </w:r>
                      </w:p>
                    </w:txbxContent>
                  </v:textbox>
                </v:shape>
                <v:shape id="Text Box 2063" o:spid="_x0000_s1170" type="#_x0000_t202" style="position:absolute;left:26363;top:10212;width:1181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9MEA&#10;AADdAAAADwAAAGRycy9kb3ducmV2LnhtbESPwYoCMRBE74L/EFrYi6zJKoqMRhFhYY+O+gHNpHcy&#10;OukMk6xm/94Igseiql5R621yrbhRHxrPGr4mCgRx5U3DtYbz6ftzCSJEZIOtZ9LwTwG2m+FgjYXx&#10;dy7pdoy1yBAOBWqwMXaFlKGy5DBMfEecvV/fO4xZ9rU0Pd4z3LVyqtRCOmw4L1jsaG+puh7/nIZ0&#10;mYfO0XVX7mNSyh/GJVvS+mOUdisQkVJ8h1/tH6NhqhYzeL7JT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F2/TBAAAA3QAAAA8AAAAAAAAAAAAAAAAAmAIAAGRycy9kb3du&#10;cmV2LnhtbFBLBQYAAAAABAAEAPUAAACGAwAAAAA=&#10;" fillcolor="#c6d9f1 [671]" strokeweight=".5pt">
                  <v:fill color2="#c6d9f1 [671]" rotate="t" focusposition=".5,.5" focussize="" colors="0 #717e8e;.5 #a3b6cd;1 #c3d9f4" focus="100%" type="gradientRadial"/>
                  <v:textbox>
                    <w:txbxContent>
                      <w:p w14:paraId="747F801A" w14:textId="4CBB1CC8" w:rsidR="00C4248F" w:rsidRPr="005A0E7A" w:rsidRDefault="00C4248F" w:rsidP="00527270">
                        <w:pPr>
                          <w:jc w:val="center"/>
                          <w:rPr>
                            <w:b/>
                          </w:rPr>
                        </w:pPr>
                        <w:r w:rsidRPr="005A0E7A">
                          <w:rPr>
                            <w:b/>
                          </w:rPr>
                          <w:t>Overall</w:t>
                        </w:r>
                      </w:p>
                      <w:p w14:paraId="33BF4B5E" w14:textId="1969B717" w:rsidR="00C4248F" w:rsidRPr="005A0E7A" w:rsidRDefault="00C4248F" w:rsidP="00527270">
                        <w:pPr>
                          <w:jc w:val="center"/>
                          <w:rPr>
                            <w:b/>
                          </w:rPr>
                        </w:pPr>
                        <w:r w:rsidRPr="005A0E7A">
                          <w:rPr>
                            <w:b/>
                          </w:rPr>
                          <w:t>Performance</w:t>
                        </w:r>
                      </w:p>
                      <w:p w14:paraId="414BF102" w14:textId="07A1AD46" w:rsidR="00C4248F" w:rsidRPr="005A0E7A" w:rsidRDefault="00C4248F" w:rsidP="00527270">
                        <w:pPr>
                          <w:jc w:val="center"/>
                          <w:rPr>
                            <w:b/>
                          </w:rPr>
                        </w:pPr>
                        <w:r w:rsidRPr="005A0E7A">
                          <w:rPr>
                            <w:b/>
                          </w:rPr>
                          <w:t>Category</w:t>
                        </w:r>
                      </w:p>
                    </w:txbxContent>
                  </v:textbox>
                </v:shape>
                <v:shape id="Text Box 2060" o:spid="_x0000_s1171" type="#_x0000_t202" style="position:absolute;left:27907;top:2196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zPMIA&#10;AADdAAAADwAAAGRycy9kb3ducmV2LnhtbERPz2vCMBS+C/sfwht400QdMqpRxmDgQXB2G+jt2Tyb&#10;sualNNHW/94cBI8f3+/lune1uFIbKs8aJmMFgrjwpuJSw+/P1+gdRIjIBmvPpOFGAdarl8ESM+M7&#10;3tM1j6VIIRwy1GBjbDIpQ2HJYRj7hjhxZ986jAm2pTQtdinc1XKq1Fw6rDg1WGzo01Lxn1+choOc&#10;TU7xeNzm3/Ltz+zsVnFXaD187T8WICL18Sl+uDdGw1TN0/70Jj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M8wgAAAN0AAAAPAAAAAAAAAAAAAAAAAJgCAABkcnMvZG93&#10;bnJldi54bWxQSwUGAAAAAAQABAD1AAAAhwMAAAAA&#10;" fillcolor="#bfbfbf [2412]" strokeweight=".5pt">
                  <v:textbox>
                    <w:txbxContent>
                      <w:p w14:paraId="08DA45F9" w14:textId="2DAB3333" w:rsidR="00C4248F" w:rsidRPr="005A0E7A" w:rsidRDefault="00C4248F" w:rsidP="00527270">
                        <w:pPr>
                          <w:jc w:val="center"/>
                          <w:rPr>
                            <w:b/>
                          </w:rPr>
                        </w:pPr>
                        <w:r w:rsidRPr="005A0E7A">
                          <w:rPr>
                            <w:b/>
                          </w:rPr>
                          <w:t>PPGES</w:t>
                        </w:r>
                      </w:p>
                    </w:txbxContent>
                  </v:textbox>
                </v:shape>
                <v:shape id="Text Box 2065" o:spid="_x0000_s1172" type="#_x0000_t202" style="position:absolute;top:12229;width:22764;height: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ecYA&#10;AADdAAAADwAAAGRycy9kb3ducmV2LnhtbESP3WrCQBSE74W+w3IK3tWNgqGmriKKILRYf4rXh+xp&#10;kpo9G3Y3Gt/eFQpeDjPzDTOdd6YWF3K+sqxgOEhAEOdWV1wo+Dmu395B+ICssbZMCm7kYT576U0x&#10;0/bKe7ocQiEihH2GCsoQmkxKn5dk0A9sQxy9X+sMhihdIbXDa4SbWo6SJJUGK44LJTa0LCk/H1qj&#10;4HO12p1Sv5j45qv9c0W7PW2+W6X6r93iA0SgLjzD/+2NVjBK0jE83s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uecYAAADdAAAADwAAAAAAAAAAAAAAAACYAgAAZHJz&#10;L2Rvd25yZXYueG1sUEsFBgAAAAAEAAQA9QAAAIsDAAAAAA==&#10;" fillcolor="#4c4c4c [961]" strokeweight=".5pt">
                  <v:fill color2="white [3201]" rotate="t" angle="90" colors="0 #959595;.5 #d6d6d6;1 white" focus="100%" type="gradient"/>
                  <v:textbox>
                    <w:txbxContent>
                      <w:p w14:paraId="7D1EBAFC" w14:textId="65E08276" w:rsidR="00C4248F" w:rsidRPr="005A0E7A" w:rsidRDefault="00C4248F" w:rsidP="005A0E7A">
                        <w:pPr>
                          <w:jc w:val="center"/>
                        </w:pPr>
                        <w:r w:rsidRPr="005A0E7A">
                          <w:t>Administer Summative Val-Ed and/or TELL Survey</w:t>
                        </w:r>
                      </w:p>
                    </w:txbxContent>
                  </v:textbox>
                </v:shape>
                <v:shape id="Text Box 2070" o:spid="_x0000_s1173" type="#_x0000_t202" style="position:absolute;left:37051;width:18002;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Vt8IA&#10;AADdAAAADwAAAGRycy9kb3ducmV2LnhtbERPu27CMBTdkfgH6yJ1AxuGpg0YVPGQYGlV6NLtKr7E&#10;UePryDYQ/h4PSB2Pznux6l0rrhRi41nDdKJAEFfeNFxr+Dntxm8gYkI22HomDXeKsFoOBwssjb/x&#10;N12PqRY5hGOJGmxKXSllrCw5jBPfEWfu7IPDlGGopQl4y+GulTOlXqXDhnODxY7Wlqq/48Vp8MXv&#10;5rQtXPV+/+zC10G1U9vvtH4Z9R9zEIn69C9+uvdGw0wVeX9+k5+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W3wgAAAN0AAAAPAAAAAAAAAAAAAAAAAJgCAABkcnMvZG93&#10;bnJldi54bWxQSwUGAAAAAAQABAD1AAAAhwMAAAAA&#10;" fillcolor="#4c4c4c [961]" strokeweight=".5pt">
                  <v:fill color2="white [3201]" rotate="t" angle="315" colors="0 #959595;.5 #d6d6d6;1 white" focus="100%" type="gradient"/>
                  <v:textbox>
                    <w:txbxContent>
                      <w:p w14:paraId="34B43E77" w14:textId="77777777" w:rsidR="00C4248F" w:rsidRDefault="00C4248F" w:rsidP="00527270">
                        <w:pPr>
                          <w:jc w:val="center"/>
                        </w:pPr>
                        <w:r>
                          <w:rPr>
                            <w:b/>
                          </w:rPr>
                          <w:t>Review Accountability and ASSIST Goal Results</w:t>
                        </w:r>
                        <w:r>
                          <w:t xml:space="preserve"> &amp; Set SGG/PGP/Working Conditions 2-year Goal</w:t>
                        </w:r>
                      </w:p>
                    </w:txbxContent>
                  </v:textbox>
                </v:shape>
              </v:group>
            </w:pict>
          </mc:Fallback>
        </mc:AlternateContent>
      </w:r>
      <w:r>
        <w:rPr>
          <w:rFonts w:ascii="Times New Roman" w:hAnsi="Times New Roman"/>
        </w:rPr>
        <w:br w:type="page"/>
      </w:r>
    </w:p>
    <w:p w14:paraId="435EC88E" w14:textId="77777777" w:rsidR="00EA3219" w:rsidRPr="00986D77" w:rsidRDefault="00EA3219" w:rsidP="00EA3219">
      <w:pPr>
        <w:pStyle w:val="NoSpacing"/>
        <w:rPr>
          <w:b/>
          <w:highlight w:val="yellow"/>
        </w:rPr>
      </w:pPr>
      <w:r w:rsidRPr="00986D77">
        <w:rPr>
          <w:b/>
          <w:highlight w:val="yellow"/>
        </w:rPr>
        <w:lastRenderedPageBreak/>
        <w:t>Other District Administrators</w:t>
      </w:r>
    </w:p>
    <w:p w14:paraId="2640C12F" w14:textId="77777777" w:rsidR="00EA3219" w:rsidRPr="00986D77" w:rsidRDefault="00EA3219" w:rsidP="00EA3219">
      <w:pPr>
        <w:pStyle w:val="NoSpacing"/>
        <w:rPr>
          <w:b/>
          <w:highlight w:val="yellow"/>
        </w:rPr>
      </w:pPr>
    </w:p>
    <w:p w14:paraId="1D3FFA7F" w14:textId="77777777" w:rsidR="00EA3219" w:rsidRPr="00C5317D" w:rsidRDefault="00EA3219" w:rsidP="00EA3219">
      <w:pPr>
        <w:pStyle w:val="NoSpacing"/>
      </w:pPr>
      <w:r w:rsidRPr="00986D77">
        <w:rPr>
          <w:highlight w:val="yellow"/>
        </w:rPr>
        <w:t>All other district administrators will develop a professional growth plan and be evaluated utilizing the ISLLC Standards.</w:t>
      </w:r>
    </w:p>
    <w:p w14:paraId="522A7F34" w14:textId="77777777" w:rsidR="00EA3219" w:rsidRDefault="00EA3219" w:rsidP="00EA3219">
      <w:pPr>
        <w:rPr>
          <w:rFonts w:ascii="Times New Roman" w:hAnsi="Times New Roman"/>
        </w:rPr>
      </w:pPr>
    </w:p>
    <w:p w14:paraId="40F21EE4" w14:textId="3A79AC7C" w:rsidR="00EA3219" w:rsidRDefault="00EA3219" w:rsidP="00EA3219">
      <w:pPr>
        <w:rPr>
          <w:bCs/>
          <w:sz w:val="24"/>
          <w:szCs w:val="24"/>
        </w:rPr>
      </w:pPr>
      <w:r w:rsidRPr="00084E8A">
        <w:rPr>
          <w:b/>
          <w:bCs/>
          <w:sz w:val="24"/>
          <w:szCs w:val="24"/>
        </w:rPr>
        <w:t xml:space="preserve">Standard 1:  </w:t>
      </w:r>
      <w:r w:rsidRPr="00084E8A">
        <w:rPr>
          <w:bCs/>
          <w:sz w:val="24"/>
          <w:szCs w:val="24"/>
        </w:rPr>
        <w:t>An education leader promotes the success of every student by facilitating the development, articulation, implementation, and stewardship of a vision of learning that is shared and supported by all stakeholders.</w:t>
      </w:r>
    </w:p>
    <w:p w14:paraId="1324358D" w14:textId="68DADC6C" w:rsidR="00EA3219" w:rsidRDefault="00EA3219" w:rsidP="00EA3219">
      <w:pPr>
        <w:rPr>
          <w:bCs/>
          <w:sz w:val="24"/>
          <w:szCs w:val="24"/>
          <w:u w:val="single"/>
        </w:rPr>
      </w:pPr>
      <w:r>
        <w:rPr>
          <w:bCs/>
          <w:sz w:val="24"/>
          <w:szCs w:val="24"/>
          <w:u w:val="single"/>
        </w:rPr>
        <w:t>Functions</w:t>
      </w:r>
    </w:p>
    <w:p w14:paraId="499DA405" w14:textId="597500C1" w:rsidR="00EA3219" w:rsidRPr="00EA3219" w:rsidRDefault="00EA3219" w:rsidP="00376692">
      <w:pPr>
        <w:numPr>
          <w:ilvl w:val="0"/>
          <w:numId w:val="42"/>
        </w:numPr>
        <w:spacing w:after="0" w:line="240" w:lineRule="auto"/>
        <w:rPr>
          <w:bCs/>
        </w:rPr>
      </w:pPr>
      <w:r>
        <w:rPr>
          <w:bCs/>
        </w:rPr>
        <w:t>Collaboratively develop and implement a shared vision and mission</w:t>
      </w:r>
    </w:p>
    <w:p w14:paraId="7C507299" w14:textId="53131E9E" w:rsidR="00EA3219" w:rsidRPr="00EA3219" w:rsidRDefault="00EA3219" w:rsidP="00376692">
      <w:pPr>
        <w:numPr>
          <w:ilvl w:val="0"/>
          <w:numId w:val="42"/>
        </w:numPr>
        <w:spacing w:after="0" w:line="240" w:lineRule="auto"/>
        <w:rPr>
          <w:bCs/>
          <w:u w:val="single"/>
        </w:rPr>
      </w:pPr>
      <w:r>
        <w:rPr>
          <w:bCs/>
        </w:rPr>
        <w:t>Collect and use data to identify goals, assess organizational effectiveness, and promote organizational learning</w:t>
      </w:r>
    </w:p>
    <w:p w14:paraId="5BA235C8" w14:textId="2B6F3EC9" w:rsidR="00EA3219" w:rsidRPr="00EA3219" w:rsidRDefault="00EA3219" w:rsidP="00376692">
      <w:pPr>
        <w:numPr>
          <w:ilvl w:val="0"/>
          <w:numId w:val="42"/>
        </w:numPr>
        <w:spacing w:after="0" w:line="240" w:lineRule="auto"/>
        <w:rPr>
          <w:bCs/>
          <w:u w:val="single"/>
        </w:rPr>
      </w:pPr>
      <w:r>
        <w:rPr>
          <w:bCs/>
        </w:rPr>
        <w:t>Create and implement plans to achieve goals</w:t>
      </w:r>
    </w:p>
    <w:p w14:paraId="78F60FF8" w14:textId="77777777" w:rsidR="00EA3219" w:rsidRPr="00084E8A" w:rsidRDefault="00EA3219" w:rsidP="00376692">
      <w:pPr>
        <w:numPr>
          <w:ilvl w:val="0"/>
          <w:numId w:val="42"/>
        </w:numPr>
        <w:spacing w:after="0" w:line="240" w:lineRule="auto"/>
        <w:rPr>
          <w:bCs/>
          <w:u w:val="single"/>
        </w:rPr>
      </w:pPr>
      <w:r>
        <w:rPr>
          <w:bCs/>
        </w:rPr>
        <w:t>Monitor and evaluate progress and revise plans</w:t>
      </w:r>
    </w:p>
    <w:p w14:paraId="12CFA6E4" w14:textId="77777777" w:rsidR="00EA3219" w:rsidRDefault="00EA3219" w:rsidP="00EA3219">
      <w:pPr>
        <w:pBdr>
          <w:bottom w:val="single" w:sz="12" w:space="1" w:color="auto"/>
        </w:pBdr>
        <w:rPr>
          <w:bCs/>
          <w:u w:val="single"/>
        </w:rPr>
      </w:pPr>
    </w:p>
    <w:p w14:paraId="43422DCD" w14:textId="77777777" w:rsidR="00EA3219" w:rsidRPr="00084E8A" w:rsidRDefault="00EA3219" w:rsidP="00EA3219">
      <w:pPr>
        <w:rPr>
          <w:bCs/>
          <w:u w:val="single"/>
        </w:rPr>
      </w:pPr>
    </w:p>
    <w:p w14:paraId="313131EE" w14:textId="56A29634" w:rsidR="00EA3219" w:rsidRDefault="00EA3219" w:rsidP="00EA3219">
      <w:pPr>
        <w:rPr>
          <w:bCs/>
          <w:sz w:val="24"/>
          <w:szCs w:val="24"/>
        </w:rPr>
      </w:pPr>
      <w:r w:rsidRPr="00084E8A">
        <w:rPr>
          <w:b/>
          <w:bCs/>
          <w:sz w:val="24"/>
          <w:szCs w:val="24"/>
        </w:rPr>
        <w:t xml:space="preserve">Standard </w:t>
      </w:r>
      <w:r>
        <w:rPr>
          <w:b/>
          <w:bCs/>
          <w:sz w:val="24"/>
          <w:szCs w:val="24"/>
        </w:rPr>
        <w:t>2</w:t>
      </w:r>
      <w:r w:rsidRPr="00084E8A">
        <w:rPr>
          <w:b/>
          <w:bCs/>
          <w:sz w:val="24"/>
          <w:szCs w:val="24"/>
        </w:rPr>
        <w:t xml:space="preserve">:  </w:t>
      </w:r>
      <w:r>
        <w:rPr>
          <w:bCs/>
          <w:sz w:val="24"/>
          <w:szCs w:val="24"/>
        </w:rPr>
        <w:t>An education leader promotes the success of every student by advocating, nurturing and sustaining a school culture and instructional program conducive to student learning and staff professional growth</w:t>
      </w:r>
      <w:r w:rsidRPr="00084E8A">
        <w:rPr>
          <w:bCs/>
          <w:sz w:val="24"/>
          <w:szCs w:val="24"/>
        </w:rPr>
        <w:t>.</w:t>
      </w:r>
    </w:p>
    <w:p w14:paraId="2E7EAFC2" w14:textId="36692B46" w:rsidR="00EA3219" w:rsidRDefault="00EA3219" w:rsidP="00EA3219">
      <w:pPr>
        <w:rPr>
          <w:bCs/>
          <w:sz w:val="24"/>
          <w:szCs w:val="24"/>
          <w:u w:val="single"/>
        </w:rPr>
      </w:pPr>
      <w:r>
        <w:rPr>
          <w:bCs/>
          <w:sz w:val="24"/>
          <w:szCs w:val="24"/>
          <w:u w:val="single"/>
        </w:rPr>
        <w:t>Functions</w:t>
      </w:r>
    </w:p>
    <w:p w14:paraId="4B6DBEF4" w14:textId="4A003E51" w:rsidR="00EA3219" w:rsidRPr="00EA3219" w:rsidRDefault="00EA3219" w:rsidP="00376692">
      <w:pPr>
        <w:numPr>
          <w:ilvl w:val="0"/>
          <w:numId w:val="43"/>
        </w:numPr>
        <w:spacing w:after="0" w:line="240" w:lineRule="auto"/>
        <w:rPr>
          <w:bCs/>
        </w:rPr>
      </w:pPr>
      <w:r>
        <w:rPr>
          <w:bCs/>
        </w:rPr>
        <w:t>Nurture and sustain a culture of collaboration, trust, learning and high expectations</w:t>
      </w:r>
    </w:p>
    <w:p w14:paraId="506A656F" w14:textId="532E01A0" w:rsidR="00EA3219" w:rsidRPr="00EA3219" w:rsidRDefault="00EA3219" w:rsidP="00376692">
      <w:pPr>
        <w:numPr>
          <w:ilvl w:val="0"/>
          <w:numId w:val="43"/>
        </w:numPr>
        <w:spacing w:after="0" w:line="240" w:lineRule="auto"/>
        <w:rPr>
          <w:bCs/>
          <w:u w:val="single"/>
        </w:rPr>
      </w:pPr>
      <w:r>
        <w:rPr>
          <w:bCs/>
        </w:rPr>
        <w:t>Create a comprehensive, rigorous, and coherent curricular program</w:t>
      </w:r>
    </w:p>
    <w:p w14:paraId="632874F3" w14:textId="174D4E48" w:rsidR="00EA3219" w:rsidRPr="00EA3219" w:rsidRDefault="00EA3219" w:rsidP="00376692">
      <w:pPr>
        <w:numPr>
          <w:ilvl w:val="0"/>
          <w:numId w:val="43"/>
        </w:numPr>
        <w:spacing w:after="0" w:line="240" w:lineRule="auto"/>
        <w:rPr>
          <w:bCs/>
          <w:u w:val="single"/>
        </w:rPr>
      </w:pPr>
      <w:r>
        <w:rPr>
          <w:bCs/>
        </w:rPr>
        <w:t>Create a personalized and motivating learning environment for students</w:t>
      </w:r>
    </w:p>
    <w:p w14:paraId="13E2D121" w14:textId="31E0BE0F" w:rsidR="00EA3219" w:rsidRPr="00EA3219" w:rsidRDefault="00EA3219" w:rsidP="00376692">
      <w:pPr>
        <w:numPr>
          <w:ilvl w:val="0"/>
          <w:numId w:val="43"/>
        </w:numPr>
        <w:spacing w:after="0" w:line="240" w:lineRule="auto"/>
        <w:rPr>
          <w:bCs/>
          <w:u w:val="single"/>
        </w:rPr>
      </w:pPr>
      <w:r>
        <w:rPr>
          <w:bCs/>
        </w:rPr>
        <w:t>Supervise instruction</w:t>
      </w:r>
    </w:p>
    <w:p w14:paraId="10B34208" w14:textId="061A12EF" w:rsidR="00EA3219" w:rsidRPr="00EA3219" w:rsidRDefault="00EA3219" w:rsidP="00376692">
      <w:pPr>
        <w:numPr>
          <w:ilvl w:val="0"/>
          <w:numId w:val="43"/>
        </w:numPr>
        <w:spacing w:after="0" w:line="240" w:lineRule="auto"/>
        <w:rPr>
          <w:bCs/>
          <w:u w:val="single"/>
        </w:rPr>
      </w:pPr>
      <w:r>
        <w:rPr>
          <w:bCs/>
        </w:rPr>
        <w:t>Develop assessment and accountability systems to monitor student progress</w:t>
      </w:r>
    </w:p>
    <w:p w14:paraId="356DF71D" w14:textId="66420797" w:rsidR="00EA3219" w:rsidRPr="00EA3219" w:rsidRDefault="00EA3219" w:rsidP="00376692">
      <w:pPr>
        <w:numPr>
          <w:ilvl w:val="0"/>
          <w:numId w:val="43"/>
        </w:numPr>
        <w:spacing w:after="0" w:line="240" w:lineRule="auto"/>
        <w:rPr>
          <w:bCs/>
          <w:u w:val="single"/>
        </w:rPr>
      </w:pPr>
      <w:r>
        <w:rPr>
          <w:bCs/>
        </w:rPr>
        <w:t>Develop the instructional and leadership capacity of staff</w:t>
      </w:r>
    </w:p>
    <w:p w14:paraId="694A4F9D" w14:textId="096269D9" w:rsidR="00EA3219" w:rsidRPr="00EA3219" w:rsidRDefault="00EA3219" w:rsidP="00376692">
      <w:pPr>
        <w:numPr>
          <w:ilvl w:val="0"/>
          <w:numId w:val="43"/>
        </w:numPr>
        <w:spacing w:after="0" w:line="240" w:lineRule="auto"/>
        <w:rPr>
          <w:bCs/>
          <w:u w:val="single"/>
        </w:rPr>
      </w:pPr>
      <w:r>
        <w:rPr>
          <w:bCs/>
        </w:rPr>
        <w:t>Maximize time spent on quality instruction</w:t>
      </w:r>
    </w:p>
    <w:p w14:paraId="5A60DB3B" w14:textId="7844F1CF" w:rsidR="00EA3219" w:rsidRPr="00EA3219" w:rsidRDefault="00EA3219" w:rsidP="00376692">
      <w:pPr>
        <w:numPr>
          <w:ilvl w:val="0"/>
          <w:numId w:val="43"/>
        </w:numPr>
        <w:spacing w:after="0" w:line="240" w:lineRule="auto"/>
        <w:rPr>
          <w:bCs/>
          <w:u w:val="single"/>
        </w:rPr>
      </w:pPr>
      <w:r>
        <w:rPr>
          <w:bCs/>
        </w:rPr>
        <w:t>Promote the use of the most effective and appropriate technologies to support teaching and learning</w:t>
      </w:r>
    </w:p>
    <w:p w14:paraId="50C7442B" w14:textId="77777777" w:rsidR="00EA3219" w:rsidRPr="00084E8A" w:rsidRDefault="00EA3219" w:rsidP="00376692">
      <w:pPr>
        <w:numPr>
          <w:ilvl w:val="0"/>
          <w:numId w:val="43"/>
        </w:numPr>
        <w:spacing w:after="0" w:line="240" w:lineRule="auto"/>
        <w:rPr>
          <w:bCs/>
          <w:u w:val="single"/>
        </w:rPr>
      </w:pPr>
      <w:r>
        <w:rPr>
          <w:bCs/>
        </w:rPr>
        <w:t>Monitor and evaluate the impact of the instructional program</w:t>
      </w:r>
    </w:p>
    <w:p w14:paraId="078F0861" w14:textId="77777777" w:rsidR="00EA3219" w:rsidRDefault="00EA3219" w:rsidP="00EA3219">
      <w:pPr>
        <w:pBdr>
          <w:bottom w:val="single" w:sz="12" w:space="1" w:color="auto"/>
        </w:pBdr>
        <w:rPr>
          <w:bCs/>
          <w:u w:val="single"/>
        </w:rPr>
      </w:pPr>
    </w:p>
    <w:p w14:paraId="15413427" w14:textId="77777777" w:rsidR="00EA3219" w:rsidRDefault="00EA3219" w:rsidP="00EA3219">
      <w:pPr>
        <w:rPr>
          <w:bCs/>
        </w:rPr>
      </w:pPr>
    </w:p>
    <w:p w14:paraId="5247B109" w14:textId="21F8386E" w:rsidR="00EA3219" w:rsidRDefault="00EA3219" w:rsidP="00EA3219">
      <w:pPr>
        <w:rPr>
          <w:bCs/>
          <w:sz w:val="24"/>
          <w:szCs w:val="24"/>
        </w:rPr>
      </w:pPr>
      <w:r w:rsidRPr="00084E8A">
        <w:rPr>
          <w:b/>
          <w:bCs/>
          <w:sz w:val="24"/>
          <w:szCs w:val="24"/>
        </w:rPr>
        <w:lastRenderedPageBreak/>
        <w:t xml:space="preserve">Standard </w:t>
      </w:r>
      <w:r>
        <w:rPr>
          <w:b/>
          <w:bCs/>
          <w:sz w:val="24"/>
          <w:szCs w:val="24"/>
        </w:rPr>
        <w:t>3</w:t>
      </w:r>
      <w:r w:rsidRPr="00084E8A">
        <w:rPr>
          <w:b/>
          <w:bCs/>
          <w:sz w:val="24"/>
          <w:szCs w:val="24"/>
        </w:rPr>
        <w:t xml:space="preserve">:  </w:t>
      </w:r>
      <w:r>
        <w:rPr>
          <w:bCs/>
          <w:sz w:val="24"/>
          <w:szCs w:val="24"/>
        </w:rPr>
        <w:t>An education leader promotes the success of every student by ensuring management of the organization, operation, and resources for a safe, efficient, and effective learning environment.</w:t>
      </w:r>
    </w:p>
    <w:p w14:paraId="20164294" w14:textId="4A99A4E2" w:rsidR="00EA3219" w:rsidRDefault="00EA3219" w:rsidP="00EA3219">
      <w:pPr>
        <w:rPr>
          <w:bCs/>
          <w:sz w:val="24"/>
          <w:szCs w:val="24"/>
          <w:u w:val="single"/>
        </w:rPr>
      </w:pPr>
      <w:r>
        <w:rPr>
          <w:bCs/>
          <w:sz w:val="24"/>
          <w:szCs w:val="24"/>
          <w:u w:val="single"/>
        </w:rPr>
        <w:t>Functions</w:t>
      </w:r>
    </w:p>
    <w:p w14:paraId="06DF3736" w14:textId="42E73EE3" w:rsidR="00EA3219" w:rsidRPr="00EA3219" w:rsidRDefault="00EA3219" w:rsidP="00376692">
      <w:pPr>
        <w:numPr>
          <w:ilvl w:val="0"/>
          <w:numId w:val="44"/>
        </w:numPr>
        <w:spacing w:after="0" w:line="240" w:lineRule="auto"/>
        <w:rPr>
          <w:bCs/>
        </w:rPr>
      </w:pPr>
      <w:r>
        <w:rPr>
          <w:bCs/>
        </w:rPr>
        <w:t>Monitor and evaluate the management and operational systems</w:t>
      </w:r>
    </w:p>
    <w:p w14:paraId="407DE553" w14:textId="2EFEFDFF" w:rsidR="00EA3219" w:rsidRPr="00EA3219" w:rsidRDefault="00EA3219" w:rsidP="00376692">
      <w:pPr>
        <w:numPr>
          <w:ilvl w:val="0"/>
          <w:numId w:val="44"/>
        </w:numPr>
        <w:spacing w:after="0" w:line="240" w:lineRule="auto"/>
        <w:rPr>
          <w:bCs/>
          <w:u w:val="single"/>
        </w:rPr>
      </w:pPr>
      <w:r>
        <w:rPr>
          <w:bCs/>
        </w:rPr>
        <w:t>Obtain, allocate, align, and efficiently utilize human, fiscal, and technological resources</w:t>
      </w:r>
    </w:p>
    <w:p w14:paraId="229585CB" w14:textId="0A36D0D4" w:rsidR="00EA3219" w:rsidRPr="00EA3219" w:rsidRDefault="00EA3219" w:rsidP="00376692">
      <w:pPr>
        <w:numPr>
          <w:ilvl w:val="0"/>
          <w:numId w:val="44"/>
        </w:numPr>
        <w:spacing w:after="0" w:line="240" w:lineRule="auto"/>
        <w:rPr>
          <w:bCs/>
          <w:u w:val="single"/>
        </w:rPr>
      </w:pPr>
      <w:r>
        <w:rPr>
          <w:bCs/>
        </w:rPr>
        <w:t>Promote and protect the welfare and safety of students and staff</w:t>
      </w:r>
    </w:p>
    <w:p w14:paraId="2A9BD695" w14:textId="20CE0F2D" w:rsidR="00EA3219" w:rsidRPr="00EA3219" w:rsidRDefault="00EA3219" w:rsidP="00376692">
      <w:pPr>
        <w:numPr>
          <w:ilvl w:val="0"/>
          <w:numId w:val="44"/>
        </w:numPr>
        <w:spacing w:after="0" w:line="240" w:lineRule="auto"/>
        <w:rPr>
          <w:bCs/>
          <w:u w:val="single"/>
        </w:rPr>
      </w:pPr>
      <w:r>
        <w:rPr>
          <w:bCs/>
        </w:rPr>
        <w:t>Develop the capacity for distributed leadership</w:t>
      </w:r>
    </w:p>
    <w:p w14:paraId="3783D125" w14:textId="77777777" w:rsidR="00EA3219" w:rsidRPr="00AA16D4" w:rsidRDefault="00EA3219" w:rsidP="00376692">
      <w:pPr>
        <w:numPr>
          <w:ilvl w:val="0"/>
          <w:numId w:val="44"/>
        </w:numPr>
        <w:spacing w:after="0" w:line="240" w:lineRule="auto"/>
        <w:rPr>
          <w:bCs/>
          <w:u w:val="single"/>
        </w:rPr>
      </w:pPr>
      <w:r>
        <w:rPr>
          <w:bCs/>
        </w:rPr>
        <w:t>Ensure teacher and organizational time is focused to support quality instruction and student learning</w:t>
      </w:r>
    </w:p>
    <w:p w14:paraId="56FB4910" w14:textId="77777777" w:rsidR="00EA3219" w:rsidRDefault="00EA3219" w:rsidP="00EA3219">
      <w:pPr>
        <w:pBdr>
          <w:bottom w:val="single" w:sz="12" w:space="1" w:color="auto"/>
        </w:pBdr>
        <w:rPr>
          <w:bCs/>
          <w:u w:val="single"/>
        </w:rPr>
      </w:pPr>
    </w:p>
    <w:p w14:paraId="012ED5BD" w14:textId="77777777" w:rsidR="00EA3219" w:rsidRDefault="00EA3219" w:rsidP="00EA3219">
      <w:pPr>
        <w:rPr>
          <w:bCs/>
        </w:rPr>
      </w:pPr>
    </w:p>
    <w:p w14:paraId="7D0B8E10" w14:textId="2C60FB6B" w:rsidR="00EA3219" w:rsidRDefault="00EA3219" w:rsidP="00EA3219">
      <w:pPr>
        <w:rPr>
          <w:bCs/>
          <w:sz w:val="24"/>
          <w:szCs w:val="24"/>
        </w:rPr>
      </w:pPr>
      <w:r w:rsidRPr="00084E8A">
        <w:rPr>
          <w:b/>
          <w:bCs/>
          <w:sz w:val="24"/>
          <w:szCs w:val="24"/>
        </w:rPr>
        <w:t xml:space="preserve">Standard </w:t>
      </w:r>
      <w:r>
        <w:rPr>
          <w:b/>
          <w:bCs/>
          <w:sz w:val="24"/>
          <w:szCs w:val="24"/>
        </w:rPr>
        <w:t>4</w:t>
      </w:r>
      <w:r w:rsidRPr="00084E8A">
        <w:rPr>
          <w:b/>
          <w:bCs/>
          <w:sz w:val="24"/>
          <w:szCs w:val="24"/>
        </w:rPr>
        <w:t xml:space="preserve">:  </w:t>
      </w:r>
      <w:r>
        <w:rPr>
          <w:bCs/>
          <w:sz w:val="24"/>
          <w:szCs w:val="24"/>
        </w:rPr>
        <w:t>An education leader promotes the success of every student by collaborating with faculty and community members, responding to diverse community interests and needs, and mobilizing community resources</w:t>
      </w:r>
      <w:r w:rsidRPr="00084E8A">
        <w:rPr>
          <w:bCs/>
          <w:sz w:val="24"/>
          <w:szCs w:val="24"/>
        </w:rPr>
        <w:t>.</w:t>
      </w:r>
    </w:p>
    <w:p w14:paraId="61FF6832" w14:textId="1F99F47E" w:rsidR="00EA3219" w:rsidRDefault="00EA3219" w:rsidP="00EA3219">
      <w:pPr>
        <w:rPr>
          <w:bCs/>
          <w:sz w:val="24"/>
          <w:szCs w:val="24"/>
          <w:u w:val="single"/>
        </w:rPr>
      </w:pPr>
      <w:r>
        <w:rPr>
          <w:bCs/>
          <w:sz w:val="24"/>
          <w:szCs w:val="24"/>
          <w:u w:val="single"/>
        </w:rPr>
        <w:t>Functions</w:t>
      </w:r>
    </w:p>
    <w:p w14:paraId="13E50918" w14:textId="1EE6AFF0" w:rsidR="00EA3219" w:rsidRPr="00EA3219" w:rsidRDefault="00EA3219" w:rsidP="00376692">
      <w:pPr>
        <w:numPr>
          <w:ilvl w:val="0"/>
          <w:numId w:val="61"/>
        </w:numPr>
        <w:spacing w:after="0" w:line="240" w:lineRule="auto"/>
        <w:rPr>
          <w:bCs/>
        </w:rPr>
      </w:pPr>
      <w:r>
        <w:rPr>
          <w:bCs/>
        </w:rPr>
        <w:t>Collect and analyze data and information pertinent to the educational environment</w:t>
      </w:r>
    </w:p>
    <w:p w14:paraId="48B85D39" w14:textId="2E54BD32" w:rsidR="00EA3219" w:rsidRPr="00EA3219" w:rsidRDefault="00EA3219" w:rsidP="00376692">
      <w:pPr>
        <w:numPr>
          <w:ilvl w:val="0"/>
          <w:numId w:val="61"/>
        </w:numPr>
        <w:spacing w:after="0" w:line="240" w:lineRule="auto"/>
        <w:rPr>
          <w:bCs/>
          <w:u w:val="single"/>
        </w:rPr>
      </w:pPr>
      <w:r>
        <w:rPr>
          <w:bCs/>
        </w:rPr>
        <w:t>Promote understanding, appreciation, and use of the community’s diverse, cultural, social, and intellectual resources</w:t>
      </w:r>
    </w:p>
    <w:p w14:paraId="38F230F8" w14:textId="6851C4A7" w:rsidR="00EA3219" w:rsidRPr="00EA3219" w:rsidRDefault="00EA3219" w:rsidP="00376692">
      <w:pPr>
        <w:numPr>
          <w:ilvl w:val="0"/>
          <w:numId w:val="61"/>
        </w:numPr>
        <w:spacing w:after="0" w:line="240" w:lineRule="auto"/>
        <w:rPr>
          <w:bCs/>
          <w:u w:val="single"/>
        </w:rPr>
      </w:pPr>
      <w:r>
        <w:rPr>
          <w:bCs/>
        </w:rPr>
        <w:t>Build and sustain positive relationships with families and caregivers</w:t>
      </w:r>
    </w:p>
    <w:p w14:paraId="3E4D7069" w14:textId="77777777" w:rsidR="00EA3219" w:rsidRPr="00AA16D4" w:rsidRDefault="00EA3219" w:rsidP="00376692">
      <w:pPr>
        <w:numPr>
          <w:ilvl w:val="0"/>
          <w:numId w:val="61"/>
        </w:numPr>
        <w:spacing w:after="0" w:line="240" w:lineRule="auto"/>
        <w:rPr>
          <w:bCs/>
          <w:u w:val="single"/>
        </w:rPr>
      </w:pPr>
      <w:r>
        <w:rPr>
          <w:bCs/>
        </w:rPr>
        <w:t>Build and sustain productive relationships with community partners</w:t>
      </w:r>
    </w:p>
    <w:p w14:paraId="3BDE4F93" w14:textId="77777777" w:rsidR="00EA3219" w:rsidRDefault="00EA3219" w:rsidP="00EA3219">
      <w:pPr>
        <w:pBdr>
          <w:bottom w:val="single" w:sz="12" w:space="1" w:color="auto"/>
        </w:pBdr>
        <w:rPr>
          <w:bCs/>
          <w:u w:val="single"/>
        </w:rPr>
      </w:pPr>
    </w:p>
    <w:p w14:paraId="5A9F95AA" w14:textId="77777777" w:rsidR="00EA3219" w:rsidRDefault="00EA3219" w:rsidP="00EA3219">
      <w:pPr>
        <w:rPr>
          <w:bCs/>
        </w:rPr>
      </w:pPr>
    </w:p>
    <w:p w14:paraId="4D0D937A" w14:textId="1CB1FC7A" w:rsidR="00EA3219" w:rsidRDefault="00EA3219" w:rsidP="00EA3219">
      <w:pPr>
        <w:rPr>
          <w:bCs/>
          <w:sz w:val="24"/>
          <w:szCs w:val="24"/>
        </w:rPr>
      </w:pPr>
      <w:r w:rsidRPr="00084E8A">
        <w:rPr>
          <w:b/>
          <w:bCs/>
          <w:sz w:val="24"/>
          <w:szCs w:val="24"/>
        </w:rPr>
        <w:t xml:space="preserve">Standard </w:t>
      </w:r>
      <w:r>
        <w:rPr>
          <w:b/>
          <w:bCs/>
          <w:sz w:val="24"/>
          <w:szCs w:val="24"/>
        </w:rPr>
        <w:t>5</w:t>
      </w:r>
      <w:r w:rsidRPr="00084E8A">
        <w:rPr>
          <w:b/>
          <w:bCs/>
          <w:sz w:val="24"/>
          <w:szCs w:val="24"/>
        </w:rPr>
        <w:t xml:space="preserve">:  </w:t>
      </w:r>
      <w:r>
        <w:rPr>
          <w:bCs/>
          <w:sz w:val="24"/>
          <w:szCs w:val="24"/>
        </w:rPr>
        <w:t>An education leader promotes the success of every student by acting with integrity, fairness, and in an ethical manner,</w:t>
      </w:r>
    </w:p>
    <w:p w14:paraId="45F14353" w14:textId="732F9D13" w:rsidR="00EA3219" w:rsidRDefault="00EA3219" w:rsidP="00EA3219">
      <w:pPr>
        <w:rPr>
          <w:bCs/>
          <w:sz w:val="24"/>
          <w:szCs w:val="24"/>
          <w:u w:val="single"/>
        </w:rPr>
      </w:pPr>
      <w:r>
        <w:rPr>
          <w:bCs/>
          <w:sz w:val="24"/>
          <w:szCs w:val="24"/>
          <w:u w:val="single"/>
        </w:rPr>
        <w:t>Functions</w:t>
      </w:r>
    </w:p>
    <w:p w14:paraId="3C9B253C" w14:textId="40C7B1FC" w:rsidR="00EA3219" w:rsidRPr="00EA3219" w:rsidRDefault="00EA3219" w:rsidP="00376692">
      <w:pPr>
        <w:numPr>
          <w:ilvl w:val="0"/>
          <w:numId w:val="62"/>
        </w:numPr>
        <w:spacing w:after="0" w:line="240" w:lineRule="auto"/>
        <w:rPr>
          <w:bCs/>
        </w:rPr>
      </w:pPr>
      <w:r>
        <w:rPr>
          <w:bCs/>
        </w:rPr>
        <w:t>Ensure a system of accountability for every student’s academic and social success</w:t>
      </w:r>
    </w:p>
    <w:p w14:paraId="6BEE5D93" w14:textId="2818D4B2" w:rsidR="00EA3219" w:rsidRPr="00EA3219" w:rsidRDefault="00EA3219" w:rsidP="00376692">
      <w:pPr>
        <w:numPr>
          <w:ilvl w:val="0"/>
          <w:numId w:val="62"/>
        </w:numPr>
        <w:spacing w:after="0" w:line="240" w:lineRule="auto"/>
        <w:rPr>
          <w:bCs/>
          <w:u w:val="single"/>
        </w:rPr>
      </w:pPr>
      <w:r>
        <w:rPr>
          <w:bCs/>
        </w:rPr>
        <w:t>Model principles of self-awareness, reflective practices, transparency, and ethical behavior</w:t>
      </w:r>
    </w:p>
    <w:p w14:paraId="416D8D75" w14:textId="04CDD9A7" w:rsidR="00EA3219" w:rsidRPr="00EA3219" w:rsidRDefault="00EA3219" w:rsidP="00376692">
      <w:pPr>
        <w:numPr>
          <w:ilvl w:val="0"/>
          <w:numId w:val="62"/>
        </w:numPr>
        <w:spacing w:after="0" w:line="240" w:lineRule="auto"/>
        <w:rPr>
          <w:bCs/>
          <w:u w:val="single"/>
        </w:rPr>
      </w:pPr>
      <w:r>
        <w:rPr>
          <w:bCs/>
        </w:rPr>
        <w:t>Safeguard the values of democracy, equity, and diversity</w:t>
      </w:r>
    </w:p>
    <w:p w14:paraId="6BFA230F" w14:textId="2775145B" w:rsidR="00EA3219" w:rsidRPr="00EA3219" w:rsidRDefault="00EA3219" w:rsidP="00376692">
      <w:pPr>
        <w:numPr>
          <w:ilvl w:val="0"/>
          <w:numId w:val="62"/>
        </w:numPr>
        <w:spacing w:after="0" w:line="240" w:lineRule="auto"/>
        <w:rPr>
          <w:bCs/>
          <w:u w:val="single"/>
        </w:rPr>
      </w:pPr>
      <w:r>
        <w:rPr>
          <w:bCs/>
        </w:rPr>
        <w:t>Consider and evaluate the potential moral and legal consequences of decision-making</w:t>
      </w:r>
    </w:p>
    <w:p w14:paraId="761FEB7C" w14:textId="77777777" w:rsidR="00EA3219" w:rsidRPr="00023A72" w:rsidRDefault="00EA3219" w:rsidP="00376692">
      <w:pPr>
        <w:numPr>
          <w:ilvl w:val="0"/>
          <w:numId w:val="62"/>
        </w:numPr>
        <w:spacing w:after="0" w:line="240" w:lineRule="auto"/>
        <w:rPr>
          <w:bCs/>
          <w:u w:val="single"/>
        </w:rPr>
      </w:pPr>
      <w:r>
        <w:rPr>
          <w:bCs/>
        </w:rPr>
        <w:t>Promote social justice and ensure that individual students needs inform all aspects of schooling</w:t>
      </w:r>
    </w:p>
    <w:p w14:paraId="4199E9C2" w14:textId="77777777" w:rsidR="00EA3219" w:rsidRDefault="00EA3219" w:rsidP="00EA3219">
      <w:pPr>
        <w:pBdr>
          <w:bottom w:val="single" w:sz="12" w:space="1" w:color="auto"/>
        </w:pBdr>
        <w:rPr>
          <w:bCs/>
          <w:u w:val="single"/>
        </w:rPr>
      </w:pPr>
    </w:p>
    <w:p w14:paraId="48A99F1A" w14:textId="77777777" w:rsidR="00EA3219" w:rsidRDefault="00EA3219" w:rsidP="00EA3219">
      <w:pPr>
        <w:rPr>
          <w:bCs/>
        </w:rPr>
      </w:pPr>
    </w:p>
    <w:p w14:paraId="564B8E5A" w14:textId="519AAD1E" w:rsidR="00EA3219" w:rsidRDefault="00EA3219" w:rsidP="00EA3219">
      <w:pPr>
        <w:rPr>
          <w:bCs/>
          <w:sz w:val="24"/>
          <w:szCs w:val="24"/>
        </w:rPr>
      </w:pPr>
      <w:r w:rsidRPr="00084E8A">
        <w:rPr>
          <w:b/>
          <w:bCs/>
          <w:sz w:val="24"/>
          <w:szCs w:val="24"/>
        </w:rPr>
        <w:t xml:space="preserve">Standard </w:t>
      </w:r>
      <w:r>
        <w:rPr>
          <w:b/>
          <w:bCs/>
          <w:sz w:val="24"/>
          <w:szCs w:val="24"/>
        </w:rPr>
        <w:t>6</w:t>
      </w:r>
      <w:r w:rsidRPr="00084E8A">
        <w:rPr>
          <w:b/>
          <w:bCs/>
          <w:sz w:val="24"/>
          <w:szCs w:val="24"/>
        </w:rPr>
        <w:t xml:space="preserve">:  </w:t>
      </w:r>
      <w:r>
        <w:rPr>
          <w:bCs/>
          <w:sz w:val="24"/>
          <w:szCs w:val="24"/>
        </w:rPr>
        <w:t>An education leader promotes the success of every student by understanding, responding to, and influencing the political, social, economic, legal and cultural context</w:t>
      </w:r>
      <w:r w:rsidRPr="00084E8A">
        <w:rPr>
          <w:bCs/>
          <w:sz w:val="24"/>
          <w:szCs w:val="24"/>
        </w:rPr>
        <w:t>.</w:t>
      </w:r>
    </w:p>
    <w:p w14:paraId="5A7654B8" w14:textId="35F02B5F" w:rsidR="00EA3219" w:rsidRDefault="00EA3219" w:rsidP="00EA3219">
      <w:pPr>
        <w:rPr>
          <w:bCs/>
          <w:sz w:val="24"/>
          <w:szCs w:val="24"/>
          <w:u w:val="single"/>
        </w:rPr>
      </w:pPr>
      <w:r>
        <w:rPr>
          <w:bCs/>
          <w:sz w:val="24"/>
          <w:szCs w:val="24"/>
          <w:u w:val="single"/>
        </w:rPr>
        <w:t>Functions</w:t>
      </w:r>
    </w:p>
    <w:p w14:paraId="0C732594" w14:textId="2DFEA693" w:rsidR="00EA3219" w:rsidRPr="00EA3219" w:rsidRDefault="00EA3219" w:rsidP="00376692">
      <w:pPr>
        <w:numPr>
          <w:ilvl w:val="0"/>
          <w:numId w:val="63"/>
        </w:numPr>
        <w:spacing w:after="0" w:line="240" w:lineRule="auto"/>
        <w:rPr>
          <w:bCs/>
        </w:rPr>
      </w:pPr>
      <w:r>
        <w:rPr>
          <w:bCs/>
        </w:rPr>
        <w:t>Advocate for children, families and caregivers</w:t>
      </w:r>
    </w:p>
    <w:p w14:paraId="0A39AB2B" w14:textId="79617F63" w:rsidR="00EA3219" w:rsidRPr="00EA3219" w:rsidRDefault="00EA3219" w:rsidP="00376692">
      <w:pPr>
        <w:numPr>
          <w:ilvl w:val="0"/>
          <w:numId w:val="63"/>
        </w:numPr>
        <w:spacing w:after="0" w:line="240" w:lineRule="auto"/>
        <w:rPr>
          <w:bCs/>
          <w:u w:val="single"/>
        </w:rPr>
      </w:pPr>
      <w:r>
        <w:rPr>
          <w:bCs/>
        </w:rPr>
        <w:t>Act to influence local, district, state, and national decisions affecting student learning</w:t>
      </w:r>
    </w:p>
    <w:p w14:paraId="616858B3" w14:textId="77777777" w:rsidR="00EA3219" w:rsidRPr="00DD6415" w:rsidRDefault="00EA3219" w:rsidP="00376692">
      <w:pPr>
        <w:numPr>
          <w:ilvl w:val="0"/>
          <w:numId w:val="63"/>
        </w:numPr>
        <w:spacing w:after="0" w:line="240" w:lineRule="auto"/>
        <w:rPr>
          <w:bCs/>
          <w:u w:val="single"/>
        </w:rPr>
      </w:pPr>
      <w:r>
        <w:rPr>
          <w:bCs/>
        </w:rPr>
        <w:t>Assess, analyze, and anticipate emerging trends and initiatives in order to adapt leadership strategies</w:t>
      </w:r>
    </w:p>
    <w:p w14:paraId="0C433970" w14:textId="7C737530" w:rsidR="00EA3219" w:rsidRDefault="00EA3219" w:rsidP="00EA3219">
      <w:pPr>
        <w:rPr>
          <w:bCs/>
        </w:rPr>
      </w:pPr>
      <w:r>
        <w:rPr>
          <w:bCs/>
        </w:rPr>
        <w:t>_____________________________________________________________________________________</w:t>
      </w:r>
    </w:p>
    <w:p w14:paraId="20415096" w14:textId="1E2B4143" w:rsidR="00EA3219" w:rsidRPr="00DD6415" w:rsidRDefault="00EA3219" w:rsidP="00EA3219">
      <w:pPr>
        <w:rPr>
          <w:bCs/>
          <w:sz w:val="24"/>
          <w:szCs w:val="24"/>
        </w:rPr>
      </w:pPr>
      <w:r>
        <w:rPr>
          <w:b/>
          <w:bCs/>
          <w:sz w:val="24"/>
          <w:szCs w:val="24"/>
        </w:rPr>
        <w:t>*</w:t>
      </w:r>
      <w:r w:rsidRPr="00DD6415">
        <w:rPr>
          <w:b/>
          <w:bCs/>
          <w:sz w:val="24"/>
          <w:szCs w:val="24"/>
        </w:rPr>
        <w:t xml:space="preserve">Standard 7:  </w:t>
      </w:r>
      <w:r w:rsidRPr="00DD6415">
        <w:rPr>
          <w:bCs/>
          <w:sz w:val="24"/>
          <w:szCs w:val="24"/>
        </w:rPr>
        <w:t>The administrator de</w:t>
      </w:r>
      <w:r>
        <w:rPr>
          <w:bCs/>
          <w:sz w:val="24"/>
          <w:szCs w:val="24"/>
        </w:rPr>
        <w:t>monstrates professional ethics.</w:t>
      </w:r>
    </w:p>
    <w:p w14:paraId="6A9D6929" w14:textId="7463A812" w:rsidR="00EA3219" w:rsidRDefault="00EA3219" w:rsidP="00EA3219">
      <w:pPr>
        <w:rPr>
          <w:bCs/>
          <w:sz w:val="24"/>
          <w:szCs w:val="24"/>
          <w:u w:val="single"/>
        </w:rPr>
      </w:pPr>
      <w:r w:rsidRPr="00DD6415">
        <w:rPr>
          <w:bCs/>
          <w:sz w:val="24"/>
          <w:szCs w:val="24"/>
          <w:u w:val="single"/>
        </w:rPr>
        <w:t>Functions</w:t>
      </w:r>
    </w:p>
    <w:p w14:paraId="098E8A8E" w14:textId="3CAF92E1" w:rsidR="00EA3219" w:rsidRPr="00EA3219" w:rsidRDefault="00EA3219" w:rsidP="00376692">
      <w:pPr>
        <w:numPr>
          <w:ilvl w:val="0"/>
          <w:numId w:val="64"/>
        </w:numPr>
        <w:spacing w:after="0" w:line="240" w:lineRule="auto"/>
        <w:rPr>
          <w:bCs/>
        </w:rPr>
      </w:pPr>
      <w:r>
        <w:rPr>
          <w:bCs/>
        </w:rPr>
        <w:t>Will be an ambassador for Spencer County Public Schools and commit to offering excellent customer service to students, parents and staff.</w:t>
      </w:r>
    </w:p>
    <w:p w14:paraId="330B90C8" w14:textId="37D916C2" w:rsidR="00EA3219" w:rsidRPr="00EA3219" w:rsidRDefault="00EA3219" w:rsidP="00376692">
      <w:pPr>
        <w:numPr>
          <w:ilvl w:val="0"/>
          <w:numId w:val="64"/>
        </w:numPr>
        <w:spacing w:after="0" w:line="240" w:lineRule="auto"/>
        <w:rPr>
          <w:bCs/>
          <w:u w:val="single"/>
        </w:rPr>
      </w:pPr>
      <w:r>
        <w:rPr>
          <w:bCs/>
        </w:rPr>
        <w:t>Maintains a professional demeanor with students, parents, teachers and administrators.</w:t>
      </w:r>
    </w:p>
    <w:p w14:paraId="5F80D35D" w14:textId="6C1DDE57" w:rsidR="00EA3219" w:rsidRPr="00EA3219" w:rsidRDefault="00EA3219" w:rsidP="00376692">
      <w:pPr>
        <w:numPr>
          <w:ilvl w:val="0"/>
          <w:numId w:val="64"/>
        </w:numPr>
        <w:spacing w:after="0" w:line="240" w:lineRule="auto"/>
        <w:rPr>
          <w:bCs/>
          <w:u w:val="single"/>
        </w:rPr>
      </w:pPr>
      <w:r>
        <w:rPr>
          <w:bCs/>
        </w:rPr>
        <w:t>Returns phone calls and e-mails in a timely manner.</w:t>
      </w:r>
    </w:p>
    <w:p w14:paraId="73C7AE9A" w14:textId="17C18D8D" w:rsidR="00EA3219" w:rsidRPr="00EA3219" w:rsidRDefault="00EA3219" w:rsidP="00376692">
      <w:pPr>
        <w:numPr>
          <w:ilvl w:val="0"/>
          <w:numId w:val="64"/>
        </w:numPr>
        <w:spacing w:after="0" w:line="240" w:lineRule="auto"/>
        <w:rPr>
          <w:bCs/>
          <w:u w:val="single"/>
        </w:rPr>
      </w:pPr>
      <w:r>
        <w:rPr>
          <w:bCs/>
        </w:rPr>
        <w:t>Participates in District Instructional Initiatives.</w:t>
      </w:r>
    </w:p>
    <w:p w14:paraId="7791637B" w14:textId="2E7A41F7" w:rsidR="00EA3219" w:rsidRPr="00EA3219" w:rsidRDefault="00EA3219" w:rsidP="00376692">
      <w:pPr>
        <w:numPr>
          <w:ilvl w:val="0"/>
          <w:numId w:val="64"/>
        </w:numPr>
        <w:spacing w:after="0" w:line="240" w:lineRule="auto"/>
        <w:rPr>
          <w:bCs/>
          <w:u w:val="single"/>
        </w:rPr>
      </w:pPr>
      <w:r>
        <w:rPr>
          <w:bCs/>
        </w:rPr>
        <w:t>Maintains good attendance and punctuality.</w:t>
      </w:r>
    </w:p>
    <w:p w14:paraId="3103CBA1" w14:textId="16B6C997" w:rsidR="00EA3219" w:rsidRPr="00EA3219" w:rsidRDefault="00EA3219" w:rsidP="00376692">
      <w:pPr>
        <w:numPr>
          <w:ilvl w:val="0"/>
          <w:numId w:val="64"/>
        </w:numPr>
        <w:spacing w:after="0" w:line="240" w:lineRule="auto"/>
        <w:rPr>
          <w:bCs/>
          <w:u w:val="single"/>
        </w:rPr>
      </w:pPr>
      <w:r>
        <w:rPr>
          <w:bCs/>
        </w:rPr>
        <w:t>Dresses in a professional manner.</w:t>
      </w:r>
    </w:p>
    <w:p w14:paraId="2FD45BD7" w14:textId="309BA2AB" w:rsidR="00EA3219" w:rsidRPr="00EA3219" w:rsidRDefault="00EA3219" w:rsidP="00376692">
      <w:pPr>
        <w:numPr>
          <w:ilvl w:val="0"/>
          <w:numId w:val="64"/>
        </w:numPr>
        <w:spacing w:after="0" w:line="240" w:lineRule="auto"/>
        <w:rPr>
          <w:bCs/>
          <w:u w:val="single"/>
        </w:rPr>
      </w:pPr>
      <w:r>
        <w:rPr>
          <w:bCs/>
        </w:rPr>
        <w:t>Attends and participates in required meetings.</w:t>
      </w:r>
    </w:p>
    <w:p w14:paraId="00D40BD2" w14:textId="1D247396" w:rsidR="00EA3219" w:rsidRPr="00EA3219" w:rsidRDefault="00EA3219" w:rsidP="00376692">
      <w:pPr>
        <w:numPr>
          <w:ilvl w:val="0"/>
          <w:numId w:val="64"/>
        </w:numPr>
        <w:spacing w:after="0" w:line="240" w:lineRule="auto"/>
        <w:rPr>
          <w:bCs/>
          <w:u w:val="single"/>
        </w:rPr>
      </w:pPr>
      <w:r>
        <w:rPr>
          <w:bCs/>
        </w:rPr>
        <w:t>Plans, attends, and participates in Data/PD Days.</w:t>
      </w:r>
    </w:p>
    <w:p w14:paraId="5DBC5562" w14:textId="77777777" w:rsidR="00EA3219" w:rsidRDefault="00EA3219" w:rsidP="00EA3219">
      <w:pPr>
        <w:spacing w:after="0" w:line="240" w:lineRule="auto"/>
        <w:rPr>
          <w:bCs/>
        </w:rPr>
      </w:pPr>
    </w:p>
    <w:p w14:paraId="00049A30" w14:textId="77777777" w:rsidR="00EA3219" w:rsidRDefault="00EA3219" w:rsidP="00EA3219">
      <w:pPr>
        <w:spacing w:after="0" w:line="240" w:lineRule="auto"/>
        <w:rPr>
          <w:bCs/>
        </w:rPr>
      </w:pPr>
    </w:p>
    <w:p w14:paraId="5B950184" w14:textId="77777777" w:rsidR="00EA3219" w:rsidRDefault="00EA3219" w:rsidP="00EA3219">
      <w:pPr>
        <w:spacing w:after="0" w:line="240" w:lineRule="auto"/>
        <w:rPr>
          <w:bCs/>
        </w:rPr>
      </w:pPr>
    </w:p>
    <w:p w14:paraId="53939710" w14:textId="77777777" w:rsidR="00EA3219" w:rsidRDefault="00EA3219" w:rsidP="00EA3219">
      <w:pPr>
        <w:spacing w:after="0" w:line="240" w:lineRule="auto"/>
        <w:rPr>
          <w:bCs/>
        </w:rPr>
      </w:pPr>
    </w:p>
    <w:p w14:paraId="4565F3AA" w14:textId="77777777" w:rsidR="00EA3219" w:rsidRDefault="00EA3219" w:rsidP="00EA3219">
      <w:pPr>
        <w:spacing w:after="0" w:line="240" w:lineRule="auto"/>
        <w:rPr>
          <w:bCs/>
        </w:rPr>
      </w:pPr>
    </w:p>
    <w:p w14:paraId="3BFAE02F" w14:textId="77777777" w:rsidR="00EA3219" w:rsidRDefault="00EA3219" w:rsidP="00EA3219">
      <w:pPr>
        <w:spacing w:after="0" w:line="240" w:lineRule="auto"/>
        <w:rPr>
          <w:bCs/>
        </w:rPr>
      </w:pPr>
    </w:p>
    <w:p w14:paraId="4BFC6035" w14:textId="77777777" w:rsidR="00EA3219" w:rsidRDefault="00EA3219" w:rsidP="00EA3219">
      <w:pPr>
        <w:spacing w:after="0" w:line="240" w:lineRule="auto"/>
        <w:rPr>
          <w:bCs/>
        </w:rPr>
      </w:pPr>
    </w:p>
    <w:p w14:paraId="016D5C89" w14:textId="77777777" w:rsidR="00EA3219" w:rsidRDefault="00EA3219" w:rsidP="00EA3219">
      <w:pPr>
        <w:spacing w:after="0" w:line="240" w:lineRule="auto"/>
        <w:rPr>
          <w:bCs/>
        </w:rPr>
      </w:pPr>
    </w:p>
    <w:p w14:paraId="39F2519D" w14:textId="77777777" w:rsidR="00EA3219" w:rsidRDefault="00EA3219" w:rsidP="00EA3219">
      <w:pPr>
        <w:spacing w:after="0" w:line="240" w:lineRule="auto"/>
        <w:rPr>
          <w:bCs/>
        </w:rPr>
      </w:pPr>
    </w:p>
    <w:p w14:paraId="45B1CD52" w14:textId="77777777" w:rsidR="00EA3219" w:rsidRDefault="00EA3219" w:rsidP="00EA3219">
      <w:pPr>
        <w:spacing w:after="0" w:line="240" w:lineRule="auto"/>
        <w:rPr>
          <w:bCs/>
        </w:rPr>
      </w:pPr>
    </w:p>
    <w:p w14:paraId="1CE1B1B5" w14:textId="77777777" w:rsidR="00EA3219" w:rsidRDefault="00EA3219" w:rsidP="00EA3219">
      <w:pPr>
        <w:spacing w:after="0" w:line="240" w:lineRule="auto"/>
        <w:rPr>
          <w:bCs/>
        </w:rPr>
      </w:pPr>
    </w:p>
    <w:p w14:paraId="04EE4781" w14:textId="77777777" w:rsidR="00EA3219" w:rsidRDefault="00EA3219" w:rsidP="00EA3219">
      <w:pPr>
        <w:spacing w:after="0" w:line="240" w:lineRule="auto"/>
        <w:rPr>
          <w:bCs/>
        </w:rPr>
      </w:pPr>
    </w:p>
    <w:p w14:paraId="22D89EAC" w14:textId="77777777" w:rsidR="00EA3219" w:rsidRDefault="00EA3219" w:rsidP="00EA3219">
      <w:pPr>
        <w:spacing w:after="0" w:line="240" w:lineRule="auto"/>
        <w:rPr>
          <w:bCs/>
        </w:rPr>
      </w:pPr>
    </w:p>
    <w:p w14:paraId="2B5F45DE" w14:textId="77777777" w:rsidR="00EA3219" w:rsidRDefault="00EA3219" w:rsidP="00EA3219">
      <w:pPr>
        <w:spacing w:after="0" w:line="240" w:lineRule="auto"/>
        <w:rPr>
          <w:bCs/>
        </w:rPr>
      </w:pPr>
    </w:p>
    <w:p w14:paraId="7E8EC26C" w14:textId="77777777" w:rsidR="00EA3219" w:rsidRDefault="00EA3219" w:rsidP="00EA3219">
      <w:pPr>
        <w:spacing w:after="0" w:line="240" w:lineRule="auto"/>
        <w:rPr>
          <w:bCs/>
        </w:rPr>
      </w:pPr>
    </w:p>
    <w:p w14:paraId="29E49862" w14:textId="77777777" w:rsidR="00EA3219" w:rsidRDefault="00EA3219" w:rsidP="00EA3219">
      <w:pPr>
        <w:spacing w:after="0" w:line="240" w:lineRule="auto"/>
        <w:rPr>
          <w:bCs/>
        </w:rPr>
      </w:pPr>
    </w:p>
    <w:p w14:paraId="58C87BCF" w14:textId="77777777" w:rsidR="00EA3219" w:rsidRDefault="00EA3219" w:rsidP="00EA3219">
      <w:pPr>
        <w:spacing w:after="0" w:line="240" w:lineRule="auto"/>
        <w:rPr>
          <w:bCs/>
        </w:rPr>
      </w:pPr>
    </w:p>
    <w:p w14:paraId="69F86A95" w14:textId="77777777" w:rsidR="00EA3219" w:rsidRPr="00DD6415" w:rsidRDefault="00EA3219" w:rsidP="00EA3219">
      <w:pPr>
        <w:spacing w:after="0" w:line="240" w:lineRule="auto"/>
        <w:rPr>
          <w:bCs/>
          <w:u w:val="single"/>
        </w:rPr>
      </w:pPr>
    </w:p>
    <w:p w14:paraId="3D43B8C3" w14:textId="59885076" w:rsidR="00C46785" w:rsidRPr="0017611C" w:rsidRDefault="00C46785" w:rsidP="0017611C">
      <w:pPr>
        <w:pStyle w:val="NoSpacing"/>
      </w:pPr>
      <w:r w:rsidRPr="00C46785">
        <w:rPr>
          <w:rFonts w:eastAsia="Calibri"/>
          <w:b/>
          <w:sz w:val="28"/>
          <w:szCs w:val="28"/>
        </w:rPr>
        <w:lastRenderedPageBreak/>
        <w:t>Appeals Process (all certified staff)</w:t>
      </w:r>
    </w:p>
    <w:p w14:paraId="6A13D506" w14:textId="77777777" w:rsidR="00C46785" w:rsidRDefault="00C46785" w:rsidP="00C46785">
      <w:pPr>
        <w:rPr>
          <w:rFonts w:eastAsia="Calibri"/>
        </w:rPr>
      </w:pPr>
      <w:r>
        <w:rPr>
          <w:rFonts w:eastAsia="Calibri"/>
        </w:rPr>
        <w:t xml:space="preserve">According to 156.557 Section 9, </w:t>
      </w:r>
    </w:p>
    <w:p w14:paraId="15E02C43"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540EBB17"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542C3666"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3F2FC71D"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26F67822"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586B6699"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2B4BE8E7" w14:textId="77777777" w:rsidR="00C46785"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1A32C049" w14:textId="77777777" w:rsidR="00C46785" w:rsidRPr="00F57575" w:rsidRDefault="00C46785" w:rsidP="00C46785">
      <w:pPr>
        <w:spacing w:after="0" w:line="240" w:lineRule="auto"/>
        <w:jc w:val="both"/>
        <w:rPr>
          <w:rFonts w:ascii="Calibri" w:eastAsia="Times New Roman" w:hAnsi="Calibri" w:cs="Arial"/>
          <w:color w:val="000000"/>
          <w:sz w:val="20"/>
          <w:szCs w:val="20"/>
        </w:rPr>
      </w:pPr>
    </w:p>
    <w:p w14:paraId="2807663F" w14:textId="77777777" w:rsidR="00C46785" w:rsidRPr="00EA63F9" w:rsidRDefault="00C46785" w:rsidP="00C46785">
      <w:pPr>
        <w:pStyle w:val="BodyText"/>
        <w:jc w:val="center"/>
        <w:rPr>
          <w:rFonts w:ascii="Calibri" w:hAnsi="Calibri"/>
          <w:b/>
          <w:color w:val="000000"/>
        </w:rPr>
      </w:pPr>
      <w:r w:rsidRPr="00EA63F9">
        <w:rPr>
          <w:rFonts w:ascii="Calibri" w:hAnsi="Calibri"/>
          <w:b/>
          <w:color w:val="000000"/>
        </w:rPr>
        <w:t>Membership and Elections Procedures</w:t>
      </w:r>
    </w:p>
    <w:p w14:paraId="3EEA3B6E" w14:textId="77777777" w:rsidR="00C46785" w:rsidRPr="00EA63F9" w:rsidRDefault="00C46785" w:rsidP="00C46785">
      <w:pPr>
        <w:pStyle w:val="BodyText"/>
        <w:jc w:val="center"/>
        <w:rPr>
          <w:rFonts w:ascii="Calibri" w:hAnsi="Calibri"/>
          <w:b/>
          <w:color w:val="000000"/>
        </w:rPr>
      </w:pPr>
    </w:p>
    <w:p w14:paraId="3AF6BBCF" w14:textId="77777777" w:rsidR="00C46785" w:rsidRPr="00EA63F9" w:rsidRDefault="00C46785" w:rsidP="00C46785">
      <w:pPr>
        <w:pStyle w:val="BodyText"/>
        <w:rPr>
          <w:rFonts w:ascii="Calibri" w:hAnsi="Calibri"/>
          <w:color w:val="000000"/>
        </w:rPr>
      </w:pPr>
      <w:r w:rsidRPr="00EA63F9">
        <w:rPr>
          <w:rFonts w:ascii="Calibri" w:hAnsi="Calibri"/>
          <w:color w:val="000000"/>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268FCDAA" w14:textId="77777777" w:rsidR="00C46785" w:rsidRPr="00EA63F9" w:rsidRDefault="00C46785" w:rsidP="00C46785">
      <w:pPr>
        <w:pStyle w:val="BodyText"/>
        <w:rPr>
          <w:rFonts w:ascii="Calibri" w:hAnsi="Calibri"/>
          <w:color w:val="000000"/>
        </w:rPr>
      </w:pPr>
    </w:p>
    <w:p w14:paraId="75D1C7F3" w14:textId="77777777" w:rsidR="00C46785" w:rsidRPr="00EA63F9" w:rsidRDefault="00C46785" w:rsidP="00C46785">
      <w:pPr>
        <w:pStyle w:val="BodyText"/>
        <w:rPr>
          <w:rFonts w:ascii="Calibri" w:hAnsi="Calibri"/>
          <w:color w:val="000000"/>
        </w:rPr>
      </w:pPr>
      <w:r w:rsidRPr="00EA63F9">
        <w:rPr>
          <w:rFonts w:ascii="Calibri" w:hAnsi="Calibri"/>
          <w:color w:val="000000"/>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0BF0A347" w14:textId="77777777" w:rsidR="00C46785" w:rsidRPr="00EA63F9" w:rsidRDefault="00C46785" w:rsidP="00C46785">
      <w:pPr>
        <w:pStyle w:val="BodyText"/>
        <w:rPr>
          <w:rFonts w:ascii="Calibri" w:hAnsi="Calibri"/>
          <w:color w:val="000000"/>
        </w:rPr>
      </w:pPr>
    </w:p>
    <w:p w14:paraId="29B480C9" w14:textId="77777777" w:rsidR="00C46785" w:rsidRPr="00EA63F9" w:rsidRDefault="00C46785" w:rsidP="00C46785">
      <w:pPr>
        <w:pStyle w:val="BodyText"/>
        <w:rPr>
          <w:rFonts w:ascii="Calibri" w:hAnsi="Calibri"/>
          <w:color w:val="000000"/>
          <w:szCs w:val="24"/>
        </w:rPr>
      </w:pPr>
      <w:r w:rsidRPr="00EA63F9">
        <w:rPr>
          <w:rFonts w:ascii="Calibri" w:hAnsi="Calibri"/>
          <w:color w:val="000000"/>
        </w:rPr>
        <w:t xml:space="preserve">The Superintendent shall also appoint a certified member to serve on the panel by September 30 each year.  </w:t>
      </w:r>
      <w:r w:rsidRPr="00EA63F9">
        <w:rPr>
          <w:rFonts w:ascii="Calibri" w:hAnsi="Calibri"/>
          <w:color w:val="000000"/>
          <w:szCs w:val="24"/>
        </w:rPr>
        <w:t xml:space="preserve">The panel shall elect its chairperson for each appeal.  The length of term for an appeals panel member shall be one (1) year.  Panel members may be re-elected for the </w:t>
      </w:r>
      <w:r w:rsidRPr="00EA63F9">
        <w:rPr>
          <w:rFonts w:ascii="Calibri" w:hAnsi="Calibri"/>
          <w:color w:val="000000"/>
          <w:szCs w:val="24"/>
        </w:rPr>
        <w:lastRenderedPageBreak/>
        <w:t xml:space="preserve">position.  Panel members shall assume their responsibilities as soon as the election results are announced.  </w:t>
      </w:r>
    </w:p>
    <w:p w14:paraId="0CBD5605" w14:textId="77777777" w:rsidR="00C46785" w:rsidRPr="00EA63F9" w:rsidRDefault="00C46785" w:rsidP="00C46785">
      <w:pPr>
        <w:pStyle w:val="BodyText"/>
        <w:rPr>
          <w:rFonts w:ascii="Calibri" w:hAnsi="Calibri"/>
          <w:color w:val="000000"/>
          <w:szCs w:val="24"/>
        </w:rPr>
      </w:pPr>
    </w:p>
    <w:p w14:paraId="5699BDBB" w14:textId="77777777" w:rsidR="00C46785" w:rsidRPr="00EA63F9" w:rsidRDefault="00C46785" w:rsidP="00C46785">
      <w:pPr>
        <w:pStyle w:val="BodyText"/>
        <w:rPr>
          <w:rFonts w:ascii="Calibri" w:hAnsi="Calibri"/>
          <w:color w:val="000000"/>
          <w:szCs w:val="24"/>
        </w:rPr>
      </w:pPr>
      <w:r w:rsidRPr="00EA63F9">
        <w:rPr>
          <w:rFonts w:ascii="Calibri" w:hAnsi="Calibri"/>
          <w:color w:val="000000"/>
          <w:szCs w:val="24"/>
        </w:rPr>
        <w:t>Panel members may seek training through the district evaluation coordinator.</w:t>
      </w:r>
    </w:p>
    <w:p w14:paraId="63108673" w14:textId="77777777" w:rsidR="00C46785" w:rsidRPr="00EA63F9" w:rsidRDefault="00C46785" w:rsidP="00C46785">
      <w:pPr>
        <w:pStyle w:val="BodyText"/>
        <w:rPr>
          <w:rFonts w:ascii="Calibri" w:hAnsi="Calibri"/>
          <w:color w:val="000000"/>
          <w:szCs w:val="24"/>
        </w:rPr>
      </w:pPr>
    </w:p>
    <w:p w14:paraId="0C02C99D" w14:textId="77777777" w:rsidR="00C46785" w:rsidRPr="00EA63F9" w:rsidRDefault="00C46785" w:rsidP="00C46785">
      <w:pPr>
        <w:pStyle w:val="BodyText"/>
        <w:ind w:left="720" w:hanging="720"/>
        <w:rPr>
          <w:rFonts w:ascii="Calibri" w:hAnsi="Calibri"/>
          <w:i/>
          <w:color w:val="000000"/>
        </w:rPr>
      </w:pPr>
      <w:r w:rsidRPr="00EA63F9">
        <w:rPr>
          <w:rFonts w:ascii="Calibri" w:hAnsi="Calibri"/>
          <w:color w:val="000000"/>
        </w:rPr>
        <w:t>1.</w:t>
      </w:r>
      <w:r w:rsidRPr="00EA63F9">
        <w:rPr>
          <w:rFonts w:ascii="Calibri" w:hAnsi="Calibri"/>
          <w:color w:val="000000"/>
        </w:rPr>
        <w:tab/>
        <w:t>Certified employees who believe they were unfairly evaluated can only appeal following a summative evaluation and must do so in writing to the Superintendent within five (5) working days of receipt of the evaluation</w:t>
      </w:r>
      <w:r w:rsidRPr="00EA63F9">
        <w:rPr>
          <w:rFonts w:ascii="Calibri" w:hAnsi="Calibri"/>
          <w:i/>
          <w:color w:val="000000"/>
        </w:rPr>
        <w:t>.  Both substance and procedural issues shall be considered by the panel.</w:t>
      </w:r>
    </w:p>
    <w:p w14:paraId="61FD4BB9" w14:textId="77777777" w:rsidR="00C46785" w:rsidRPr="00EA63F9" w:rsidRDefault="00C46785" w:rsidP="00376692">
      <w:pPr>
        <w:pStyle w:val="BodyText"/>
        <w:numPr>
          <w:ilvl w:val="0"/>
          <w:numId w:val="30"/>
        </w:numPr>
        <w:ind w:hanging="720"/>
        <w:rPr>
          <w:rFonts w:ascii="Calibri" w:hAnsi="Calibri"/>
          <w:color w:val="000000"/>
        </w:rPr>
      </w:pPr>
      <w:r w:rsidRPr="00EA63F9">
        <w:rPr>
          <w:rFonts w:ascii="Calibri" w:hAnsi="Calibri"/>
          <w:color w:val="000000"/>
        </w:rPr>
        <w:t>No member of the panel shall serve on any appeal in which he/she was the evaluator.</w:t>
      </w:r>
    </w:p>
    <w:p w14:paraId="4D4EE12E" w14:textId="77777777" w:rsidR="00C46785" w:rsidRDefault="00C46785" w:rsidP="00376692">
      <w:pPr>
        <w:pStyle w:val="BodyText"/>
        <w:numPr>
          <w:ilvl w:val="0"/>
          <w:numId w:val="30"/>
        </w:numPr>
        <w:ind w:hanging="720"/>
        <w:rPr>
          <w:rFonts w:ascii="Calibri" w:hAnsi="Calibri"/>
          <w:color w:val="000000"/>
        </w:rPr>
      </w:pPr>
      <w:r w:rsidRPr="00EA63F9">
        <w:rPr>
          <w:rFonts w:ascii="Calibri" w:hAnsi="Calibri"/>
          <w:color w:val="000000"/>
        </w:rPr>
        <w:t>No panel member shall serve on any appeal brought by the member’s immediate family.</w:t>
      </w:r>
    </w:p>
    <w:p w14:paraId="66218DE8" w14:textId="77777777" w:rsidR="00C46785" w:rsidRDefault="00C46785" w:rsidP="00376692">
      <w:pPr>
        <w:pStyle w:val="BodyText"/>
        <w:numPr>
          <w:ilvl w:val="0"/>
          <w:numId w:val="30"/>
        </w:numPr>
        <w:ind w:hanging="720"/>
        <w:rPr>
          <w:rFonts w:ascii="Calibri" w:hAnsi="Calibri"/>
          <w:color w:val="000000"/>
        </w:rPr>
      </w:pPr>
      <w:r w:rsidRPr="00EA63F9">
        <w:rPr>
          <w:rFonts w:ascii="Calibri" w:hAnsi="Calibri"/>
          <w:color w:val="000000"/>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304DE236" w14:textId="77777777" w:rsidR="00C46785" w:rsidRDefault="00C46785" w:rsidP="00376692">
      <w:pPr>
        <w:pStyle w:val="BodyText"/>
        <w:numPr>
          <w:ilvl w:val="0"/>
          <w:numId w:val="30"/>
        </w:numPr>
        <w:ind w:hanging="720"/>
        <w:rPr>
          <w:rFonts w:ascii="Calibri" w:hAnsi="Calibri"/>
          <w:color w:val="000000"/>
        </w:rPr>
      </w:pPr>
      <w:r w:rsidRPr="00EA63F9">
        <w:rPr>
          <w:rFonts w:ascii="Calibri" w:hAnsi="Calibri"/>
          <w:color w:val="000000"/>
        </w:rPr>
        <w:t>The preliminary hearing, to be convened within ten (10) working days, shall include:</w:t>
      </w:r>
    </w:p>
    <w:p w14:paraId="36EBFECB" w14:textId="77777777" w:rsidR="00C46785" w:rsidRDefault="00C46785" w:rsidP="00376692">
      <w:pPr>
        <w:pStyle w:val="BodyText"/>
        <w:numPr>
          <w:ilvl w:val="1"/>
          <w:numId w:val="30"/>
        </w:numPr>
        <w:rPr>
          <w:rFonts w:ascii="Calibri" w:hAnsi="Calibri"/>
          <w:color w:val="000000"/>
        </w:rPr>
      </w:pPr>
      <w:r>
        <w:rPr>
          <w:rFonts w:ascii="Calibri" w:hAnsi="Calibri"/>
          <w:color w:val="000000"/>
        </w:rPr>
        <w:t>Explanation of the procedure for the appeals hearing;</w:t>
      </w:r>
    </w:p>
    <w:p w14:paraId="169A8F09" w14:textId="77777777" w:rsidR="00C46785" w:rsidRDefault="00C46785" w:rsidP="00376692">
      <w:pPr>
        <w:pStyle w:val="BodyText"/>
        <w:numPr>
          <w:ilvl w:val="1"/>
          <w:numId w:val="30"/>
        </w:numPr>
        <w:rPr>
          <w:rFonts w:ascii="Calibri" w:hAnsi="Calibri"/>
          <w:color w:val="000000"/>
        </w:rPr>
      </w:pPr>
      <w:r>
        <w:rPr>
          <w:rFonts w:ascii="Calibri" w:hAnsi="Calibri"/>
          <w:color w:val="000000"/>
        </w:rPr>
        <w:t>Exchange of five (5) copies of all documentation to be presented to the appeals panel (one for evaluatee, evaluator, and three (3) panel members;</w:t>
      </w:r>
    </w:p>
    <w:p w14:paraId="426E0537" w14:textId="77777777" w:rsidR="00C46785" w:rsidRDefault="00C46785" w:rsidP="00376692">
      <w:pPr>
        <w:pStyle w:val="BodyText"/>
        <w:numPr>
          <w:ilvl w:val="1"/>
          <w:numId w:val="30"/>
        </w:numPr>
        <w:rPr>
          <w:rFonts w:ascii="Calibri" w:hAnsi="Calibri"/>
          <w:color w:val="000000"/>
        </w:rPr>
      </w:pPr>
      <w:r>
        <w:rPr>
          <w:rFonts w:ascii="Calibri" w:hAnsi="Calibri"/>
          <w:color w:val="000000"/>
        </w:rPr>
        <w:t>Date is agreed upon for the appeals hearing to be held with five (5) working days;</w:t>
      </w:r>
    </w:p>
    <w:p w14:paraId="11CAEA9F" w14:textId="77777777" w:rsidR="00C46785" w:rsidRDefault="00C46785" w:rsidP="00376692">
      <w:pPr>
        <w:pStyle w:val="BodyText"/>
        <w:numPr>
          <w:ilvl w:val="0"/>
          <w:numId w:val="30"/>
        </w:numPr>
        <w:ind w:hanging="720"/>
        <w:rPr>
          <w:rFonts w:ascii="Calibri" w:hAnsi="Calibri"/>
          <w:color w:val="000000"/>
        </w:rPr>
      </w:pPr>
      <w:r w:rsidRPr="00F03B21">
        <w:rPr>
          <w:rFonts w:ascii="Calibri" w:hAnsi="Calibri"/>
          <w:color w:val="000000"/>
        </w:rPr>
        <w:t>The appeals hearing shall include time for presentation of documents and witnesses by both parties.</w:t>
      </w:r>
      <w:r w:rsidRPr="00F03B21">
        <w:rPr>
          <w:rFonts w:ascii="Calibri" w:hAnsi="Calibri"/>
          <w:color w:val="000000"/>
        </w:rPr>
        <w:tab/>
      </w:r>
    </w:p>
    <w:p w14:paraId="30978EDC" w14:textId="77777777" w:rsidR="00C46785" w:rsidRDefault="00C46785" w:rsidP="00376692">
      <w:pPr>
        <w:pStyle w:val="BodyText"/>
        <w:numPr>
          <w:ilvl w:val="0"/>
          <w:numId w:val="30"/>
        </w:numPr>
        <w:ind w:hanging="720"/>
        <w:rPr>
          <w:rFonts w:ascii="Calibri" w:hAnsi="Calibri"/>
          <w:color w:val="000000"/>
        </w:rPr>
      </w:pPr>
      <w:r w:rsidRPr="00F03B21">
        <w:rPr>
          <w:rFonts w:ascii="Calibri" w:hAnsi="Calibri"/>
          <w:color w:val="000000"/>
        </w:rPr>
        <w:t>The panel shall make a recommendation to the Superintendent within five (5) working days of the preliminary hearing.</w:t>
      </w:r>
    </w:p>
    <w:p w14:paraId="41505122" w14:textId="77777777" w:rsidR="00C46785" w:rsidRDefault="00C46785" w:rsidP="00376692">
      <w:pPr>
        <w:pStyle w:val="BodyText"/>
        <w:numPr>
          <w:ilvl w:val="0"/>
          <w:numId w:val="30"/>
        </w:numPr>
        <w:ind w:hanging="720"/>
        <w:rPr>
          <w:rFonts w:ascii="Calibri" w:hAnsi="Calibri"/>
          <w:color w:val="000000"/>
        </w:rPr>
      </w:pPr>
      <w:r w:rsidRPr="00F03B21">
        <w:rPr>
          <w:rFonts w:ascii="Calibri" w:hAnsi="Calibri"/>
          <w:color w:val="000000"/>
        </w:rPr>
        <w:t>A certified employee who wishes to do so may appeal procedura</w:t>
      </w:r>
      <w:r w:rsidRPr="00F03B21">
        <w:rPr>
          <w:rFonts w:ascii="Calibri" w:hAnsi="Calibri"/>
          <w:color w:val="000000"/>
          <w:u w:val="single"/>
        </w:rPr>
        <w:t>l</w:t>
      </w:r>
      <w:r w:rsidRPr="00F03B21">
        <w:rPr>
          <w:rFonts w:ascii="Calibri" w:hAnsi="Calibri"/>
          <w:color w:val="000000"/>
        </w:rPr>
        <w:t xml:space="preserve"> matters to the State Board of Education after the ap</w:t>
      </w:r>
      <w:r>
        <w:rPr>
          <w:rFonts w:ascii="Calibri" w:hAnsi="Calibri"/>
          <w:color w:val="000000"/>
        </w:rPr>
        <w:t>peal process has been completed</w:t>
      </w:r>
    </w:p>
    <w:p w14:paraId="41455C91" w14:textId="77777777" w:rsidR="00C46785" w:rsidRPr="000245A5" w:rsidRDefault="00C46785" w:rsidP="00C46785">
      <w:pPr>
        <w:pStyle w:val="BodyText"/>
        <w:ind w:left="720"/>
        <w:rPr>
          <w:rFonts w:ascii="Calibri" w:hAnsi="Calibri"/>
          <w:color w:val="000000"/>
        </w:rPr>
      </w:pPr>
    </w:p>
    <w:p w14:paraId="1CFD1100" w14:textId="77777777" w:rsidR="00C46785" w:rsidRPr="00EA63F9" w:rsidRDefault="00C46785" w:rsidP="00C46785">
      <w:pPr>
        <w:pStyle w:val="BodyText"/>
        <w:jc w:val="center"/>
        <w:rPr>
          <w:rFonts w:ascii="Calibri" w:hAnsi="Calibri"/>
          <w:b/>
          <w:color w:val="000000"/>
        </w:rPr>
      </w:pPr>
      <w:r w:rsidRPr="00EA63F9">
        <w:rPr>
          <w:rFonts w:ascii="Calibri" w:hAnsi="Calibri"/>
          <w:b/>
          <w:color w:val="000000"/>
        </w:rPr>
        <w:t>Powers and Conditions</w:t>
      </w:r>
    </w:p>
    <w:p w14:paraId="3381FD2D" w14:textId="77777777" w:rsidR="00C46785" w:rsidRPr="00EA63F9" w:rsidRDefault="00C46785" w:rsidP="00C46785">
      <w:pPr>
        <w:pStyle w:val="BodyText"/>
        <w:jc w:val="center"/>
        <w:rPr>
          <w:rFonts w:ascii="Calibri" w:hAnsi="Calibri"/>
          <w:b/>
          <w:color w:val="000000"/>
        </w:rPr>
      </w:pPr>
    </w:p>
    <w:p w14:paraId="1CDA6876"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burden of proof rests with the employee appealing to the panel.</w:t>
      </w:r>
    </w:p>
    <w:p w14:paraId="01E64ACA"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evaluator shall be allowed an opportunity to respond to the claims of the appealing employee and to present written records which support the summative evaluation.</w:t>
      </w:r>
    </w:p>
    <w:p w14:paraId="7ACFEBA4"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panel shall have the power to review all documents presented to it.</w:t>
      </w:r>
    </w:p>
    <w:p w14:paraId="158FDEA1"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panel shall have the authority to interview both the appealing employee and the evaluator.</w:t>
      </w:r>
    </w:p>
    <w:p w14:paraId="4B5C8E32"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t>Legal counsel may be present to assist the appeals panel and to represent either party.</w:t>
      </w:r>
    </w:p>
    <w:p w14:paraId="38C7E77C"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lastRenderedPageBreak/>
        <w:t>For official records, the hearing will be audio taped and a copy provided to both parties if requested in writing.</w:t>
      </w:r>
    </w:p>
    <w:p w14:paraId="68085949"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t>Only panel members, the evaluatee and evaluator, and legal counsel will be present at the hearing.</w:t>
      </w:r>
    </w:p>
    <w:p w14:paraId="23562C2C"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t>Witnesses may be presented, but will be called one at a time and will not be allowed to observe the proceedings.</w:t>
      </w:r>
    </w:p>
    <w:p w14:paraId="3BE967FB" w14:textId="77777777" w:rsidR="00C46785" w:rsidRDefault="00C46785" w:rsidP="00376692">
      <w:pPr>
        <w:pStyle w:val="BodyText"/>
        <w:numPr>
          <w:ilvl w:val="0"/>
          <w:numId w:val="27"/>
        </w:numPr>
        <w:rPr>
          <w:rFonts w:ascii="Calibri" w:hAnsi="Calibri"/>
          <w:color w:val="000000"/>
        </w:rPr>
      </w:pPr>
      <w:r w:rsidRPr="00EA63F9">
        <w:rPr>
          <w:rFonts w:ascii="Calibri" w:hAnsi="Calibri"/>
          <w:color w:val="000000"/>
        </w:rPr>
        <w:t>The hearing will follow this format:</w:t>
      </w:r>
    </w:p>
    <w:p w14:paraId="0446D36A" w14:textId="77777777" w:rsidR="00C46785" w:rsidRPr="00EA63F9" w:rsidRDefault="00C46785" w:rsidP="00C46785">
      <w:pPr>
        <w:pStyle w:val="BodyText"/>
        <w:ind w:left="720"/>
        <w:rPr>
          <w:rFonts w:ascii="Calibri" w:hAnsi="Calibri"/>
          <w:color w:val="000000"/>
        </w:rPr>
      </w:pPr>
    </w:p>
    <w:p w14:paraId="2C294B12"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chairperson will convene the hearing, review procedures, and clarify the panel’s responsibilities.</w:t>
      </w:r>
    </w:p>
    <w:p w14:paraId="4731C8E8"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evaluatee will make a statement of claim and present evidence supporting it.</w:t>
      </w:r>
    </w:p>
    <w:p w14:paraId="5BF53E2D"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evaluator will make a statement of claim and present evidence supporting it.</w:t>
      </w:r>
    </w:p>
    <w:p w14:paraId="6A5F32A4"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panel may question the evaluatee and the evaluator.</w:t>
      </w:r>
    </w:p>
    <w:p w14:paraId="6126A5CD"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Each party (evaluator and evaluatee) will be asked to make closing remarks.</w:t>
      </w:r>
    </w:p>
    <w:p w14:paraId="22B39CB7"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chairperson may make closing remarks.</w:t>
      </w:r>
    </w:p>
    <w:p w14:paraId="5F8FD9E4" w14:textId="77777777" w:rsidR="00C46785" w:rsidRDefault="00C46785" w:rsidP="00376692">
      <w:pPr>
        <w:pStyle w:val="BodyText"/>
        <w:numPr>
          <w:ilvl w:val="0"/>
          <w:numId w:val="29"/>
        </w:numPr>
        <w:rPr>
          <w:rFonts w:ascii="Calibri" w:hAnsi="Calibri"/>
          <w:color w:val="000000"/>
        </w:rPr>
      </w:pPr>
      <w:r w:rsidRPr="00EA63F9">
        <w:rPr>
          <w:rFonts w:ascii="Calibri" w:hAnsi="Calibri"/>
          <w:color w:val="000000"/>
        </w:rPr>
        <w:t>The panel will withdraw to examine evidence and come to a decision.</w:t>
      </w:r>
    </w:p>
    <w:p w14:paraId="3A6F61B7" w14:textId="77777777" w:rsidR="00C46785" w:rsidRPr="00EA63F9" w:rsidRDefault="00C46785" w:rsidP="00C46785">
      <w:pPr>
        <w:pStyle w:val="BodyText"/>
        <w:ind w:left="1185"/>
        <w:rPr>
          <w:rFonts w:ascii="Calibri" w:hAnsi="Calibri"/>
          <w:color w:val="000000"/>
        </w:rPr>
      </w:pPr>
    </w:p>
    <w:p w14:paraId="2CA6EF9F" w14:textId="77777777" w:rsidR="00C46785" w:rsidRDefault="00C46785" w:rsidP="00376692">
      <w:pPr>
        <w:pStyle w:val="BodyText"/>
        <w:numPr>
          <w:ilvl w:val="0"/>
          <w:numId w:val="27"/>
        </w:numPr>
        <w:rPr>
          <w:rFonts w:ascii="Calibri" w:hAnsi="Calibri"/>
          <w:color w:val="000000"/>
        </w:rPr>
      </w:pPr>
      <w:r w:rsidRPr="00EA63F9">
        <w:rPr>
          <w:rFonts w:ascii="Calibri" w:hAnsi="Calibri"/>
          <w:color w:val="000000"/>
        </w:rPr>
        <w:t>After sufficiently reviewing all evidence, the panel shall issue one (1) of the following three (3) recommendations to the Superintendent:</w:t>
      </w:r>
    </w:p>
    <w:p w14:paraId="1B4380E7" w14:textId="77777777" w:rsidR="00C46785" w:rsidRPr="00EA63F9" w:rsidRDefault="00C46785" w:rsidP="00C46785">
      <w:pPr>
        <w:pStyle w:val="BodyText"/>
        <w:ind w:left="720"/>
        <w:rPr>
          <w:rFonts w:ascii="Calibri" w:hAnsi="Calibri"/>
          <w:color w:val="000000"/>
        </w:rPr>
      </w:pPr>
    </w:p>
    <w:p w14:paraId="07B4E51B" w14:textId="77777777" w:rsidR="00C46785" w:rsidRPr="00EA63F9" w:rsidRDefault="00C46785" w:rsidP="00376692">
      <w:pPr>
        <w:pStyle w:val="BodyText"/>
        <w:numPr>
          <w:ilvl w:val="0"/>
          <w:numId w:val="28"/>
        </w:numPr>
        <w:tabs>
          <w:tab w:val="clear" w:pos="360"/>
          <w:tab w:val="num" w:pos="1080"/>
        </w:tabs>
        <w:ind w:left="1080"/>
        <w:rPr>
          <w:rFonts w:ascii="Calibri" w:hAnsi="Calibri"/>
          <w:color w:val="000000"/>
        </w:rPr>
      </w:pPr>
      <w:r w:rsidRPr="00EA63F9">
        <w:rPr>
          <w:rFonts w:ascii="Calibri" w:hAnsi="Calibri"/>
          <w:color w:val="000000"/>
        </w:rPr>
        <w:t>Uphold the original summative evaluation;</w:t>
      </w:r>
    </w:p>
    <w:p w14:paraId="41C5DF5A" w14:textId="77777777" w:rsidR="00C46785" w:rsidRPr="00EA63F9" w:rsidRDefault="00C46785" w:rsidP="00376692">
      <w:pPr>
        <w:pStyle w:val="BodyText"/>
        <w:numPr>
          <w:ilvl w:val="0"/>
          <w:numId w:val="28"/>
        </w:numPr>
        <w:tabs>
          <w:tab w:val="clear" w:pos="360"/>
          <w:tab w:val="num" w:pos="1080"/>
        </w:tabs>
        <w:ind w:left="1080"/>
        <w:rPr>
          <w:rFonts w:ascii="Calibri" w:hAnsi="Calibri"/>
          <w:color w:val="000000"/>
        </w:rPr>
      </w:pPr>
      <w:r w:rsidRPr="00EA63F9">
        <w:rPr>
          <w:rFonts w:ascii="Calibri" w:hAnsi="Calibri"/>
          <w:color w:val="000000"/>
        </w:rPr>
        <w:t>Remove the whole evaluation and any part of the summative evaluation;</w:t>
      </w:r>
    </w:p>
    <w:p w14:paraId="75F19FE6" w14:textId="02921D01" w:rsidR="00C46785" w:rsidRPr="00C46785" w:rsidRDefault="00C46785" w:rsidP="00376692">
      <w:pPr>
        <w:pStyle w:val="BodyText"/>
        <w:numPr>
          <w:ilvl w:val="0"/>
          <w:numId w:val="28"/>
        </w:numPr>
        <w:tabs>
          <w:tab w:val="clear" w:pos="360"/>
          <w:tab w:val="num" w:pos="1080"/>
        </w:tabs>
        <w:ind w:left="1080"/>
        <w:rPr>
          <w:rFonts w:ascii="Calibri" w:hAnsi="Calibri"/>
          <w:color w:val="000000"/>
        </w:rPr>
      </w:pPr>
      <w:r w:rsidRPr="00EA63F9">
        <w:rPr>
          <w:rFonts w:ascii="Calibri" w:hAnsi="Calibri"/>
          <w:color w:val="000000"/>
        </w:rPr>
        <w:t>Order a second evaluation conducted by a trained evaluator employed by the district.</w:t>
      </w:r>
    </w:p>
    <w:p w14:paraId="51902733" w14:textId="77777777" w:rsidR="00C46785" w:rsidRPr="00EA63F9" w:rsidRDefault="00C46785" w:rsidP="00C46785">
      <w:pPr>
        <w:pStyle w:val="BodyText"/>
        <w:rPr>
          <w:rFonts w:ascii="Calibri" w:hAnsi="Calibri"/>
          <w:color w:val="000000"/>
        </w:rPr>
      </w:pPr>
    </w:p>
    <w:p w14:paraId="223CB80E" w14:textId="77777777" w:rsidR="00C46785" w:rsidRPr="00F75165" w:rsidRDefault="00C46785" w:rsidP="00C46785">
      <w:pPr>
        <w:pStyle w:val="BodyText"/>
        <w:rPr>
          <w:rFonts w:ascii="Calibri" w:hAnsi="Calibri"/>
          <w:color w:val="000000"/>
        </w:rPr>
      </w:pPr>
      <w:r w:rsidRPr="00EA63F9">
        <w:rPr>
          <w:rFonts w:ascii="Calibri" w:hAnsi="Calibri"/>
          <w:color w:val="000000"/>
        </w:rPr>
        <w:t>The Superintendent will render a decision based on the recommendation of the appeals panel within three (3) working days and notify the evaluatee.  The results of the actions taken by the Superintendent upon the recommendation of the panel will be given to both parties in writing and placed in</w:t>
      </w:r>
      <w:r>
        <w:rPr>
          <w:rFonts w:ascii="Calibri" w:hAnsi="Calibri"/>
          <w:color w:val="000000"/>
        </w:rPr>
        <w:t xml:space="preserve"> the employee’s personnel file.</w:t>
      </w:r>
    </w:p>
    <w:p w14:paraId="0E6DB37A" w14:textId="77777777" w:rsidR="00C46785" w:rsidRDefault="00C46785" w:rsidP="00C46785">
      <w:pPr>
        <w:pStyle w:val="BodyText"/>
        <w:rPr>
          <w:rFonts w:ascii="Calibri" w:hAnsi="Calibri"/>
          <w:b/>
          <w:color w:val="000000"/>
        </w:rPr>
      </w:pPr>
    </w:p>
    <w:p w14:paraId="218B0040" w14:textId="77777777" w:rsidR="00C46785" w:rsidRDefault="00C46785" w:rsidP="00C46785">
      <w:pPr>
        <w:pStyle w:val="BodyText"/>
        <w:rPr>
          <w:rFonts w:ascii="Calibri" w:hAnsi="Calibri"/>
          <w:b/>
          <w:color w:val="000000"/>
        </w:rPr>
      </w:pPr>
    </w:p>
    <w:p w14:paraId="6C95622D" w14:textId="77777777" w:rsidR="00C46785" w:rsidRDefault="00C46785" w:rsidP="00C46785">
      <w:pPr>
        <w:pStyle w:val="BodyText"/>
        <w:rPr>
          <w:rFonts w:ascii="Calibri" w:hAnsi="Calibri"/>
          <w:b/>
          <w:color w:val="000000"/>
        </w:rPr>
      </w:pPr>
    </w:p>
    <w:p w14:paraId="39E44AC4" w14:textId="77777777" w:rsidR="00C46785" w:rsidRDefault="00C46785" w:rsidP="00C46785">
      <w:pPr>
        <w:pStyle w:val="BodyText"/>
        <w:rPr>
          <w:rFonts w:ascii="Calibri" w:hAnsi="Calibri"/>
          <w:b/>
          <w:color w:val="000000"/>
        </w:rPr>
      </w:pPr>
    </w:p>
    <w:p w14:paraId="061502C5" w14:textId="77777777" w:rsidR="00C46785" w:rsidRDefault="00C46785" w:rsidP="00C46785">
      <w:pPr>
        <w:pStyle w:val="BodyText"/>
        <w:rPr>
          <w:rFonts w:ascii="Calibri" w:hAnsi="Calibri"/>
          <w:b/>
          <w:color w:val="000000"/>
        </w:rPr>
      </w:pPr>
    </w:p>
    <w:p w14:paraId="6F17F091" w14:textId="77777777" w:rsidR="00C46785" w:rsidRDefault="00C46785" w:rsidP="00C46785">
      <w:pPr>
        <w:pStyle w:val="BodyText"/>
        <w:rPr>
          <w:rFonts w:ascii="Calibri" w:hAnsi="Calibri"/>
          <w:b/>
          <w:color w:val="000000"/>
        </w:rPr>
      </w:pPr>
    </w:p>
    <w:p w14:paraId="0474E2F1" w14:textId="77777777" w:rsidR="00C46785" w:rsidRDefault="00C46785" w:rsidP="00C46785">
      <w:pPr>
        <w:pStyle w:val="BodyText"/>
        <w:rPr>
          <w:rFonts w:ascii="Calibri" w:hAnsi="Calibri"/>
          <w:b/>
          <w:color w:val="000000"/>
        </w:rPr>
      </w:pPr>
    </w:p>
    <w:p w14:paraId="1332D932" w14:textId="77777777" w:rsidR="00C46785" w:rsidRDefault="00C46785" w:rsidP="00C46785">
      <w:pPr>
        <w:pStyle w:val="BodyText"/>
        <w:rPr>
          <w:rFonts w:ascii="Calibri" w:hAnsi="Calibri"/>
          <w:b/>
          <w:color w:val="000000"/>
        </w:rPr>
      </w:pPr>
    </w:p>
    <w:p w14:paraId="20C31BFF" w14:textId="77777777" w:rsidR="00C46785" w:rsidRDefault="00C46785" w:rsidP="00C46785">
      <w:pPr>
        <w:pStyle w:val="BodyText"/>
        <w:rPr>
          <w:rFonts w:ascii="Calibri" w:hAnsi="Calibri"/>
          <w:b/>
          <w:color w:val="000000"/>
        </w:rPr>
      </w:pPr>
    </w:p>
    <w:p w14:paraId="7815CE64" w14:textId="77777777" w:rsidR="00C46785" w:rsidRDefault="00C46785" w:rsidP="00C46785">
      <w:pPr>
        <w:pStyle w:val="BodyText"/>
        <w:rPr>
          <w:rFonts w:ascii="Calibri" w:hAnsi="Calibri"/>
          <w:b/>
          <w:color w:val="000000"/>
        </w:rPr>
      </w:pPr>
    </w:p>
    <w:p w14:paraId="779BBA7A" w14:textId="77777777" w:rsidR="00C46785" w:rsidRDefault="00C46785" w:rsidP="00C46785">
      <w:pPr>
        <w:pStyle w:val="BodyText"/>
        <w:rPr>
          <w:rFonts w:ascii="Calibri" w:hAnsi="Calibri"/>
          <w:b/>
          <w:color w:val="000000"/>
        </w:rPr>
      </w:pPr>
    </w:p>
    <w:p w14:paraId="2C4DC6BE" w14:textId="77777777" w:rsidR="00C46785" w:rsidRDefault="00C46785" w:rsidP="00C46785">
      <w:pPr>
        <w:pStyle w:val="BodyText"/>
        <w:rPr>
          <w:rFonts w:ascii="Calibri" w:hAnsi="Calibri"/>
          <w:b/>
          <w:color w:val="000000"/>
        </w:rPr>
      </w:pPr>
    </w:p>
    <w:p w14:paraId="5E0485B8" w14:textId="4690AE57" w:rsidR="00C46785" w:rsidRDefault="00C46785" w:rsidP="00C46785">
      <w:pPr>
        <w:pStyle w:val="BodyText"/>
        <w:rPr>
          <w:rFonts w:ascii="Calibri" w:hAnsi="Calibri"/>
          <w:b/>
          <w:color w:val="000000"/>
        </w:rPr>
      </w:pPr>
    </w:p>
    <w:p w14:paraId="2CFED07A" w14:textId="77777777" w:rsidR="002A644A" w:rsidRDefault="002A644A" w:rsidP="00C46785">
      <w:pPr>
        <w:pStyle w:val="BodyText"/>
        <w:rPr>
          <w:rFonts w:ascii="Calibri" w:hAnsi="Calibri"/>
          <w:b/>
          <w:color w:val="000000"/>
        </w:rPr>
      </w:pPr>
    </w:p>
    <w:p w14:paraId="78298320" w14:textId="77777777" w:rsidR="00C46785" w:rsidRDefault="00C46785" w:rsidP="00C46785">
      <w:pPr>
        <w:pStyle w:val="BodyText"/>
        <w:rPr>
          <w:rFonts w:ascii="Calibri" w:hAnsi="Calibri"/>
          <w:b/>
          <w:color w:val="000000"/>
        </w:rPr>
      </w:pPr>
    </w:p>
    <w:p w14:paraId="6B985989" w14:textId="77777777" w:rsidR="00C46785" w:rsidRDefault="00C46785" w:rsidP="00C46785">
      <w:pPr>
        <w:pStyle w:val="BodyText"/>
        <w:jc w:val="center"/>
        <w:rPr>
          <w:rFonts w:ascii="Calibri" w:hAnsi="Calibri"/>
          <w:b/>
          <w:color w:val="000000"/>
        </w:rPr>
      </w:pPr>
      <w:r>
        <w:rPr>
          <w:rFonts w:ascii="Calibri" w:hAnsi="Calibri"/>
          <w:b/>
          <w:color w:val="000000"/>
        </w:rPr>
        <w:t>Appeal Process Timeline</w:t>
      </w:r>
    </w:p>
    <w:p w14:paraId="4EAFC0CC" w14:textId="77777777" w:rsidR="00C46785" w:rsidRPr="00EA63F9" w:rsidRDefault="00C46785" w:rsidP="00C46785">
      <w:pPr>
        <w:pStyle w:val="BodyText"/>
        <w:jc w:val="center"/>
        <w:rPr>
          <w:rFonts w:ascii="Calibri" w:hAnsi="Calibri"/>
          <w:b/>
          <w:color w:val="000000"/>
        </w:rPr>
      </w:pPr>
    </w:p>
    <w:p w14:paraId="47843ED5" w14:textId="77777777" w:rsidR="00C46785" w:rsidRDefault="00C46785" w:rsidP="00C46785">
      <w:pPr>
        <w:pStyle w:val="BodyText"/>
        <w:rPr>
          <w:rFonts w:ascii="Calibri" w:hAnsi="Calibri"/>
          <w:color w:val="000000"/>
        </w:rPr>
      </w:pPr>
      <w:r w:rsidRPr="00EA63F9">
        <w:rPr>
          <w:rFonts w:ascii="Calibri" w:hAnsi="Calibri"/>
          <w:color w:val="000000"/>
        </w:rPr>
        <w:t>(</w:t>
      </w:r>
      <w:r>
        <w:rPr>
          <w:rFonts w:ascii="Calibri" w:hAnsi="Calibri"/>
          <w:color w:val="000000"/>
        </w:rPr>
        <w:t>1) Date of Summative Evaluation</w:t>
      </w:r>
    </w:p>
    <w:p w14:paraId="376B3A5C" w14:textId="77777777" w:rsidR="00C46785" w:rsidRPr="00EA63F9" w:rsidRDefault="00C46785" w:rsidP="00C46785">
      <w:pPr>
        <w:pStyle w:val="BodyText"/>
        <w:rPr>
          <w:rFonts w:ascii="Calibri" w:hAnsi="Calibri"/>
          <w:color w:val="000000"/>
        </w:rPr>
      </w:pPr>
    </w:p>
    <w:p w14:paraId="27AAB21E" w14:textId="77777777" w:rsidR="00C46785" w:rsidRPr="00EA63F9" w:rsidRDefault="00C46785" w:rsidP="00C46785">
      <w:pPr>
        <w:pStyle w:val="BodyText"/>
        <w:rPr>
          <w:rFonts w:ascii="Calibri" w:hAnsi="Calibri"/>
          <w:color w:val="000000"/>
        </w:rPr>
      </w:pPr>
      <w:r w:rsidRPr="00EA63F9">
        <w:rPr>
          <w:rFonts w:ascii="Calibri" w:hAnsi="Calibri"/>
          <w:color w:val="000000"/>
        </w:rPr>
        <w:t>(2)  Completed Appeal Form Filed with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t xml:space="preserve">within 10 working                               </w:t>
      </w:r>
    </w:p>
    <w:p w14:paraId="5A7FE271"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(1)</w:t>
      </w:r>
    </w:p>
    <w:p w14:paraId="771EF612" w14:textId="77777777" w:rsidR="00C46785" w:rsidRPr="00EA63F9" w:rsidRDefault="00C46785" w:rsidP="00C46785">
      <w:pPr>
        <w:pStyle w:val="BodyText"/>
        <w:rPr>
          <w:rFonts w:ascii="Calibri" w:hAnsi="Calibri"/>
          <w:color w:val="000000"/>
        </w:rPr>
      </w:pPr>
    </w:p>
    <w:p w14:paraId="79D2F564" w14:textId="77777777" w:rsidR="00C46785" w:rsidRPr="00EA63F9" w:rsidRDefault="00C46785" w:rsidP="00C46785">
      <w:pPr>
        <w:pStyle w:val="BodyText"/>
        <w:rPr>
          <w:rFonts w:ascii="Calibri" w:hAnsi="Calibri"/>
          <w:color w:val="000000"/>
        </w:rPr>
      </w:pPr>
      <w:r w:rsidRPr="00EA63F9">
        <w:rPr>
          <w:rFonts w:ascii="Calibri" w:hAnsi="Calibri"/>
          <w:color w:val="000000"/>
        </w:rPr>
        <w:t>(3)  Superintendent Convenes Organizational Meeting of Appeals Panel</w:t>
      </w:r>
      <w:r w:rsidRPr="00EA63F9">
        <w:rPr>
          <w:rFonts w:ascii="Calibri" w:hAnsi="Calibri"/>
          <w:color w:val="000000"/>
        </w:rPr>
        <w:tab/>
        <w:t>within 5 working days</w:t>
      </w:r>
    </w:p>
    <w:p w14:paraId="2D1CEA0D"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(2)</w:t>
      </w:r>
    </w:p>
    <w:p w14:paraId="494BBDC7" w14:textId="77777777" w:rsidR="00C46785" w:rsidRPr="00EA63F9" w:rsidRDefault="00C46785" w:rsidP="00C46785">
      <w:pPr>
        <w:pStyle w:val="BodyText"/>
        <w:rPr>
          <w:rFonts w:ascii="Calibri" w:hAnsi="Calibri"/>
          <w:color w:val="000000"/>
        </w:rPr>
      </w:pPr>
    </w:p>
    <w:p w14:paraId="79BC58F3" w14:textId="77777777" w:rsidR="00C46785" w:rsidRPr="00EA63F9" w:rsidRDefault="00C46785" w:rsidP="00C46785">
      <w:pPr>
        <w:pStyle w:val="BodyText"/>
        <w:rPr>
          <w:rFonts w:ascii="Calibri" w:hAnsi="Calibri"/>
          <w:color w:val="000000"/>
        </w:rPr>
      </w:pPr>
      <w:r w:rsidRPr="00EA63F9">
        <w:rPr>
          <w:rFonts w:ascii="Calibri" w:hAnsi="Calibri"/>
          <w:color w:val="000000"/>
        </w:rPr>
        <w:t>(4)  Preliminary Hearing</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10 working</w:t>
      </w:r>
    </w:p>
    <w:p w14:paraId="49AD646D"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(3)</w:t>
      </w:r>
    </w:p>
    <w:p w14:paraId="1BF29712" w14:textId="77777777" w:rsidR="00C46785" w:rsidRPr="00EA63F9" w:rsidRDefault="00C46785" w:rsidP="00C46785">
      <w:pPr>
        <w:pStyle w:val="BodyText"/>
        <w:rPr>
          <w:rFonts w:ascii="Calibri" w:hAnsi="Calibri"/>
          <w:color w:val="000000"/>
        </w:rPr>
      </w:pPr>
    </w:p>
    <w:p w14:paraId="449A4F7A" w14:textId="77777777" w:rsidR="00C46785" w:rsidRPr="00EA63F9" w:rsidRDefault="00C46785" w:rsidP="00C46785">
      <w:pPr>
        <w:pStyle w:val="BodyText"/>
        <w:rPr>
          <w:rFonts w:ascii="Calibri" w:hAnsi="Calibri"/>
          <w:color w:val="000000"/>
        </w:rPr>
      </w:pPr>
      <w:r w:rsidRPr="00EA63F9">
        <w:rPr>
          <w:rFonts w:ascii="Calibri" w:hAnsi="Calibri"/>
          <w:color w:val="000000"/>
        </w:rPr>
        <w:t>(5)  Hearing of Appeal by Panel</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5 working days</w:t>
      </w:r>
    </w:p>
    <w:p w14:paraId="6EE7CF2A"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(4)</w:t>
      </w:r>
    </w:p>
    <w:p w14:paraId="4E0361E9" w14:textId="77777777" w:rsidR="00C46785" w:rsidRPr="00EA63F9" w:rsidRDefault="00C46785" w:rsidP="00C46785">
      <w:pPr>
        <w:pStyle w:val="BodyText"/>
        <w:rPr>
          <w:rFonts w:ascii="Calibri" w:hAnsi="Calibri"/>
          <w:color w:val="000000"/>
        </w:rPr>
      </w:pPr>
    </w:p>
    <w:p w14:paraId="72D017F6" w14:textId="77777777" w:rsidR="00C46785" w:rsidRPr="00EA63F9" w:rsidRDefault="00C46785" w:rsidP="00C46785">
      <w:pPr>
        <w:pStyle w:val="BodyText"/>
        <w:rPr>
          <w:rFonts w:ascii="Calibri" w:hAnsi="Calibri"/>
          <w:color w:val="000000"/>
        </w:rPr>
      </w:pPr>
      <w:r w:rsidRPr="00EA63F9">
        <w:rPr>
          <w:rFonts w:ascii="Calibri" w:hAnsi="Calibri"/>
          <w:color w:val="000000"/>
        </w:rPr>
        <w:t>(6)  Panel Recommendation to the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 xml:space="preserve">within 5 working days </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(5)</w:t>
      </w:r>
    </w:p>
    <w:p w14:paraId="34341CEC" w14:textId="77777777" w:rsidR="00C46785" w:rsidRPr="00EA63F9" w:rsidRDefault="00C46785" w:rsidP="00C46785">
      <w:pPr>
        <w:pStyle w:val="BodyText"/>
        <w:rPr>
          <w:rFonts w:ascii="Calibri" w:hAnsi="Calibri"/>
          <w:color w:val="000000"/>
        </w:rPr>
      </w:pPr>
    </w:p>
    <w:p w14:paraId="4E465A95" w14:textId="77777777" w:rsidR="00C46785" w:rsidRPr="00EA63F9" w:rsidRDefault="00C46785" w:rsidP="00C46785">
      <w:pPr>
        <w:pStyle w:val="BodyText"/>
        <w:rPr>
          <w:rFonts w:ascii="Calibri" w:hAnsi="Calibri"/>
          <w:color w:val="000000"/>
        </w:rPr>
      </w:pPr>
      <w:r w:rsidRPr="00EA63F9">
        <w:rPr>
          <w:rFonts w:ascii="Calibri" w:hAnsi="Calibri"/>
          <w:color w:val="000000"/>
        </w:rPr>
        <w:t>(7)  Superintendent Notifies All Parties of Decision</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3 working days</w:t>
      </w:r>
    </w:p>
    <w:p w14:paraId="7C0DDF97"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(6)</w:t>
      </w:r>
    </w:p>
    <w:p w14:paraId="3B479F6A" w14:textId="77777777" w:rsidR="00C46785" w:rsidRDefault="00C46785" w:rsidP="00C46785">
      <w:pPr>
        <w:pStyle w:val="BodyText"/>
        <w:rPr>
          <w:color w:val="000000"/>
        </w:rPr>
      </w:pPr>
    </w:p>
    <w:p w14:paraId="45BB6D37" w14:textId="77777777" w:rsidR="00C46785" w:rsidRDefault="00C46785" w:rsidP="00C46785">
      <w:pPr>
        <w:pStyle w:val="BodyText"/>
        <w:rPr>
          <w:b/>
          <w:color w:val="000000"/>
          <w:sz w:val="32"/>
        </w:rPr>
      </w:pPr>
    </w:p>
    <w:p w14:paraId="4259AA4D" w14:textId="77777777" w:rsidR="00C46785" w:rsidRDefault="00C46785" w:rsidP="00C46785">
      <w:pPr>
        <w:pStyle w:val="BodyText"/>
        <w:jc w:val="center"/>
        <w:rPr>
          <w:b/>
          <w:color w:val="000000"/>
          <w:sz w:val="32"/>
        </w:rPr>
      </w:pPr>
    </w:p>
    <w:p w14:paraId="04E72537" w14:textId="77777777" w:rsidR="00C46785" w:rsidRDefault="00C46785" w:rsidP="00C46785">
      <w:pPr>
        <w:pStyle w:val="BodyText"/>
        <w:jc w:val="center"/>
        <w:rPr>
          <w:b/>
          <w:color w:val="000000"/>
          <w:sz w:val="32"/>
        </w:rPr>
      </w:pPr>
    </w:p>
    <w:p w14:paraId="328B6F45" w14:textId="77777777" w:rsidR="00C46785" w:rsidRDefault="00C46785" w:rsidP="00C46785">
      <w:pPr>
        <w:pStyle w:val="BodyText"/>
        <w:jc w:val="center"/>
        <w:rPr>
          <w:b/>
          <w:color w:val="000000"/>
          <w:sz w:val="32"/>
        </w:rPr>
      </w:pPr>
    </w:p>
    <w:p w14:paraId="2A387E10" w14:textId="77777777" w:rsidR="00C46785" w:rsidRDefault="00C46785" w:rsidP="00C46785">
      <w:pPr>
        <w:pStyle w:val="BodyText"/>
        <w:jc w:val="center"/>
        <w:rPr>
          <w:b/>
          <w:color w:val="000000"/>
          <w:sz w:val="32"/>
        </w:rPr>
      </w:pPr>
    </w:p>
    <w:p w14:paraId="5448F70A" w14:textId="77777777" w:rsidR="00C46785" w:rsidRDefault="00C46785" w:rsidP="00C46785">
      <w:pPr>
        <w:pStyle w:val="BodyText"/>
        <w:jc w:val="center"/>
        <w:rPr>
          <w:b/>
          <w:color w:val="000000"/>
          <w:sz w:val="32"/>
        </w:rPr>
      </w:pPr>
    </w:p>
    <w:p w14:paraId="0E3A2290" w14:textId="77777777" w:rsidR="00C46785" w:rsidRDefault="00C46785" w:rsidP="00C46785">
      <w:pPr>
        <w:pStyle w:val="BodyText"/>
        <w:jc w:val="center"/>
        <w:rPr>
          <w:b/>
          <w:color w:val="000000"/>
          <w:sz w:val="32"/>
        </w:rPr>
      </w:pPr>
    </w:p>
    <w:p w14:paraId="674C9F50" w14:textId="77777777" w:rsidR="00C46785" w:rsidRDefault="00C46785" w:rsidP="00C46785">
      <w:pPr>
        <w:pStyle w:val="BodyText"/>
        <w:jc w:val="center"/>
        <w:rPr>
          <w:b/>
          <w:color w:val="000000"/>
          <w:sz w:val="32"/>
        </w:rPr>
      </w:pPr>
    </w:p>
    <w:p w14:paraId="0188B854" w14:textId="77777777" w:rsidR="00C46785" w:rsidRDefault="00C46785" w:rsidP="00C46785">
      <w:pPr>
        <w:pStyle w:val="BodyText"/>
        <w:rPr>
          <w:b/>
          <w:color w:val="000000"/>
          <w:sz w:val="32"/>
        </w:rPr>
      </w:pPr>
    </w:p>
    <w:p w14:paraId="75141015" w14:textId="77777777" w:rsidR="00C46785" w:rsidRDefault="00C46785" w:rsidP="00C46785">
      <w:pPr>
        <w:pStyle w:val="BodyText"/>
        <w:rPr>
          <w:b/>
          <w:color w:val="000000"/>
          <w:sz w:val="32"/>
        </w:rPr>
      </w:pPr>
    </w:p>
    <w:p w14:paraId="2261BB7B" w14:textId="77777777" w:rsidR="00C46785" w:rsidRDefault="00C46785" w:rsidP="00C46785">
      <w:pPr>
        <w:pStyle w:val="BodyText"/>
        <w:rPr>
          <w:b/>
          <w:color w:val="000000"/>
          <w:sz w:val="32"/>
        </w:rPr>
      </w:pPr>
    </w:p>
    <w:p w14:paraId="5012572D" w14:textId="77777777" w:rsidR="00877D5E" w:rsidRDefault="00877D5E" w:rsidP="00C46785">
      <w:pPr>
        <w:pStyle w:val="BodyText"/>
        <w:rPr>
          <w:b/>
          <w:color w:val="000000"/>
          <w:sz w:val="32"/>
        </w:rPr>
      </w:pPr>
    </w:p>
    <w:p w14:paraId="1A622ADD" w14:textId="77777777" w:rsidR="00C46785" w:rsidRDefault="00C46785" w:rsidP="00C46785">
      <w:pPr>
        <w:pStyle w:val="BodyText"/>
        <w:jc w:val="center"/>
        <w:rPr>
          <w:b/>
          <w:color w:val="000000"/>
          <w:sz w:val="32"/>
        </w:rPr>
      </w:pPr>
      <w:r>
        <w:rPr>
          <w:b/>
          <w:color w:val="000000"/>
          <w:sz w:val="32"/>
        </w:rPr>
        <w:lastRenderedPageBreak/>
        <w:t>SPENCER COUNTY PUBLIC SCHOOLS</w:t>
      </w:r>
    </w:p>
    <w:p w14:paraId="43131735" w14:textId="77777777" w:rsidR="00C46785" w:rsidRDefault="00C46785" w:rsidP="00C46785">
      <w:pPr>
        <w:pStyle w:val="BodyText"/>
        <w:jc w:val="center"/>
        <w:rPr>
          <w:b/>
          <w:color w:val="000000"/>
          <w:sz w:val="32"/>
        </w:rPr>
      </w:pPr>
      <w:r>
        <w:rPr>
          <w:b/>
          <w:color w:val="000000"/>
          <w:sz w:val="32"/>
        </w:rPr>
        <w:t>EVALUATION APPEAL FORM</w:t>
      </w:r>
    </w:p>
    <w:p w14:paraId="4E6E2B90" w14:textId="77777777" w:rsidR="00C46785" w:rsidRDefault="00C46785" w:rsidP="00C46785">
      <w:pPr>
        <w:pStyle w:val="BodyText"/>
        <w:jc w:val="center"/>
        <w:rPr>
          <w:b/>
          <w:color w:val="000000"/>
          <w:sz w:val="32"/>
        </w:rPr>
      </w:pPr>
    </w:p>
    <w:p w14:paraId="738A0EF2" w14:textId="77777777" w:rsidR="00C46785" w:rsidRDefault="00C46785" w:rsidP="00C46785">
      <w:pPr>
        <w:pStyle w:val="BodyText"/>
        <w:rPr>
          <w:bCs/>
          <w:color w:val="000000"/>
          <w:sz w:val="32"/>
        </w:rPr>
      </w:pPr>
      <w:r>
        <w:rPr>
          <w:bCs/>
          <w:color w:val="000000"/>
          <w:sz w:val="32"/>
        </w:rPr>
        <w:t>INSTRUCTIONS</w:t>
      </w:r>
    </w:p>
    <w:p w14:paraId="126C5FBD" w14:textId="77777777" w:rsidR="00C46785" w:rsidRDefault="00C46785" w:rsidP="00C46785">
      <w:pPr>
        <w:pStyle w:val="BodyText"/>
        <w:rPr>
          <w:b/>
          <w:i/>
          <w:iCs/>
          <w:color w:val="000000"/>
        </w:rPr>
      </w:pPr>
      <w:r>
        <w:rPr>
          <w:b/>
          <w:i/>
          <w:iCs/>
          <w:color w:val="000000"/>
        </w:rPr>
        <w:t>This form is to be used by certified employees who wish to appeal their performance evaluations to the Appeals Panel.</w:t>
      </w:r>
    </w:p>
    <w:p w14:paraId="62A19905" w14:textId="77777777" w:rsidR="00C46785" w:rsidRDefault="00C46785" w:rsidP="00C46785">
      <w:pPr>
        <w:pStyle w:val="BodyText"/>
        <w:rPr>
          <w:b/>
          <w:i/>
          <w:iCs/>
          <w:color w:val="000000"/>
        </w:rPr>
      </w:pPr>
      <w:r>
        <w:rPr>
          <w:b/>
          <w:i/>
          <w:iCs/>
          <w:noProof/>
          <w:color w:val="000000"/>
          <w:sz w:val="20"/>
        </w:rPr>
        <mc:AlternateContent>
          <mc:Choice Requires="wps">
            <w:drawing>
              <wp:anchor distT="0" distB="0" distL="114300" distR="114300" simplePos="0" relativeHeight="251664431" behindDoc="0" locked="0" layoutInCell="1" allowOverlap="1" wp14:anchorId="43FCFEED" wp14:editId="5BCCB40B">
                <wp:simplePos x="0" y="0"/>
                <wp:positionH relativeFrom="column">
                  <wp:posOffset>51435</wp:posOffset>
                </wp:positionH>
                <wp:positionV relativeFrom="paragraph">
                  <wp:posOffset>142875</wp:posOffset>
                </wp:positionV>
                <wp:extent cx="5829300" cy="1028700"/>
                <wp:effectExtent l="13335" t="5715" r="5715" b="13335"/>
                <wp:wrapNone/>
                <wp:docPr id="2057"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14:paraId="045DB093" w14:textId="77777777" w:rsidR="00C4248F" w:rsidRDefault="00C4248F" w:rsidP="00C46785">
                            <w:pPr>
                              <w:rPr>
                                <w:b/>
                                <w:bCs/>
                                <w:sz w:val="24"/>
                              </w:rPr>
                            </w:pPr>
                          </w:p>
                          <w:p w14:paraId="194BA483" w14:textId="77777777" w:rsidR="00C4248F" w:rsidRDefault="00C4248F" w:rsidP="00C46785">
                            <w:pPr>
                              <w:rPr>
                                <w:b/>
                                <w:bCs/>
                                <w:sz w:val="24"/>
                              </w:rPr>
                            </w:pPr>
                            <w:r>
                              <w:rPr>
                                <w:b/>
                                <w:bCs/>
                                <w:sz w:val="24"/>
                              </w:rPr>
                              <w:t>Employee’s Name_______________________________________________________</w:t>
                            </w:r>
                          </w:p>
                          <w:p w14:paraId="05F2F668" w14:textId="77777777" w:rsidR="00C4248F" w:rsidRDefault="00C4248F" w:rsidP="00C46785">
                            <w:pPr>
                              <w:rPr>
                                <w:b/>
                                <w:bCs/>
                                <w:sz w:val="24"/>
                              </w:rPr>
                            </w:pPr>
                          </w:p>
                          <w:p w14:paraId="54E3ABD4" w14:textId="77777777" w:rsidR="00C4248F" w:rsidRDefault="00C4248F" w:rsidP="00C46785">
                            <w:pPr>
                              <w:rPr>
                                <w:b/>
                                <w:bCs/>
                                <w:sz w:val="24"/>
                              </w:rPr>
                            </w:pPr>
                            <w:r>
                              <w:rPr>
                                <w:b/>
                                <w:bCs/>
                                <w:sz w:val="24"/>
                              </w:rPr>
                              <w:t>Home Address__________________________________________________________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FEED" id="Text Box 2057" o:spid="_x0000_s1174" type="#_x0000_t202" style="position:absolute;margin-left:4.05pt;margin-top:11.25pt;width:459pt;height:81pt;z-index:25166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EzMQIAAGA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">
                <v:textbox>
                  <w:txbxContent>
                    <w:p w14:paraId="045DB093" w14:textId="77777777" w:rsidR="00C4248F" w:rsidRDefault="00C4248F" w:rsidP="00C46785">
                      <w:pPr>
                        <w:rPr>
                          <w:b/>
                          <w:bCs/>
                          <w:sz w:val="24"/>
                        </w:rPr>
                      </w:pPr>
                    </w:p>
                    <w:p w14:paraId="194BA483" w14:textId="77777777" w:rsidR="00C4248F" w:rsidRDefault="00C4248F" w:rsidP="00C46785">
                      <w:pPr>
                        <w:rPr>
                          <w:b/>
                          <w:bCs/>
                          <w:sz w:val="24"/>
                        </w:rPr>
                      </w:pPr>
                      <w:r>
                        <w:rPr>
                          <w:b/>
                          <w:bCs/>
                          <w:sz w:val="24"/>
                        </w:rPr>
                        <w:t>Employee’s Name_______________________________________________________</w:t>
                      </w:r>
                    </w:p>
                    <w:p w14:paraId="05F2F668" w14:textId="77777777" w:rsidR="00C4248F" w:rsidRDefault="00C4248F" w:rsidP="00C46785">
                      <w:pPr>
                        <w:rPr>
                          <w:b/>
                          <w:bCs/>
                          <w:sz w:val="24"/>
                        </w:rPr>
                      </w:pPr>
                    </w:p>
                    <w:p w14:paraId="54E3ABD4" w14:textId="77777777" w:rsidR="00C4248F" w:rsidRDefault="00C4248F" w:rsidP="00C46785">
                      <w:pPr>
                        <w:rPr>
                          <w:b/>
                          <w:bCs/>
                          <w:sz w:val="24"/>
                        </w:rPr>
                      </w:pPr>
                      <w:r>
                        <w:rPr>
                          <w:b/>
                          <w:bCs/>
                          <w:sz w:val="24"/>
                        </w:rPr>
                        <w:t>Home Address__________________________________________________________</w:t>
                      </w:r>
                    </w:p>
                  </w:txbxContent>
                </v:textbox>
              </v:shape>
            </w:pict>
          </mc:Fallback>
        </mc:AlternateContent>
      </w:r>
    </w:p>
    <w:p w14:paraId="6C7839F8" w14:textId="77777777" w:rsidR="00C46785" w:rsidRDefault="00C46785" w:rsidP="00C46785">
      <w:pPr>
        <w:pStyle w:val="BodyText"/>
        <w:jc w:val="center"/>
        <w:rPr>
          <w:b/>
          <w:color w:val="000000"/>
          <w:sz w:val="32"/>
        </w:rPr>
      </w:pPr>
    </w:p>
    <w:p w14:paraId="5B54C12C" w14:textId="77777777" w:rsidR="00C46785" w:rsidRDefault="00C46785" w:rsidP="00C46785">
      <w:pPr>
        <w:pStyle w:val="BodyText"/>
        <w:jc w:val="center"/>
        <w:rPr>
          <w:b/>
          <w:color w:val="000000"/>
          <w:sz w:val="32"/>
        </w:rPr>
      </w:pPr>
    </w:p>
    <w:p w14:paraId="5D83AC58" w14:textId="77777777" w:rsidR="00C46785" w:rsidRDefault="00C46785" w:rsidP="00C46785">
      <w:pPr>
        <w:pStyle w:val="BodyText"/>
        <w:jc w:val="center"/>
        <w:rPr>
          <w:b/>
          <w:color w:val="000000"/>
          <w:sz w:val="32"/>
        </w:rPr>
      </w:pPr>
    </w:p>
    <w:p w14:paraId="1F77935F" w14:textId="77777777" w:rsidR="00C46785" w:rsidRDefault="00C46785" w:rsidP="00C46785">
      <w:pPr>
        <w:pStyle w:val="BodyText"/>
        <w:jc w:val="center"/>
        <w:rPr>
          <w:b/>
          <w:color w:val="000000"/>
          <w:sz w:val="32"/>
        </w:rPr>
      </w:pPr>
    </w:p>
    <w:p w14:paraId="495D7076" w14:textId="77777777" w:rsidR="00C46785" w:rsidRDefault="00C46785" w:rsidP="00C46785">
      <w:pPr>
        <w:pStyle w:val="BodyText"/>
        <w:jc w:val="center"/>
        <w:rPr>
          <w:b/>
          <w:color w:val="000000"/>
          <w:sz w:val="3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3181"/>
        <w:gridCol w:w="2990"/>
      </w:tblGrid>
      <w:tr w:rsidR="00C46785" w14:paraId="719E4B9D" w14:textId="77777777" w:rsidTr="003E0486">
        <w:tc>
          <w:tcPr>
            <w:tcW w:w="2994" w:type="dxa"/>
          </w:tcPr>
          <w:p w14:paraId="20B04D9D" w14:textId="77777777" w:rsidR="00C46785" w:rsidRDefault="00C46785" w:rsidP="003E0486">
            <w:pPr>
              <w:pStyle w:val="BodyText"/>
              <w:jc w:val="center"/>
              <w:rPr>
                <w:b/>
                <w:color w:val="000000"/>
              </w:rPr>
            </w:pPr>
            <w:r>
              <w:rPr>
                <w:b/>
                <w:color w:val="000000"/>
              </w:rPr>
              <w:t>Job Title</w:t>
            </w:r>
          </w:p>
          <w:p w14:paraId="269E4559" w14:textId="77777777" w:rsidR="00C46785" w:rsidRDefault="00C46785" w:rsidP="003E0486">
            <w:pPr>
              <w:pStyle w:val="BodyText"/>
              <w:jc w:val="center"/>
              <w:rPr>
                <w:b/>
                <w:color w:val="000000"/>
                <w:sz w:val="32"/>
              </w:rPr>
            </w:pPr>
          </w:p>
          <w:p w14:paraId="20D71B7C" w14:textId="77777777" w:rsidR="00C46785" w:rsidRDefault="00C46785" w:rsidP="003E0486">
            <w:pPr>
              <w:pStyle w:val="BodyText"/>
              <w:jc w:val="center"/>
              <w:rPr>
                <w:b/>
                <w:color w:val="000000"/>
                <w:sz w:val="32"/>
              </w:rPr>
            </w:pPr>
          </w:p>
        </w:tc>
        <w:tc>
          <w:tcPr>
            <w:tcW w:w="3192" w:type="dxa"/>
          </w:tcPr>
          <w:p w14:paraId="774627B4" w14:textId="77777777" w:rsidR="00C46785" w:rsidRDefault="00C46785" w:rsidP="003E0486">
            <w:pPr>
              <w:pStyle w:val="BodyText"/>
              <w:jc w:val="center"/>
              <w:rPr>
                <w:b/>
                <w:color w:val="000000"/>
              </w:rPr>
            </w:pPr>
            <w:r>
              <w:rPr>
                <w:b/>
                <w:color w:val="000000"/>
              </w:rPr>
              <w:t>Building</w:t>
            </w:r>
          </w:p>
        </w:tc>
        <w:tc>
          <w:tcPr>
            <w:tcW w:w="2994" w:type="dxa"/>
          </w:tcPr>
          <w:p w14:paraId="596E256A" w14:textId="77777777" w:rsidR="00C46785" w:rsidRDefault="00C46785" w:rsidP="003E0486">
            <w:pPr>
              <w:pStyle w:val="BodyText"/>
              <w:jc w:val="center"/>
              <w:rPr>
                <w:b/>
                <w:color w:val="000000"/>
              </w:rPr>
            </w:pPr>
            <w:r>
              <w:rPr>
                <w:b/>
                <w:color w:val="000000"/>
              </w:rPr>
              <w:t>Grade/Department</w:t>
            </w:r>
          </w:p>
        </w:tc>
      </w:tr>
    </w:tbl>
    <w:p w14:paraId="60C7CCC1" w14:textId="77777777" w:rsidR="00C46785" w:rsidRDefault="00C46785" w:rsidP="00C46785">
      <w:pPr>
        <w:pStyle w:val="BodyText"/>
        <w:jc w:val="center"/>
        <w:rPr>
          <w:b/>
          <w:color w:val="000000"/>
          <w:sz w:val="32"/>
        </w:rPr>
      </w:pPr>
    </w:p>
    <w:p w14:paraId="6C06F8BA" w14:textId="77777777" w:rsidR="00C46785" w:rsidRDefault="00C46785" w:rsidP="00C46785">
      <w:pPr>
        <w:pStyle w:val="BodyText"/>
        <w:rPr>
          <w:bCs/>
          <w:color w:val="000000"/>
        </w:rPr>
      </w:pPr>
      <w:r>
        <w:rPr>
          <w:bCs/>
          <w:color w:val="000000"/>
        </w:rPr>
        <w:t>What specifically do you object to or why do you feel you were not fairly evaluated?</w:t>
      </w:r>
    </w:p>
    <w:p w14:paraId="6280F7FF" w14:textId="77777777" w:rsidR="00C46785" w:rsidRDefault="00C46785" w:rsidP="00C46785">
      <w:pPr>
        <w:pStyle w:val="BodyText"/>
        <w:rPr>
          <w:bCs/>
          <w:color w:val="000000"/>
        </w:rPr>
      </w:pPr>
    </w:p>
    <w:p w14:paraId="08B6D85E" w14:textId="77777777" w:rsidR="00C46785" w:rsidRDefault="00C46785" w:rsidP="00C46785">
      <w:pPr>
        <w:pStyle w:val="BodyText"/>
        <w:rPr>
          <w:bCs/>
          <w:color w:val="000000"/>
        </w:rPr>
      </w:pPr>
    </w:p>
    <w:p w14:paraId="699742BF" w14:textId="77777777" w:rsidR="00C46785" w:rsidRDefault="00C46785" w:rsidP="00C46785">
      <w:pPr>
        <w:pStyle w:val="BodyText"/>
        <w:rPr>
          <w:bCs/>
          <w:color w:val="000000"/>
        </w:rPr>
      </w:pPr>
    </w:p>
    <w:p w14:paraId="6AE886DB" w14:textId="77777777" w:rsidR="00C46785" w:rsidRDefault="00C46785" w:rsidP="00C46785">
      <w:pPr>
        <w:pStyle w:val="BodyText"/>
        <w:rPr>
          <w:bCs/>
          <w:color w:val="000000"/>
        </w:rPr>
      </w:pPr>
    </w:p>
    <w:p w14:paraId="758A67DB" w14:textId="77777777" w:rsidR="00C46785" w:rsidRDefault="00C46785" w:rsidP="00C46785">
      <w:pPr>
        <w:pStyle w:val="BodyText"/>
        <w:rPr>
          <w:bCs/>
          <w:color w:val="000000"/>
        </w:rPr>
      </w:pPr>
    </w:p>
    <w:p w14:paraId="59BF36C4" w14:textId="77777777" w:rsidR="00C46785" w:rsidRDefault="00C46785" w:rsidP="00C46785">
      <w:pPr>
        <w:pStyle w:val="BodyText"/>
        <w:rPr>
          <w:bCs/>
          <w:color w:val="000000"/>
        </w:rPr>
      </w:pPr>
    </w:p>
    <w:p w14:paraId="17A4E0EF" w14:textId="77777777" w:rsidR="00C46785" w:rsidRDefault="00C46785" w:rsidP="00C46785">
      <w:pPr>
        <w:pStyle w:val="BodyText"/>
        <w:rPr>
          <w:bCs/>
          <w:color w:val="000000"/>
        </w:rPr>
      </w:pPr>
    </w:p>
    <w:p w14:paraId="09D06195" w14:textId="77777777" w:rsidR="00C46785" w:rsidRDefault="00C46785" w:rsidP="00C46785">
      <w:pPr>
        <w:pStyle w:val="BodyText"/>
        <w:rPr>
          <w:bCs/>
          <w:color w:val="000000"/>
        </w:rPr>
      </w:pPr>
    </w:p>
    <w:p w14:paraId="1A3C5863" w14:textId="77777777" w:rsidR="00C46785" w:rsidRDefault="00C46785" w:rsidP="00C46785">
      <w:pPr>
        <w:pStyle w:val="BodyText"/>
        <w:rPr>
          <w:bCs/>
          <w:color w:val="000000"/>
        </w:rPr>
      </w:pPr>
    </w:p>
    <w:p w14:paraId="18179DD7" w14:textId="77777777" w:rsidR="00C46785" w:rsidRDefault="00C46785" w:rsidP="00C46785">
      <w:pPr>
        <w:pStyle w:val="BodyText"/>
        <w:rPr>
          <w:bCs/>
          <w:color w:val="000000"/>
        </w:rPr>
      </w:pPr>
      <w:r>
        <w:rPr>
          <w:bCs/>
          <w:color w:val="000000"/>
        </w:rPr>
        <w:t>If additional space is needed, attach extra sheet.</w:t>
      </w:r>
    </w:p>
    <w:p w14:paraId="5D0F0CB5" w14:textId="77777777" w:rsidR="00C46785" w:rsidRDefault="00C46785" w:rsidP="00C46785">
      <w:pPr>
        <w:pStyle w:val="BodyText"/>
        <w:rPr>
          <w:bCs/>
          <w:color w:val="000000"/>
        </w:rPr>
      </w:pPr>
    </w:p>
    <w:p w14:paraId="25676029" w14:textId="77777777" w:rsidR="00C46785" w:rsidRDefault="00C46785" w:rsidP="00C46785">
      <w:pPr>
        <w:pStyle w:val="BodyText"/>
        <w:rPr>
          <w:bCs/>
          <w:color w:val="000000"/>
        </w:rPr>
      </w:pPr>
      <w:r>
        <w:rPr>
          <w:bCs/>
          <w:color w:val="000000"/>
        </w:rPr>
        <w:t>Date you received summative evaluation_____________________________________________</w:t>
      </w:r>
    </w:p>
    <w:p w14:paraId="09E0C7A9" w14:textId="77777777" w:rsidR="00C46785" w:rsidRDefault="00C46785" w:rsidP="00C46785">
      <w:pPr>
        <w:pStyle w:val="BodyText"/>
        <w:rPr>
          <w:bCs/>
          <w:color w:val="000000"/>
        </w:rPr>
      </w:pPr>
    </w:p>
    <w:p w14:paraId="0F584BCE" w14:textId="77777777" w:rsidR="00C46785" w:rsidRDefault="00C46785" w:rsidP="00C46785">
      <w:pPr>
        <w:pStyle w:val="BodyText"/>
        <w:rPr>
          <w:bCs/>
          <w:color w:val="000000"/>
        </w:rPr>
      </w:pPr>
      <w:r>
        <w:rPr>
          <w:bCs/>
          <w:color w:val="000000"/>
        </w:rPr>
        <w:t>Name of Evaluator______________________________________________________________</w:t>
      </w:r>
    </w:p>
    <w:p w14:paraId="4960D429" w14:textId="77777777" w:rsidR="00C46785" w:rsidRDefault="00C46785" w:rsidP="00C46785">
      <w:pPr>
        <w:pStyle w:val="BodyText"/>
        <w:rPr>
          <w:bCs/>
          <w:color w:val="000000"/>
        </w:rPr>
      </w:pPr>
    </w:p>
    <w:p w14:paraId="22B7F6D2" w14:textId="77777777" w:rsidR="00C46785" w:rsidRDefault="00C46785" w:rsidP="00C46785">
      <w:pPr>
        <w:pStyle w:val="BodyText"/>
        <w:rPr>
          <w:b/>
          <w:color w:val="000000"/>
        </w:rPr>
      </w:pPr>
      <w:r>
        <w:rPr>
          <w:b/>
          <w:color w:val="000000"/>
        </w:rPr>
        <w:t>I hereby give my consent for my evaluation records to be presented to the members of the Evaluation Appeals Panel for their study and review.  I will appear before the Panel if requested.</w:t>
      </w:r>
    </w:p>
    <w:p w14:paraId="0684AC89" w14:textId="77777777" w:rsidR="00C46785" w:rsidRDefault="00C46785" w:rsidP="00C46785">
      <w:pPr>
        <w:pStyle w:val="BodyText"/>
        <w:rPr>
          <w:b/>
          <w:color w:val="000000"/>
        </w:rPr>
      </w:pPr>
    </w:p>
    <w:p w14:paraId="2ADBB9DF" w14:textId="77777777" w:rsidR="00C46785" w:rsidRDefault="00C46785" w:rsidP="00C46785">
      <w:pPr>
        <w:pStyle w:val="BodyText"/>
        <w:rPr>
          <w:b/>
          <w:color w:val="000000"/>
        </w:rPr>
      </w:pPr>
    </w:p>
    <w:p w14:paraId="4A765908" w14:textId="77777777" w:rsidR="00C46785" w:rsidRDefault="00C46785" w:rsidP="00C46785">
      <w:pPr>
        <w:pStyle w:val="BodyText"/>
        <w:rPr>
          <w:b/>
          <w:color w:val="000000"/>
          <w:sz w:val="32"/>
        </w:rPr>
      </w:pPr>
      <w:r>
        <w:rPr>
          <w:b/>
          <w:color w:val="000000"/>
          <w:sz w:val="32"/>
        </w:rPr>
        <w:t>__________________________________     ___________________</w:t>
      </w:r>
    </w:p>
    <w:p w14:paraId="39426A83" w14:textId="77777777" w:rsidR="00C46785" w:rsidRDefault="00C46785" w:rsidP="00C46785">
      <w:pPr>
        <w:pStyle w:val="BodyText"/>
        <w:rPr>
          <w:b/>
          <w:i/>
          <w:iCs/>
          <w:color w:val="000000"/>
        </w:rPr>
      </w:pPr>
      <w:r>
        <w:rPr>
          <w:b/>
          <w:i/>
          <w:iCs/>
          <w:color w:val="000000"/>
        </w:rPr>
        <w:t xml:space="preserve">                      Employee’s Signature                                                             Date</w:t>
      </w:r>
    </w:p>
    <w:p w14:paraId="4F220538" w14:textId="721471DC" w:rsidR="00E26667" w:rsidRDefault="00553887" w:rsidP="00182B7B">
      <w:pPr>
        <w:jc w:val="right"/>
        <w:rPr>
          <w:rFonts w:eastAsia="Calibri"/>
          <w:b/>
        </w:rPr>
      </w:pPr>
      <w:r>
        <w:rPr>
          <w:rFonts w:eastAsia="Calibri"/>
          <w:b/>
        </w:rPr>
        <w:lastRenderedPageBreak/>
        <w:t xml:space="preserve">Appendix </w:t>
      </w:r>
      <w:r w:rsidR="00E336F3">
        <w:rPr>
          <w:rFonts w:eastAsia="Calibri"/>
          <w:b/>
        </w:rPr>
        <w:t xml:space="preserve">A: </w:t>
      </w:r>
    </w:p>
    <w:p w14:paraId="6D937768" w14:textId="487EB3C3" w:rsidR="007B4EC9" w:rsidRDefault="007B4EC9" w:rsidP="007B4EC9">
      <w:pPr>
        <w:pStyle w:val="Heading6"/>
      </w:pPr>
      <w:r w:rsidRPr="007B4EC9">
        <w:t>PRE-OBSERVATION CONFERENCE FORM</w:t>
      </w:r>
    </w:p>
    <w:p w14:paraId="3FC3236B" w14:textId="77777777" w:rsidR="007B4EC9" w:rsidRPr="007B4EC9" w:rsidRDefault="007B4EC9" w:rsidP="007B4EC9"/>
    <w:p w14:paraId="63E5DED3" w14:textId="19DB1C5E" w:rsidR="007B4EC9" w:rsidRPr="00BB5565" w:rsidRDefault="007B4EC9" w:rsidP="00BB5565">
      <w:pPr>
        <w:jc w:val="center"/>
        <w:rPr>
          <w:rFonts w:ascii="Times New Roman" w:hAnsi="Times New Roman" w:cs="Times New Roman"/>
        </w:rPr>
      </w:pPr>
      <w:r w:rsidRPr="007B4EC9">
        <w:rPr>
          <w:rFonts w:ascii="Times New Roman" w:hAnsi="Times New Roman" w:cs="Times New Roman"/>
        </w:rPr>
        <w:t>______________________________</w:t>
      </w:r>
      <w:r>
        <w:rPr>
          <w:rFonts w:ascii="Times New Roman" w:hAnsi="Times New Roman" w:cs="Times New Roman"/>
        </w:rPr>
        <w:t>_</w:t>
      </w:r>
      <w:r>
        <w:rPr>
          <w:rFonts w:ascii="Times New Roman" w:hAnsi="Times New Roman" w:cs="Times New Roman"/>
        </w:rPr>
        <w:tab/>
        <w:t xml:space="preserve">___________________________        </w:t>
      </w:r>
      <w:r w:rsidR="00BB5565">
        <w:rPr>
          <w:rFonts w:ascii="Times New Roman" w:hAnsi="Times New Roman" w:cs="Times New Roman"/>
        </w:rPr>
        <w:t>_____________________</w:t>
      </w:r>
      <w:r w:rsidR="00BB5565">
        <w:rPr>
          <w:rFonts w:ascii="Times New Roman" w:hAnsi="Times New Roman" w:cs="Times New Roman"/>
          <w:sz w:val="16"/>
        </w:rPr>
        <w:t xml:space="preserve">               </w:t>
      </w:r>
      <w:r w:rsidRPr="007B4EC9">
        <w:rPr>
          <w:rFonts w:ascii="Times New Roman" w:hAnsi="Times New Roman" w:cs="Times New Roman"/>
          <w:sz w:val="16"/>
        </w:rPr>
        <w:t xml:space="preserve">Educator                                    </w:t>
      </w:r>
      <w:r w:rsidRPr="007B4EC9">
        <w:rPr>
          <w:rFonts w:ascii="Times New Roman" w:hAnsi="Times New Roman" w:cs="Times New Roman"/>
          <w:sz w:val="16"/>
        </w:rPr>
        <w:tab/>
        <w:t xml:space="preserve">            </w:t>
      </w:r>
      <w:r>
        <w:rPr>
          <w:rFonts w:ascii="Times New Roman" w:hAnsi="Times New Roman" w:cs="Times New Roman"/>
          <w:sz w:val="16"/>
        </w:rPr>
        <w:t xml:space="preserve">      </w:t>
      </w:r>
      <w:r w:rsidRPr="007B4EC9">
        <w:rPr>
          <w:rFonts w:ascii="Times New Roman" w:hAnsi="Times New Roman" w:cs="Times New Roman"/>
          <w:sz w:val="16"/>
        </w:rPr>
        <w:tab/>
      </w:r>
      <w:r>
        <w:rPr>
          <w:rFonts w:ascii="Times New Roman" w:hAnsi="Times New Roman" w:cs="Times New Roman"/>
          <w:sz w:val="16"/>
        </w:rPr>
        <w:t xml:space="preserve"> Date of Pre-Conference</w:t>
      </w:r>
      <w:r>
        <w:rPr>
          <w:rFonts w:ascii="Times New Roman" w:hAnsi="Times New Roman" w:cs="Times New Roman"/>
          <w:sz w:val="16"/>
        </w:rPr>
        <w:tab/>
      </w:r>
      <w:r>
        <w:rPr>
          <w:rFonts w:ascii="Times New Roman" w:hAnsi="Times New Roman" w:cs="Times New Roman"/>
          <w:sz w:val="16"/>
        </w:rPr>
        <w:tab/>
        <w:t xml:space="preserve">              </w:t>
      </w:r>
      <w:r w:rsidRPr="007B4EC9">
        <w:rPr>
          <w:rFonts w:ascii="Times New Roman" w:hAnsi="Times New Roman" w:cs="Times New Roman"/>
          <w:sz w:val="16"/>
        </w:rPr>
        <w:t xml:space="preserve">     School</w:t>
      </w:r>
    </w:p>
    <w:p w14:paraId="0E22B117" w14:textId="45786419" w:rsidR="007B4EC9" w:rsidRPr="00BB5565" w:rsidRDefault="007B4EC9" w:rsidP="00BB5565">
      <w:pPr>
        <w:jc w:val="center"/>
        <w:rPr>
          <w:rFonts w:ascii="Times New Roman" w:hAnsi="Times New Roman" w:cs="Times New Roman"/>
          <w:sz w:val="18"/>
        </w:rPr>
      </w:pPr>
      <w:r w:rsidRPr="007B4EC9">
        <w:rPr>
          <w:rFonts w:ascii="Times New Roman" w:hAnsi="Times New Roman" w:cs="Times New Roman"/>
          <w:sz w:val="18"/>
        </w:rPr>
        <w:t>___________________________________</w:t>
      </w:r>
      <w:r w:rsidRPr="007B4EC9">
        <w:rPr>
          <w:rFonts w:ascii="Times New Roman" w:hAnsi="Times New Roman" w:cs="Times New Roman"/>
          <w:sz w:val="18"/>
        </w:rPr>
        <w:tab/>
        <w:t>_________________________</w:t>
      </w:r>
      <w:r w:rsidR="00BB5565">
        <w:rPr>
          <w:rFonts w:ascii="Times New Roman" w:hAnsi="Times New Roman" w:cs="Times New Roman"/>
          <w:sz w:val="18"/>
        </w:rPr>
        <w:t>______</w:t>
      </w:r>
      <w:r w:rsidR="00BB5565">
        <w:rPr>
          <w:rFonts w:ascii="Times New Roman" w:hAnsi="Times New Roman" w:cs="Times New Roman"/>
          <w:sz w:val="18"/>
        </w:rPr>
        <w:tab/>
      </w:r>
      <w:r w:rsidR="00BB5565">
        <w:rPr>
          <w:rFonts w:ascii="Times New Roman" w:hAnsi="Times New Roman" w:cs="Times New Roman"/>
          <w:sz w:val="18"/>
        </w:rPr>
        <w:tab/>
        <w:t xml:space="preserve">_______________________ </w:t>
      </w:r>
      <w:r w:rsidRPr="007B4EC9">
        <w:rPr>
          <w:rFonts w:ascii="Times New Roman" w:hAnsi="Times New Roman" w:cs="Times New Roman"/>
          <w:sz w:val="16"/>
        </w:rPr>
        <w:t xml:space="preserve">      Subject                                            </w:t>
      </w:r>
      <w:r w:rsidRPr="007B4EC9">
        <w:rPr>
          <w:rFonts w:ascii="Times New Roman" w:hAnsi="Times New Roman" w:cs="Times New Roman"/>
          <w:sz w:val="16"/>
        </w:rPr>
        <w:tab/>
        <w:t xml:space="preserve">                     Period/Time                    </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t xml:space="preserve">         </w:t>
      </w:r>
      <w:r>
        <w:rPr>
          <w:rFonts w:ascii="Times New Roman" w:hAnsi="Times New Roman" w:cs="Times New Roman"/>
          <w:sz w:val="16"/>
        </w:rPr>
        <w:tab/>
        <w:t>Grade/Level</w:t>
      </w:r>
    </w:p>
    <w:p w14:paraId="3A07F55F" w14:textId="77777777" w:rsidR="00BB5565" w:rsidRDefault="007B4EC9" w:rsidP="00BB5565">
      <w:pPr>
        <w:spacing w:after="0" w:line="240" w:lineRule="auto"/>
        <w:rPr>
          <w:rFonts w:ascii="Times New Roman" w:hAnsi="Times New Roman" w:cs="Times New Roman"/>
          <w:b/>
          <w:bCs/>
        </w:rPr>
      </w:pPr>
      <w:r w:rsidRPr="007B4EC9">
        <w:rPr>
          <w:rFonts w:ascii="Times New Roman" w:hAnsi="Times New Roman" w:cs="Times New Roman"/>
          <w:b/>
          <w:bCs/>
        </w:rPr>
        <w:t>Professional Growth Plan Perfor</w:t>
      </w:r>
      <w:r w:rsidR="00BB5565">
        <w:rPr>
          <w:rFonts w:ascii="Times New Roman" w:hAnsi="Times New Roman" w:cs="Times New Roman"/>
          <w:b/>
          <w:bCs/>
        </w:rPr>
        <w:t>mance Area:</w:t>
      </w:r>
    </w:p>
    <w:p w14:paraId="18DB9C64" w14:textId="5E5D1361" w:rsidR="007B4EC9" w:rsidRDefault="007B4EC9" w:rsidP="00BB5565">
      <w:pPr>
        <w:spacing w:after="0" w:line="240" w:lineRule="auto"/>
        <w:rPr>
          <w:rFonts w:ascii="Times New Roman" w:hAnsi="Times New Roman" w:cs="Times New Roman"/>
          <w:sz w:val="18"/>
        </w:rPr>
      </w:pPr>
      <w:r w:rsidRPr="007B4EC9">
        <w:rPr>
          <w:rFonts w:ascii="Times New Roman" w:hAnsi="Times New Roman" w:cs="Times New Roman"/>
          <w:sz w:val="18"/>
        </w:rPr>
        <w:tab/>
      </w:r>
      <w:r>
        <w:rPr>
          <w:rFonts w:ascii="Times New Roman" w:hAnsi="Times New Roman" w:cs="Times New Roman"/>
          <w:sz w:val="18"/>
        </w:rPr>
        <w:t>(Must reflect school PD goals.</w:t>
      </w:r>
    </w:p>
    <w:p w14:paraId="52B0DCC9" w14:textId="77777777" w:rsidR="00BB5565" w:rsidRPr="00BB5565" w:rsidRDefault="00BB5565" w:rsidP="00BB5565">
      <w:pPr>
        <w:spacing w:after="0" w:line="240" w:lineRule="auto"/>
        <w:rPr>
          <w:rFonts w:ascii="Times New Roman" w:hAnsi="Times New Roman" w:cs="Times New Roman"/>
          <w:b/>
          <w:bCs/>
        </w:rPr>
      </w:pPr>
    </w:p>
    <w:p w14:paraId="1BB0D54B" w14:textId="687EDC14" w:rsidR="007B4EC9" w:rsidRPr="007B4EC9" w:rsidRDefault="007B4EC9" w:rsidP="007B4EC9">
      <w:pPr>
        <w:pBdr>
          <w:bottom w:val="single" w:sz="12" w:space="1" w:color="auto"/>
        </w:pBdr>
        <w:rPr>
          <w:rFonts w:ascii="Times New Roman" w:hAnsi="Times New Roman" w:cs="Times New Roman"/>
          <w:sz w:val="18"/>
        </w:rPr>
      </w:pPr>
      <w:r w:rsidRPr="007B4EC9">
        <w:rPr>
          <w:rFonts w:ascii="Times New Roman" w:hAnsi="Times New Roman" w:cs="Times New Roman"/>
          <w:sz w:val="18"/>
        </w:rPr>
        <w:t>**Bring a copy of your district unit/lesson plan wit</w:t>
      </w:r>
      <w:r>
        <w:rPr>
          <w:rFonts w:ascii="Times New Roman" w:hAnsi="Times New Roman" w:cs="Times New Roman"/>
          <w:sz w:val="18"/>
        </w:rPr>
        <w:t>h you to the pre-</w:t>
      </w:r>
      <w:r w:rsidR="00BB5565">
        <w:rPr>
          <w:rFonts w:ascii="Times New Roman" w:hAnsi="Times New Roman" w:cs="Times New Roman"/>
          <w:sz w:val="18"/>
        </w:rPr>
        <w:t>observation conference</w:t>
      </w:r>
      <w:r>
        <w:rPr>
          <w:rFonts w:ascii="Times New Roman" w:hAnsi="Times New Roman" w:cs="Times New Roman"/>
          <w:sz w:val="18"/>
        </w:rPr>
        <w:t>.</w:t>
      </w:r>
    </w:p>
    <w:p w14:paraId="3975B6A5" w14:textId="4BF9EE25" w:rsidR="007B4EC9" w:rsidRPr="007B4EC9" w:rsidRDefault="007B4EC9" w:rsidP="00BB5565">
      <w:pPr>
        <w:jc w:val="center"/>
        <w:rPr>
          <w:rFonts w:ascii="Times New Roman" w:hAnsi="Times New Roman" w:cs="Times New Roman"/>
          <w:b/>
          <w:bCs/>
          <w:sz w:val="18"/>
        </w:rPr>
      </w:pPr>
      <w:r w:rsidRPr="007B4EC9">
        <w:rPr>
          <w:rFonts w:ascii="Times New Roman" w:hAnsi="Times New Roman" w:cs="Times New Roman"/>
          <w:b/>
          <w:bCs/>
          <w:sz w:val="18"/>
        </w:rPr>
        <w:t>Total # of Students in Class_______</w:t>
      </w:r>
      <w:r w:rsidRPr="007B4EC9">
        <w:rPr>
          <w:rFonts w:ascii="Times New Roman" w:hAnsi="Times New Roman" w:cs="Times New Roman"/>
          <w:b/>
          <w:bCs/>
          <w:sz w:val="18"/>
        </w:rPr>
        <w:tab/>
      </w:r>
      <w:r w:rsidRPr="007B4EC9">
        <w:rPr>
          <w:rFonts w:ascii="Times New Roman" w:hAnsi="Times New Roman" w:cs="Times New Roman"/>
          <w:b/>
          <w:bCs/>
          <w:sz w:val="18"/>
        </w:rPr>
        <w:tab/>
        <w:t>#</w:t>
      </w:r>
      <w:r>
        <w:rPr>
          <w:rFonts w:ascii="Times New Roman" w:hAnsi="Times New Roman" w:cs="Times New Roman"/>
          <w:b/>
          <w:bCs/>
          <w:sz w:val="18"/>
        </w:rPr>
        <w:t xml:space="preserve"> of Students with IEPs_______</w:t>
      </w:r>
    </w:p>
    <w:p w14:paraId="56DDE053" w14:textId="581179E0" w:rsidR="007B4EC9" w:rsidRPr="007B4EC9" w:rsidRDefault="007B4EC9" w:rsidP="007B4EC9">
      <w:pPr>
        <w:rPr>
          <w:rFonts w:ascii="Times New Roman" w:hAnsi="Times New Roman" w:cs="Times New Roman"/>
          <w:b/>
          <w:bCs/>
          <w:i/>
          <w:iCs/>
        </w:rPr>
      </w:pPr>
      <w:r>
        <w:rPr>
          <w:rFonts w:ascii="Times New Roman" w:hAnsi="Times New Roman" w:cs="Times New Roman"/>
          <w:b/>
          <w:bCs/>
          <w:i/>
          <w:iCs/>
        </w:rPr>
        <w:t>Pre-Observation Questions:</w:t>
      </w:r>
    </w:p>
    <w:p w14:paraId="2939CB2F" w14:textId="700DD196" w:rsidR="007B4EC9" w:rsidRPr="007B4EC9" w:rsidRDefault="007B4EC9" w:rsidP="007B4EC9">
      <w:pPr>
        <w:rPr>
          <w:rFonts w:ascii="Times New Roman" w:hAnsi="Times New Roman" w:cs="Times New Roman"/>
        </w:rPr>
      </w:pPr>
      <w:r w:rsidRPr="007B4EC9">
        <w:rPr>
          <w:rFonts w:ascii="Times New Roman" w:hAnsi="Times New Roman" w:cs="Times New Roman"/>
        </w:rPr>
        <w:t>1.  What is your essential question?</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2.  List the daily le</w:t>
      </w:r>
      <w:r>
        <w:rPr>
          <w:rFonts w:ascii="Times New Roman" w:hAnsi="Times New Roman" w:cs="Times New Roman"/>
        </w:rPr>
        <w:t>arning target(s) for this unit.</w:t>
      </w:r>
    </w:p>
    <w:p w14:paraId="627E6551" w14:textId="77777777" w:rsidR="007B4EC9" w:rsidRPr="007B4EC9" w:rsidRDefault="007B4EC9" w:rsidP="007B4EC9">
      <w:pPr>
        <w:rPr>
          <w:rFonts w:ascii="Times New Roman" w:hAnsi="Times New Roman" w:cs="Times New Roman"/>
        </w:rPr>
      </w:pPr>
    </w:p>
    <w:p w14:paraId="2601C771"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3.  How will you formatively assess your daily</w:t>
      </w:r>
      <w:r w:rsidRPr="007B4EC9">
        <w:rPr>
          <w:rFonts w:ascii="Times New Roman" w:hAnsi="Times New Roman" w:cs="Times New Roman"/>
        </w:rPr>
        <w:tab/>
      </w:r>
      <w:r w:rsidRPr="007B4EC9">
        <w:rPr>
          <w:rFonts w:ascii="Times New Roman" w:hAnsi="Times New Roman" w:cs="Times New Roman"/>
        </w:rPr>
        <w:tab/>
        <w:t xml:space="preserve">4.   What content vocabulary is necessary for  </w:t>
      </w:r>
    </w:p>
    <w:p w14:paraId="2D4D0CEC"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learning target(s)?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students to understand the lesson?</w:t>
      </w:r>
    </w:p>
    <w:p w14:paraId="042480CA" w14:textId="77777777" w:rsidR="007B4EC9" w:rsidRPr="007B4EC9" w:rsidRDefault="007B4EC9" w:rsidP="007B4EC9">
      <w:pPr>
        <w:rPr>
          <w:rFonts w:ascii="Times New Roman" w:hAnsi="Times New Roman" w:cs="Times New Roman"/>
        </w:rPr>
      </w:pPr>
    </w:p>
    <w:p w14:paraId="076D6B27" w14:textId="77777777" w:rsidR="007B4EC9" w:rsidRPr="007B4EC9" w:rsidRDefault="007B4EC9" w:rsidP="007B4EC9">
      <w:pPr>
        <w:rPr>
          <w:rFonts w:ascii="Times New Roman" w:hAnsi="Times New Roman" w:cs="Times New Roman"/>
        </w:rPr>
      </w:pPr>
    </w:p>
    <w:p w14:paraId="0BB45944"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5.   What best practice instructional strategies will</w:t>
      </w:r>
      <w:r w:rsidRPr="007B4EC9">
        <w:rPr>
          <w:rFonts w:ascii="Times New Roman" w:hAnsi="Times New Roman" w:cs="Times New Roman"/>
        </w:rPr>
        <w:tab/>
        <w:t>6.    In what instructional activities will the</w:t>
      </w:r>
    </w:p>
    <w:p w14:paraId="20D12B9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be used?  Please refer to District Learning</w:t>
      </w:r>
      <w:r w:rsidRPr="007B4EC9">
        <w:rPr>
          <w:rFonts w:ascii="Times New Roman" w:hAnsi="Times New Roman" w:cs="Times New Roman"/>
        </w:rPr>
        <w:tab/>
        <w:t xml:space="preserve">       </w:t>
      </w:r>
      <w:r w:rsidRPr="007B4EC9">
        <w:rPr>
          <w:rFonts w:ascii="Times New Roman" w:hAnsi="Times New Roman" w:cs="Times New Roman"/>
        </w:rPr>
        <w:tab/>
        <w:t xml:space="preserve">       students be engaged?  At what level(s) of </w:t>
      </w:r>
    </w:p>
    <w:p w14:paraId="138322CB"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Walk document.</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Bloom’s Taxonomy will the students be </w:t>
      </w:r>
    </w:p>
    <w:p w14:paraId="7EACACF7" w14:textId="791EC8B4"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working?</w:t>
      </w:r>
    </w:p>
    <w:p w14:paraId="41747AD7" w14:textId="77777777" w:rsidR="007B4EC9" w:rsidRDefault="007B4EC9" w:rsidP="007B4EC9">
      <w:pPr>
        <w:rPr>
          <w:rFonts w:ascii="Times New Roman" w:hAnsi="Times New Roman" w:cs="Times New Roman"/>
        </w:rPr>
      </w:pPr>
    </w:p>
    <w:p w14:paraId="5D2E4A3F" w14:textId="77777777" w:rsidR="007B4EC9" w:rsidRPr="007B4EC9" w:rsidRDefault="007B4EC9" w:rsidP="007B4EC9">
      <w:pPr>
        <w:rPr>
          <w:rFonts w:ascii="Times New Roman" w:hAnsi="Times New Roman" w:cs="Times New Roman"/>
        </w:rPr>
      </w:pPr>
    </w:p>
    <w:p w14:paraId="2C994E5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7.    List any specific teaching behaviors you would</w:t>
      </w:r>
      <w:r w:rsidRPr="007B4EC9">
        <w:rPr>
          <w:rFonts w:ascii="Times New Roman" w:hAnsi="Times New Roman" w:cs="Times New Roman"/>
        </w:rPr>
        <w:tab/>
        <w:t xml:space="preserve">8.    Are there any special circumstances you </w:t>
      </w:r>
    </w:p>
    <w:p w14:paraId="3A33EEFD" w14:textId="4F8D925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like monitored.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t>
      </w:r>
      <w:r w:rsidRPr="007B4EC9">
        <w:rPr>
          <w:rFonts w:ascii="Times New Roman" w:hAnsi="Times New Roman" w:cs="Times New Roman"/>
        </w:rPr>
        <w:tab/>
        <w:t xml:space="preserve">       s</w:t>
      </w:r>
      <w:r>
        <w:rPr>
          <w:rFonts w:ascii="Times New Roman" w:hAnsi="Times New Roman" w:cs="Times New Roman"/>
        </w:rPr>
        <w:t>hould explain to the evaluator?</w:t>
      </w:r>
    </w:p>
    <w:p w14:paraId="68031DC6" w14:textId="77777777" w:rsidR="007B4EC9" w:rsidRPr="007B4EC9" w:rsidRDefault="007B4EC9" w:rsidP="007B4EC9">
      <w:pPr>
        <w:rPr>
          <w:rFonts w:ascii="Times New Roman" w:hAnsi="Times New Roman" w:cs="Times New Roman"/>
        </w:rPr>
      </w:pPr>
    </w:p>
    <w:p w14:paraId="5A9A2911" w14:textId="77777777" w:rsidR="007B4EC9" w:rsidRPr="007B4EC9" w:rsidRDefault="007B4EC9" w:rsidP="007B4EC9">
      <w:pPr>
        <w:rPr>
          <w:rFonts w:ascii="Times New Roman" w:hAnsi="Times New Roman" w:cs="Times New Roman"/>
        </w:rPr>
      </w:pPr>
    </w:p>
    <w:p w14:paraId="67265FD8" w14:textId="77777777" w:rsidR="007B4EC9" w:rsidRPr="007B4EC9" w:rsidRDefault="007B4EC9" w:rsidP="007B4EC9">
      <w:pPr>
        <w:rPr>
          <w:rFonts w:ascii="Times New Roman" w:hAnsi="Times New Roman" w:cs="Times New Roman"/>
          <w:b/>
          <w:bCs/>
        </w:rPr>
      </w:pPr>
      <w:r w:rsidRPr="007B4EC9">
        <w:rPr>
          <w:rFonts w:ascii="Times New Roman" w:hAnsi="Times New Roman" w:cs="Times New Roman"/>
          <w:b/>
          <w:bCs/>
        </w:rPr>
        <w:t>____________________________________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p>
    <w:p w14:paraId="27409C0C" w14:textId="17EF5446" w:rsidR="00553887" w:rsidRDefault="007B4EC9" w:rsidP="00BB5565">
      <w:pPr>
        <w:rPr>
          <w:rFonts w:ascii="Times New Roman" w:hAnsi="Times New Roman" w:cs="Times New Roman"/>
          <w:b/>
          <w:bCs/>
          <w:sz w:val="18"/>
        </w:rPr>
      </w:pP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1F9D783C" w14:textId="77777777" w:rsidR="00877D5E" w:rsidRDefault="00877D5E" w:rsidP="00877D5E">
      <w:pPr>
        <w:spacing w:after="0" w:line="240" w:lineRule="auto"/>
        <w:rPr>
          <w:rFonts w:eastAsia="Calibri"/>
          <w:b/>
        </w:rPr>
      </w:pPr>
    </w:p>
    <w:p w14:paraId="12F9DD4B" w14:textId="771A4719" w:rsidR="00DA6D06" w:rsidRDefault="00DA6D06" w:rsidP="00877D5E">
      <w:pPr>
        <w:spacing w:after="0" w:line="240" w:lineRule="auto"/>
        <w:jc w:val="right"/>
        <w:rPr>
          <w:rFonts w:eastAsia="Calibri"/>
          <w:b/>
        </w:rPr>
      </w:pPr>
      <w:r>
        <w:rPr>
          <w:rFonts w:eastAsia="Calibri"/>
          <w:b/>
        </w:rPr>
        <w:lastRenderedPageBreak/>
        <w:t>Appendix B:</w:t>
      </w:r>
    </w:p>
    <w:p w14:paraId="0EB83596" w14:textId="16AB5141" w:rsidR="007D25FD" w:rsidRPr="00650066" w:rsidRDefault="007D25FD" w:rsidP="007D25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4BEC7EDA" w14:textId="77777777" w:rsidR="007D25FD" w:rsidRDefault="007D25FD" w:rsidP="007D25FD">
      <w:pPr>
        <w:pBdr>
          <w:bottom w:val="single" w:sz="12" w:space="1" w:color="auto"/>
        </w:pBdr>
        <w:spacing w:after="0" w:line="240" w:lineRule="auto"/>
        <w:jc w:val="center"/>
        <w:rPr>
          <w:rFonts w:ascii="Times New Roman" w:hAnsi="Times New Roman" w:cs="Times New Roman"/>
          <w:b/>
          <w:sz w:val="28"/>
          <w:szCs w:val="28"/>
        </w:rPr>
      </w:pPr>
      <w:r w:rsidRPr="00650066">
        <w:rPr>
          <w:rFonts w:ascii="Times New Roman" w:hAnsi="Times New Roman" w:cs="Times New Roman"/>
          <w:b/>
          <w:sz w:val="28"/>
          <w:szCs w:val="28"/>
        </w:rPr>
        <w:t>Post Observation Document</w:t>
      </w:r>
    </w:p>
    <w:p w14:paraId="4ACB5659" w14:textId="77777777" w:rsidR="007D25FD" w:rsidRDefault="007D25FD" w:rsidP="007D25FD">
      <w:pPr>
        <w:spacing w:after="0" w:line="240" w:lineRule="auto"/>
        <w:jc w:val="both"/>
        <w:rPr>
          <w:rFonts w:ascii="Times New Roman" w:hAnsi="Times New Roman" w:cs="Times New Roman"/>
          <w:sz w:val="24"/>
          <w:szCs w:val="24"/>
        </w:rPr>
      </w:pPr>
    </w:p>
    <w:p w14:paraId="75BC7669" w14:textId="77777777" w:rsidR="007D25FD" w:rsidRDefault="007D25FD" w:rsidP="007D25FD">
      <w:pPr>
        <w:spacing w:after="0" w:line="240" w:lineRule="auto"/>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5A17916E" w14:textId="77777777" w:rsidR="007D25FD" w:rsidRDefault="007D25FD" w:rsidP="007D25FD">
      <w:pPr>
        <w:spacing w:after="0" w:line="240" w:lineRule="auto"/>
        <w:rPr>
          <w:rFonts w:ascii="Times New Roman" w:hAnsi="Times New Roman" w:cs="Times New Roman"/>
          <w:b/>
          <w:sz w:val="24"/>
          <w:szCs w:val="24"/>
        </w:rPr>
      </w:pPr>
    </w:p>
    <w:p w14:paraId="55330965" w14:textId="77777777" w:rsidR="007D25FD" w:rsidRDefault="007D25FD" w:rsidP="007D25FD">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21FC38C4" w14:textId="77777777" w:rsidR="007D25FD" w:rsidRDefault="007D25FD" w:rsidP="007D25FD">
      <w:pPr>
        <w:spacing w:after="0" w:line="240" w:lineRule="auto"/>
        <w:rPr>
          <w:rFonts w:ascii="Times New Roman" w:hAnsi="Times New Roman" w:cs="Times New Roman"/>
          <w:b/>
          <w:sz w:val="24"/>
          <w:szCs w:val="24"/>
        </w:rPr>
      </w:pPr>
    </w:p>
    <w:p w14:paraId="641A7F35" w14:textId="77777777" w:rsidR="007D25FD" w:rsidRDefault="007D25FD" w:rsidP="007D25FD">
      <w:pPr>
        <w:spacing w:after="0" w:line="240" w:lineRule="auto"/>
        <w:rPr>
          <w:rFonts w:ascii="Times New Roman" w:hAnsi="Times New Roman" w:cs="Times New Roman"/>
          <w:b/>
          <w:sz w:val="24"/>
          <w:szCs w:val="24"/>
        </w:rPr>
      </w:pPr>
      <w:r>
        <w:rPr>
          <w:rFonts w:ascii="Times New Roman" w:hAnsi="Times New Roman" w:cs="Times New Roman"/>
          <w:b/>
          <w:sz w:val="24"/>
          <w:szCs w:val="24"/>
        </w:rPr>
        <w:t>Date of Observation______________   Tenured____Non Tenured____    Full____Mini____</w:t>
      </w:r>
    </w:p>
    <w:p w14:paraId="678F0372" w14:textId="77777777" w:rsidR="007D25FD" w:rsidRDefault="007D25FD" w:rsidP="007D25F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7D25FD" w14:paraId="163D5158" w14:textId="77777777" w:rsidTr="003E0486">
        <w:tc>
          <w:tcPr>
            <w:tcW w:w="2337" w:type="dxa"/>
            <w:shd w:val="clear" w:color="auto" w:fill="B8CCE4" w:themeFill="accent1" w:themeFillTint="66"/>
          </w:tcPr>
          <w:p w14:paraId="74841B88" w14:textId="77777777" w:rsidR="007D25FD" w:rsidRPr="00650066" w:rsidRDefault="007D25FD" w:rsidP="003E0486">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0B21188F" w14:textId="77777777" w:rsidR="007D25FD" w:rsidRPr="00650066" w:rsidRDefault="007D25FD"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0FB7EC03" w14:textId="77777777" w:rsidR="007D25FD" w:rsidRDefault="007D25FD" w:rsidP="003E0486">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Classroom Environment</w:t>
            </w:r>
          </w:p>
        </w:tc>
        <w:tc>
          <w:tcPr>
            <w:tcW w:w="2245" w:type="dxa"/>
            <w:gridSpan w:val="4"/>
            <w:shd w:val="clear" w:color="auto" w:fill="B8CCE4" w:themeFill="accent1" w:themeFillTint="66"/>
          </w:tcPr>
          <w:p w14:paraId="1DE5DC33" w14:textId="77777777" w:rsidR="007D25FD" w:rsidRPr="00650066" w:rsidRDefault="007D25FD" w:rsidP="003E0486">
            <w:pPr>
              <w:rPr>
                <w:rFonts w:ascii="Times New Roman" w:hAnsi="Times New Roman"/>
                <w:b/>
              </w:rPr>
            </w:pPr>
            <w:r>
              <w:rPr>
                <w:rFonts w:ascii="Times New Roman" w:hAnsi="Times New Roman"/>
                <w:b/>
              </w:rPr>
              <w:t>Rating:</w:t>
            </w:r>
          </w:p>
        </w:tc>
      </w:tr>
      <w:tr w:rsidR="007D25FD" w14:paraId="334878B5" w14:textId="77777777" w:rsidTr="003E0486">
        <w:tc>
          <w:tcPr>
            <w:tcW w:w="2337" w:type="dxa"/>
          </w:tcPr>
          <w:p w14:paraId="49665504" w14:textId="77777777" w:rsidR="007D25FD" w:rsidRPr="00906D0D" w:rsidRDefault="007D25FD" w:rsidP="003E0486">
            <w:r w:rsidRPr="00906D0D">
              <w:t>A:</w:t>
            </w:r>
            <w:r>
              <w:t xml:space="preserve"> </w:t>
            </w:r>
            <w:r w:rsidRPr="00906D0D">
              <w:t xml:space="preserve"> Knowledge of Content and Pedagogy</w:t>
            </w:r>
          </w:p>
        </w:tc>
        <w:tc>
          <w:tcPr>
            <w:tcW w:w="628" w:type="dxa"/>
          </w:tcPr>
          <w:p w14:paraId="75D84F32" w14:textId="77777777" w:rsidR="007D25FD" w:rsidRPr="00906D0D" w:rsidRDefault="007D25FD" w:rsidP="003E0486">
            <w:pPr>
              <w:rPr>
                <w:rFonts w:ascii="Times New Roman" w:hAnsi="Times New Roman"/>
                <w:b/>
              </w:rPr>
            </w:pPr>
            <w:r w:rsidRPr="00906D0D">
              <w:rPr>
                <w:rFonts w:ascii="Times New Roman" w:hAnsi="Times New Roman"/>
                <w:b/>
              </w:rPr>
              <w:t>I</w:t>
            </w:r>
          </w:p>
        </w:tc>
        <w:tc>
          <w:tcPr>
            <w:tcW w:w="540" w:type="dxa"/>
          </w:tcPr>
          <w:p w14:paraId="06631BB7" w14:textId="77777777" w:rsidR="007D25FD" w:rsidRPr="00906D0D" w:rsidRDefault="007D25FD" w:rsidP="003E0486">
            <w:pPr>
              <w:rPr>
                <w:rFonts w:ascii="Times New Roman" w:hAnsi="Times New Roman"/>
                <w:b/>
              </w:rPr>
            </w:pPr>
            <w:r w:rsidRPr="00906D0D">
              <w:rPr>
                <w:rFonts w:ascii="Times New Roman" w:hAnsi="Times New Roman"/>
                <w:b/>
              </w:rPr>
              <w:t>D</w:t>
            </w:r>
          </w:p>
        </w:tc>
        <w:tc>
          <w:tcPr>
            <w:tcW w:w="540" w:type="dxa"/>
          </w:tcPr>
          <w:p w14:paraId="232AFA59" w14:textId="77777777" w:rsidR="007D25FD" w:rsidRPr="00906D0D" w:rsidRDefault="007D25FD" w:rsidP="003E0486">
            <w:pPr>
              <w:rPr>
                <w:rFonts w:ascii="Times New Roman" w:hAnsi="Times New Roman"/>
                <w:b/>
              </w:rPr>
            </w:pPr>
            <w:r w:rsidRPr="00906D0D">
              <w:rPr>
                <w:rFonts w:ascii="Times New Roman" w:hAnsi="Times New Roman"/>
                <w:b/>
              </w:rPr>
              <w:t>A</w:t>
            </w:r>
          </w:p>
        </w:tc>
        <w:tc>
          <w:tcPr>
            <w:tcW w:w="540" w:type="dxa"/>
          </w:tcPr>
          <w:p w14:paraId="42D2EB05" w14:textId="77777777" w:rsidR="007D25FD" w:rsidRPr="00906D0D" w:rsidRDefault="007D25FD" w:rsidP="003E0486">
            <w:pPr>
              <w:rPr>
                <w:rFonts w:ascii="Times New Roman" w:hAnsi="Times New Roman"/>
                <w:b/>
              </w:rPr>
            </w:pPr>
            <w:r w:rsidRPr="00906D0D">
              <w:rPr>
                <w:rFonts w:ascii="Times New Roman" w:hAnsi="Times New Roman"/>
                <w:b/>
              </w:rPr>
              <w:t>E</w:t>
            </w:r>
          </w:p>
        </w:tc>
        <w:tc>
          <w:tcPr>
            <w:tcW w:w="2520" w:type="dxa"/>
          </w:tcPr>
          <w:p w14:paraId="308EEB9F" w14:textId="77777777" w:rsidR="007D25FD" w:rsidRPr="00906D0D" w:rsidRDefault="007D25FD" w:rsidP="003E0486">
            <w:r w:rsidRPr="00906D0D">
              <w:t>A:  Creating a Respect and  Rapport</w:t>
            </w:r>
          </w:p>
        </w:tc>
        <w:tc>
          <w:tcPr>
            <w:tcW w:w="540" w:type="dxa"/>
          </w:tcPr>
          <w:p w14:paraId="75F1ED34" w14:textId="77777777" w:rsidR="007D25FD" w:rsidRPr="00906D0D" w:rsidRDefault="007D25FD" w:rsidP="003E0486">
            <w:pPr>
              <w:rPr>
                <w:rFonts w:ascii="Times New Roman" w:hAnsi="Times New Roman"/>
                <w:b/>
              </w:rPr>
            </w:pPr>
            <w:r w:rsidRPr="00906D0D">
              <w:rPr>
                <w:rFonts w:ascii="Times New Roman" w:hAnsi="Times New Roman"/>
                <w:b/>
              </w:rPr>
              <w:t>I</w:t>
            </w:r>
          </w:p>
        </w:tc>
        <w:tc>
          <w:tcPr>
            <w:tcW w:w="540" w:type="dxa"/>
          </w:tcPr>
          <w:p w14:paraId="5D25D7CE" w14:textId="77777777" w:rsidR="007D25FD" w:rsidRPr="00906D0D" w:rsidRDefault="007D25FD" w:rsidP="003E0486">
            <w:pPr>
              <w:rPr>
                <w:rFonts w:ascii="Times New Roman" w:hAnsi="Times New Roman"/>
                <w:b/>
              </w:rPr>
            </w:pPr>
            <w:r w:rsidRPr="00906D0D">
              <w:rPr>
                <w:rFonts w:ascii="Times New Roman" w:hAnsi="Times New Roman"/>
                <w:b/>
              </w:rPr>
              <w:t>D</w:t>
            </w:r>
          </w:p>
        </w:tc>
        <w:tc>
          <w:tcPr>
            <w:tcW w:w="540" w:type="dxa"/>
          </w:tcPr>
          <w:p w14:paraId="0FD4D3AE" w14:textId="77777777" w:rsidR="007D25FD" w:rsidRPr="00906D0D" w:rsidRDefault="007D25FD" w:rsidP="003E0486">
            <w:pPr>
              <w:rPr>
                <w:rFonts w:ascii="Times New Roman" w:hAnsi="Times New Roman"/>
                <w:b/>
              </w:rPr>
            </w:pPr>
            <w:r w:rsidRPr="00906D0D">
              <w:rPr>
                <w:rFonts w:ascii="Times New Roman" w:hAnsi="Times New Roman"/>
                <w:b/>
              </w:rPr>
              <w:t>A</w:t>
            </w:r>
          </w:p>
        </w:tc>
        <w:tc>
          <w:tcPr>
            <w:tcW w:w="625" w:type="dxa"/>
          </w:tcPr>
          <w:p w14:paraId="72C96584" w14:textId="77777777" w:rsidR="007D25FD" w:rsidRPr="005026C4" w:rsidRDefault="007D25FD" w:rsidP="003E0486">
            <w:pPr>
              <w:rPr>
                <w:rFonts w:ascii="Times New Roman" w:hAnsi="Times New Roman"/>
                <w:b/>
              </w:rPr>
            </w:pPr>
            <w:r w:rsidRPr="005026C4">
              <w:rPr>
                <w:rFonts w:ascii="Times New Roman" w:hAnsi="Times New Roman"/>
                <w:b/>
              </w:rPr>
              <w:t>E</w:t>
            </w:r>
          </w:p>
        </w:tc>
      </w:tr>
      <w:tr w:rsidR="007D25FD" w14:paraId="329DC1F5" w14:textId="77777777" w:rsidTr="003E0486">
        <w:tc>
          <w:tcPr>
            <w:tcW w:w="2337" w:type="dxa"/>
          </w:tcPr>
          <w:p w14:paraId="7E4B860D" w14:textId="77777777" w:rsidR="007D25FD" w:rsidRPr="00906D0D" w:rsidRDefault="007D25FD" w:rsidP="003E0486">
            <w:pPr>
              <w:rPr>
                <w:rFonts w:ascii="Times New Roman" w:hAnsi="Times New Roman"/>
              </w:rPr>
            </w:pPr>
            <w:r w:rsidRPr="00906D0D">
              <w:t>B:  Knowledge of Students</w:t>
            </w:r>
          </w:p>
        </w:tc>
        <w:tc>
          <w:tcPr>
            <w:tcW w:w="628" w:type="dxa"/>
          </w:tcPr>
          <w:p w14:paraId="326299CF" w14:textId="77777777" w:rsidR="007D25FD" w:rsidRPr="00906D0D" w:rsidRDefault="007D25FD" w:rsidP="003E0486">
            <w:r w:rsidRPr="00906D0D">
              <w:rPr>
                <w:rFonts w:ascii="Times New Roman" w:hAnsi="Times New Roman"/>
                <w:b/>
              </w:rPr>
              <w:t>I</w:t>
            </w:r>
          </w:p>
        </w:tc>
        <w:tc>
          <w:tcPr>
            <w:tcW w:w="540" w:type="dxa"/>
          </w:tcPr>
          <w:p w14:paraId="0BB3620F" w14:textId="77777777" w:rsidR="007D25FD" w:rsidRPr="00906D0D" w:rsidRDefault="007D25FD" w:rsidP="003E0486">
            <w:r w:rsidRPr="00906D0D">
              <w:rPr>
                <w:rFonts w:ascii="Times New Roman" w:hAnsi="Times New Roman"/>
                <w:b/>
              </w:rPr>
              <w:t>D</w:t>
            </w:r>
          </w:p>
        </w:tc>
        <w:tc>
          <w:tcPr>
            <w:tcW w:w="540" w:type="dxa"/>
          </w:tcPr>
          <w:p w14:paraId="7BC59457" w14:textId="77777777" w:rsidR="007D25FD" w:rsidRPr="00906D0D" w:rsidRDefault="007D25FD" w:rsidP="003E0486">
            <w:r w:rsidRPr="00906D0D">
              <w:rPr>
                <w:rFonts w:ascii="Times New Roman" w:hAnsi="Times New Roman"/>
                <w:b/>
              </w:rPr>
              <w:t>A</w:t>
            </w:r>
          </w:p>
        </w:tc>
        <w:tc>
          <w:tcPr>
            <w:tcW w:w="540" w:type="dxa"/>
          </w:tcPr>
          <w:p w14:paraId="65D8C4F7" w14:textId="77777777" w:rsidR="007D25FD" w:rsidRPr="00906D0D" w:rsidRDefault="007D25FD" w:rsidP="003E0486">
            <w:r w:rsidRPr="00906D0D">
              <w:rPr>
                <w:rFonts w:ascii="Times New Roman" w:hAnsi="Times New Roman"/>
                <w:b/>
              </w:rPr>
              <w:t>E</w:t>
            </w:r>
          </w:p>
        </w:tc>
        <w:tc>
          <w:tcPr>
            <w:tcW w:w="2520" w:type="dxa"/>
          </w:tcPr>
          <w:p w14:paraId="48091F35" w14:textId="77777777" w:rsidR="007D25FD" w:rsidRPr="00906D0D" w:rsidRDefault="007D25FD" w:rsidP="003E0486">
            <w:r w:rsidRPr="00906D0D">
              <w:t>B:  Establishing a Culture for Learning</w:t>
            </w:r>
          </w:p>
        </w:tc>
        <w:tc>
          <w:tcPr>
            <w:tcW w:w="540" w:type="dxa"/>
          </w:tcPr>
          <w:p w14:paraId="20FF082D" w14:textId="77777777" w:rsidR="007D25FD" w:rsidRPr="00906D0D" w:rsidRDefault="007D25FD" w:rsidP="003E0486">
            <w:r w:rsidRPr="00906D0D">
              <w:rPr>
                <w:rFonts w:ascii="Times New Roman" w:hAnsi="Times New Roman"/>
                <w:b/>
              </w:rPr>
              <w:t>I</w:t>
            </w:r>
          </w:p>
        </w:tc>
        <w:tc>
          <w:tcPr>
            <w:tcW w:w="540" w:type="dxa"/>
          </w:tcPr>
          <w:p w14:paraId="72E96A9B" w14:textId="77777777" w:rsidR="007D25FD" w:rsidRPr="00906D0D" w:rsidRDefault="007D25FD" w:rsidP="003E0486">
            <w:r w:rsidRPr="00906D0D">
              <w:rPr>
                <w:rFonts w:ascii="Times New Roman" w:hAnsi="Times New Roman"/>
                <w:b/>
              </w:rPr>
              <w:t>D</w:t>
            </w:r>
          </w:p>
        </w:tc>
        <w:tc>
          <w:tcPr>
            <w:tcW w:w="540" w:type="dxa"/>
          </w:tcPr>
          <w:p w14:paraId="7FABA85A" w14:textId="77777777" w:rsidR="007D25FD" w:rsidRPr="00906D0D" w:rsidRDefault="007D25FD" w:rsidP="003E0486">
            <w:r w:rsidRPr="00906D0D">
              <w:rPr>
                <w:rFonts w:ascii="Times New Roman" w:hAnsi="Times New Roman"/>
                <w:b/>
              </w:rPr>
              <w:t>A</w:t>
            </w:r>
          </w:p>
        </w:tc>
        <w:tc>
          <w:tcPr>
            <w:tcW w:w="625" w:type="dxa"/>
          </w:tcPr>
          <w:p w14:paraId="77668232" w14:textId="77777777" w:rsidR="007D25FD" w:rsidRDefault="007D25FD" w:rsidP="003E0486">
            <w:r w:rsidRPr="00A250A7">
              <w:rPr>
                <w:rFonts w:ascii="Times New Roman" w:hAnsi="Times New Roman"/>
                <w:b/>
              </w:rPr>
              <w:t>E</w:t>
            </w:r>
          </w:p>
        </w:tc>
      </w:tr>
      <w:tr w:rsidR="007D25FD" w14:paraId="4E961712" w14:textId="77777777" w:rsidTr="003E0486">
        <w:tc>
          <w:tcPr>
            <w:tcW w:w="2337" w:type="dxa"/>
          </w:tcPr>
          <w:p w14:paraId="6926AF57" w14:textId="77777777" w:rsidR="007D25FD" w:rsidRPr="00906D0D" w:rsidRDefault="007D25FD" w:rsidP="003E0486">
            <w:r w:rsidRPr="00906D0D">
              <w:t>C:  Selecting Instructional Outcomes</w:t>
            </w:r>
          </w:p>
        </w:tc>
        <w:tc>
          <w:tcPr>
            <w:tcW w:w="628" w:type="dxa"/>
          </w:tcPr>
          <w:p w14:paraId="0C21868F" w14:textId="77777777" w:rsidR="007D25FD" w:rsidRPr="00906D0D" w:rsidRDefault="007D25FD" w:rsidP="003E0486">
            <w:r w:rsidRPr="00906D0D">
              <w:rPr>
                <w:rFonts w:ascii="Times New Roman" w:hAnsi="Times New Roman"/>
                <w:b/>
              </w:rPr>
              <w:t>I</w:t>
            </w:r>
          </w:p>
        </w:tc>
        <w:tc>
          <w:tcPr>
            <w:tcW w:w="540" w:type="dxa"/>
          </w:tcPr>
          <w:p w14:paraId="7D33C947" w14:textId="77777777" w:rsidR="007D25FD" w:rsidRPr="00906D0D" w:rsidRDefault="007D25FD" w:rsidP="003E0486">
            <w:r w:rsidRPr="00906D0D">
              <w:rPr>
                <w:rFonts w:ascii="Times New Roman" w:hAnsi="Times New Roman"/>
                <w:b/>
              </w:rPr>
              <w:t>D</w:t>
            </w:r>
          </w:p>
        </w:tc>
        <w:tc>
          <w:tcPr>
            <w:tcW w:w="540" w:type="dxa"/>
          </w:tcPr>
          <w:p w14:paraId="46BDA4E0" w14:textId="77777777" w:rsidR="007D25FD" w:rsidRPr="00906D0D" w:rsidRDefault="007D25FD" w:rsidP="003E0486">
            <w:r w:rsidRPr="00906D0D">
              <w:rPr>
                <w:rFonts w:ascii="Times New Roman" w:hAnsi="Times New Roman"/>
                <w:b/>
              </w:rPr>
              <w:t>A</w:t>
            </w:r>
          </w:p>
        </w:tc>
        <w:tc>
          <w:tcPr>
            <w:tcW w:w="540" w:type="dxa"/>
          </w:tcPr>
          <w:p w14:paraId="746AF76B" w14:textId="77777777" w:rsidR="007D25FD" w:rsidRPr="00906D0D" w:rsidRDefault="007D25FD" w:rsidP="003E0486">
            <w:r w:rsidRPr="00906D0D">
              <w:rPr>
                <w:rFonts w:ascii="Times New Roman" w:hAnsi="Times New Roman"/>
                <w:b/>
              </w:rPr>
              <w:t>E</w:t>
            </w:r>
          </w:p>
        </w:tc>
        <w:tc>
          <w:tcPr>
            <w:tcW w:w="2520" w:type="dxa"/>
          </w:tcPr>
          <w:p w14:paraId="46A2C01A" w14:textId="77777777" w:rsidR="007D25FD" w:rsidRPr="00906D0D" w:rsidRDefault="007D25FD" w:rsidP="003E0486">
            <w:r w:rsidRPr="00906D0D">
              <w:t>C:  Managing Classroom Procedures</w:t>
            </w:r>
          </w:p>
        </w:tc>
        <w:tc>
          <w:tcPr>
            <w:tcW w:w="540" w:type="dxa"/>
          </w:tcPr>
          <w:p w14:paraId="6CB08593" w14:textId="77777777" w:rsidR="007D25FD" w:rsidRPr="00906D0D" w:rsidRDefault="007D25FD" w:rsidP="003E0486">
            <w:r w:rsidRPr="00906D0D">
              <w:rPr>
                <w:rFonts w:ascii="Times New Roman" w:hAnsi="Times New Roman"/>
                <w:b/>
              </w:rPr>
              <w:t>I</w:t>
            </w:r>
          </w:p>
        </w:tc>
        <w:tc>
          <w:tcPr>
            <w:tcW w:w="540" w:type="dxa"/>
          </w:tcPr>
          <w:p w14:paraId="4B015A54" w14:textId="77777777" w:rsidR="007D25FD" w:rsidRPr="00906D0D" w:rsidRDefault="007D25FD" w:rsidP="003E0486">
            <w:r w:rsidRPr="00906D0D">
              <w:rPr>
                <w:rFonts w:ascii="Times New Roman" w:hAnsi="Times New Roman"/>
                <w:b/>
              </w:rPr>
              <w:t>D</w:t>
            </w:r>
          </w:p>
        </w:tc>
        <w:tc>
          <w:tcPr>
            <w:tcW w:w="540" w:type="dxa"/>
          </w:tcPr>
          <w:p w14:paraId="0DF32129" w14:textId="77777777" w:rsidR="007D25FD" w:rsidRPr="00906D0D" w:rsidRDefault="007D25FD" w:rsidP="003E0486">
            <w:r w:rsidRPr="00906D0D">
              <w:rPr>
                <w:rFonts w:ascii="Times New Roman" w:hAnsi="Times New Roman"/>
                <w:b/>
              </w:rPr>
              <w:t>A</w:t>
            </w:r>
          </w:p>
        </w:tc>
        <w:tc>
          <w:tcPr>
            <w:tcW w:w="625" w:type="dxa"/>
          </w:tcPr>
          <w:p w14:paraId="434BD0CD" w14:textId="77777777" w:rsidR="007D25FD" w:rsidRDefault="007D25FD" w:rsidP="003E0486">
            <w:r w:rsidRPr="00A250A7">
              <w:rPr>
                <w:rFonts w:ascii="Times New Roman" w:hAnsi="Times New Roman"/>
                <w:b/>
              </w:rPr>
              <w:t>E</w:t>
            </w:r>
          </w:p>
        </w:tc>
      </w:tr>
      <w:tr w:rsidR="007D25FD" w14:paraId="52CE261E" w14:textId="77777777" w:rsidTr="003E0486">
        <w:tc>
          <w:tcPr>
            <w:tcW w:w="2337" w:type="dxa"/>
          </w:tcPr>
          <w:p w14:paraId="6EFFFC21" w14:textId="77777777" w:rsidR="007D25FD" w:rsidRPr="00906D0D" w:rsidRDefault="007D25FD" w:rsidP="003E0486">
            <w:pPr>
              <w:rPr>
                <w:rFonts w:ascii="Times New Roman" w:hAnsi="Times New Roman"/>
              </w:rPr>
            </w:pPr>
            <w:r w:rsidRPr="00906D0D">
              <w:t>D:  Knowledge of Resources</w:t>
            </w:r>
          </w:p>
        </w:tc>
        <w:tc>
          <w:tcPr>
            <w:tcW w:w="628" w:type="dxa"/>
          </w:tcPr>
          <w:p w14:paraId="6D788216" w14:textId="77777777" w:rsidR="007D25FD" w:rsidRPr="00906D0D" w:rsidRDefault="007D25FD" w:rsidP="003E0486">
            <w:r w:rsidRPr="00906D0D">
              <w:rPr>
                <w:rFonts w:ascii="Times New Roman" w:hAnsi="Times New Roman"/>
                <w:b/>
              </w:rPr>
              <w:t>I</w:t>
            </w:r>
          </w:p>
        </w:tc>
        <w:tc>
          <w:tcPr>
            <w:tcW w:w="540" w:type="dxa"/>
          </w:tcPr>
          <w:p w14:paraId="432368D3" w14:textId="77777777" w:rsidR="007D25FD" w:rsidRPr="00906D0D" w:rsidRDefault="007D25FD" w:rsidP="003E0486">
            <w:r w:rsidRPr="00906D0D">
              <w:rPr>
                <w:rFonts w:ascii="Times New Roman" w:hAnsi="Times New Roman"/>
                <w:b/>
              </w:rPr>
              <w:t>D</w:t>
            </w:r>
          </w:p>
        </w:tc>
        <w:tc>
          <w:tcPr>
            <w:tcW w:w="540" w:type="dxa"/>
          </w:tcPr>
          <w:p w14:paraId="4079309B" w14:textId="77777777" w:rsidR="007D25FD" w:rsidRPr="00906D0D" w:rsidRDefault="007D25FD" w:rsidP="003E0486">
            <w:r w:rsidRPr="00906D0D">
              <w:rPr>
                <w:rFonts w:ascii="Times New Roman" w:hAnsi="Times New Roman"/>
                <w:b/>
              </w:rPr>
              <w:t>A</w:t>
            </w:r>
          </w:p>
        </w:tc>
        <w:tc>
          <w:tcPr>
            <w:tcW w:w="540" w:type="dxa"/>
          </w:tcPr>
          <w:p w14:paraId="044A8EDE" w14:textId="77777777" w:rsidR="007D25FD" w:rsidRPr="00906D0D" w:rsidRDefault="007D25FD" w:rsidP="003E0486">
            <w:r w:rsidRPr="00906D0D">
              <w:rPr>
                <w:rFonts w:ascii="Times New Roman" w:hAnsi="Times New Roman"/>
                <w:b/>
              </w:rPr>
              <w:t>E</w:t>
            </w:r>
          </w:p>
        </w:tc>
        <w:tc>
          <w:tcPr>
            <w:tcW w:w="2520" w:type="dxa"/>
          </w:tcPr>
          <w:p w14:paraId="3B5784FC" w14:textId="77777777" w:rsidR="007D25FD" w:rsidRPr="00906D0D" w:rsidRDefault="007D25FD" w:rsidP="003E0486">
            <w:r w:rsidRPr="00906D0D">
              <w:t>D:   Managing Student Behavior</w:t>
            </w:r>
          </w:p>
        </w:tc>
        <w:tc>
          <w:tcPr>
            <w:tcW w:w="540" w:type="dxa"/>
          </w:tcPr>
          <w:p w14:paraId="27958314" w14:textId="77777777" w:rsidR="007D25FD" w:rsidRPr="00906D0D" w:rsidRDefault="007D25FD" w:rsidP="003E0486">
            <w:r w:rsidRPr="00906D0D">
              <w:rPr>
                <w:rFonts w:ascii="Times New Roman" w:hAnsi="Times New Roman"/>
                <w:b/>
              </w:rPr>
              <w:t>I</w:t>
            </w:r>
          </w:p>
        </w:tc>
        <w:tc>
          <w:tcPr>
            <w:tcW w:w="540" w:type="dxa"/>
          </w:tcPr>
          <w:p w14:paraId="2DD24D57" w14:textId="77777777" w:rsidR="007D25FD" w:rsidRPr="00906D0D" w:rsidRDefault="007D25FD" w:rsidP="003E0486">
            <w:r w:rsidRPr="00906D0D">
              <w:rPr>
                <w:rFonts w:ascii="Times New Roman" w:hAnsi="Times New Roman"/>
                <w:b/>
              </w:rPr>
              <w:t>D</w:t>
            </w:r>
          </w:p>
        </w:tc>
        <w:tc>
          <w:tcPr>
            <w:tcW w:w="540" w:type="dxa"/>
          </w:tcPr>
          <w:p w14:paraId="77EDC97C" w14:textId="77777777" w:rsidR="007D25FD" w:rsidRPr="00906D0D" w:rsidRDefault="007D25FD" w:rsidP="003E0486">
            <w:r w:rsidRPr="00906D0D">
              <w:rPr>
                <w:rFonts w:ascii="Times New Roman" w:hAnsi="Times New Roman"/>
                <w:b/>
              </w:rPr>
              <w:t>A</w:t>
            </w:r>
          </w:p>
        </w:tc>
        <w:tc>
          <w:tcPr>
            <w:tcW w:w="625" w:type="dxa"/>
          </w:tcPr>
          <w:p w14:paraId="785793CD" w14:textId="77777777" w:rsidR="007D25FD" w:rsidRDefault="007D25FD" w:rsidP="003E0486">
            <w:r w:rsidRPr="00A250A7">
              <w:rPr>
                <w:rFonts w:ascii="Times New Roman" w:hAnsi="Times New Roman"/>
                <w:b/>
              </w:rPr>
              <w:t>E</w:t>
            </w:r>
          </w:p>
        </w:tc>
      </w:tr>
      <w:tr w:rsidR="007D25FD" w14:paraId="663D4571" w14:textId="77777777" w:rsidTr="003E0486">
        <w:tc>
          <w:tcPr>
            <w:tcW w:w="2337" w:type="dxa"/>
          </w:tcPr>
          <w:p w14:paraId="49993679" w14:textId="77777777" w:rsidR="007D25FD" w:rsidRPr="00906D0D" w:rsidRDefault="007D25FD" w:rsidP="003E0486">
            <w:r w:rsidRPr="00906D0D">
              <w:t>E:  Designing Coherent Instruction</w:t>
            </w:r>
          </w:p>
        </w:tc>
        <w:tc>
          <w:tcPr>
            <w:tcW w:w="628" w:type="dxa"/>
          </w:tcPr>
          <w:p w14:paraId="15CB972D" w14:textId="77777777" w:rsidR="007D25FD" w:rsidRPr="00906D0D" w:rsidRDefault="007D25FD" w:rsidP="003E0486">
            <w:r w:rsidRPr="00906D0D">
              <w:rPr>
                <w:rFonts w:ascii="Times New Roman" w:hAnsi="Times New Roman"/>
                <w:b/>
              </w:rPr>
              <w:t>I</w:t>
            </w:r>
          </w:p>
        </w:tc>
        <w:tc>
          <w:tcPr>
            <w:tcW w:w="540" w:type="dxa"/>
          </w:tcPr>
          <w:p w14:paraId="3E735D4F" w14:textId="77777777" w:rsidR="007D25FD" w:rsidRPr="00906D0D" w:rsidRDefault="007D25FD" w:rsidP="003E0486">
            <w:r w:rsidRPr="00906D0D">
              <w:rPr>
                <w:rFonts w:ascii="Times New Roman" w:hAnsi="Times New Roman"/>
                <w:b/>
              </w:rPr>
              <w:t>D</w:t>
            </w:r>
          </w:p>
        </w:tc>
        <w:tc>
          <w:tcPr>
            <w:tcW w:w="540" w:type="dxa"/>
          </w:tcPr>
          <w:p w14:paraId="6ACF6FDF" w14:textId="77777777" w:rsidR="007D25FD" w:rsidRPr="00906D0D" w:rsidRDefault="007D25FD" w:rsidP="003E0486">
            <w:r w:rsidRPr="00906D0D">
              <w:rPr>
                <w:rFonts w:ascii="Times New Roman" w:hAnsi="Times New Roman"/>
                <w:b/>
              </w:rPr>
              <w:t>A</w:t>
            </w:r>
          </w:p>
        </w:tc>
        <w:tc>
          <w:tcPr>
            <w:tcW w:w="540" w:type="dxa"/>
          </w:tcPr>
          <w:p w14:paraId="3303A57D" w14:textId="77777777" w:rsidR="007D25FD" w:rsidRPr="00906D0D" w:rsidRDefault="007D25FD" w:rsidP="003E0486">
            <w:r w:rsidRPr="00906D0D">
              <w:rPr>
                <w:rFonts w:ascii="Times New Roman" w:hAnsi="Times New Roman"/>
                <w:b/>
              </w:rPr>
              <w:t>E</w:t>
            </w:r>
          </w:p>
        </w:tc>
        <w:tc>
          <w:tcPr>
            <w:tcW w:w="2520" w:type="dxa"/>
          </w:tcPr>
          <w:p w14:paraId="2DF08068" w14:textId="77777777" w:rsidR="007D25FD" w:rsidRPr="00906D0D" w:rsidRDefault="007D25FD" w:rsidP="003E0486">
            <w:r w:rsidRPr="00906D0D">
              <w:t>E: Organizing Physical Space</w:t>
            </w:r>
          </w:p>
        </w:tc>
        <w:tc>
          <w:tcPr>
            <w:tcW w:w="540" w:type="dxa"/>
          </w:tcPr>
          <w:p w14:paraId="7E7AE101" w14:textId="77777777" w:rsidR="007D25FD" w:rsidRPr="00906D0D" w:rsidRDefault="007D25FD" w:rsidP="003E0486">
            <w:r w:rsidRPr="00906D0D">
              <w:rPr>
                <w:rFonts w:ascii="Times New Roman" w:hAnsi="Times New Roman"/>
                <w:b/>
              </w:rPr>
              <w:t>I</w:t>
            </w:r>
          </w:p>
        </w:tc>
        <w:tc>
          <w:tcPr>
            <w:tcW w:w="540" w:type="dxa"/>
          </w:tcPr>
          <w:p w14:paraId="4B16F1A7" w14:textId="77777777" w:rsidR="007D25FD" w:rsidRPr="00906D0D" w:rsidRDefault="007D25FD" w:rsidP="003E0486">
            <w:r w:rsidRPr="00906D0D">
              <w:rPr>
                <w:rFonts w:ascii="Times New Roman" w:hAnsi="Times New Roman"/>
                <w:b/>
              </w:rPr>
              <w:t>D</w:t>
            </w:r>
          </w:p>
        </w:tc>
        <w:tc>
          <w:tcPr>
            <w:tcW w:w="540" w:type="dxa"/>
          </w:tcPr>
          <w:p w14:paraId="4A416B1C" w14:textId="77777777" w:rsidR="007D25FD" w:rsidRPr="00906D0D" w:rsidRDefault="007D25FD" w:rsidP="003E0486">
            <w:r w:rsidRPr="00906D0D">
              <w:rPr>
                <w:rFonts w:ascii="Times New Roman" w:hAnsi="Times New Roman"/>
                <w:b/>
              </w:rPr>
              <w:t>A</w:t>
            </w:r>
          </w:p>
        </w:tc>
        <w:tc>
          <w:tcPr>
            <w:tcW w:w="625" w:type="dxa"/>
          </w:tcPr>
          <w:p w14:paraId="4AB6EA09" w14:textId="77777777" w:rsidR="007D25FD" w:rsidRDefault="007D25FD" w:rsidP="003E0486">
            <w:r w:rsidRPr="00A250A7">
              <w:rPr>
                <w:rFonts w:ascii="Times New Roman" w:hAnsi="Times New Roman"/>
                <w:b/>
              </w:rPr>
              <w:t>E</w:t>
            </w:r>
          </w:p>
        </w:tc>
      </w:tr>
      <w:tr w:rsidR="007D25FD" w14:paraId="28189390" w14:textId="77777777" w:rsidTr="003E0486">
        <w:tc>
          <w:tcPr>
            <w:tcW w:w="2337" w:type="dxa"/>
            <w:tcBorders>
              <w:bottom w:val="single" w:sz="4" w:space="0" w:color="auto"/>
            </w:tcBorders>
          </w:tcPr>
          <w:p w14:paraId="579DE8A6" w14:textId="77777777" w:rsidR="007D25FD" w:rsidRPr="00906D0D" w:rsidRDefault="007D25FD" w:rsidP="003E0486">
            <w:r w:rsidRPr="00906D0D">
              <w:t>F:  Designing Student Assessment</w:t>
            </w:r>
          </w:p>
        </w:tc>
        <w:tc>
          <w:tcPr>
            <w:tcW w:w="628" w:type="dxa"/>
            <w:tcBorders>
              <w:bottom w:val="single" w:sz="4" w:space="0" w:color="auto"/>
            </w:tcBorders>
          </w:tcPr>
          <w:p w14:paraId="5FF31805" w14:textId="77777777" w:rsidR="007D25FD" w:rsidRPr="00906D0D" w:rsidRDefault="007D25FD" w:rsidP="003E0486">
            <w:r w:rsidRPr="00906D0D">
              <w:rPr>
                <w:rFonts w:ascii="Times New Roman" w:hAnsi="Times New Roman"/>
                <w:b/>
              </w:rPr>
              <w:t>I</w:t>
            </w:r>
          </w:p>
        </w:tc>
        <w:tc>
          <w:tcPr>
            <w:tcW w:w="540" w:type="dxa"/>
            <w:tcBorders>
              <w:bottom w:val="single" w:sz="4" w:space="0" w:color="auto"/>
            </w:tcBorders>
          </w:tcPr>
          <w:p w14:paraId="0BED715B" w14:textId="77777777" w:rsidR="007D25FD" w:rsidRPr="00906D0D" w:rsidRDefault="007D25FD" w:rsidP="003E0486">
            <w:r w:rsidRPr="00906D0D">
              <w:rPr>
                <w:rFonts w:ascii="Times New Roman" w:hAnsi="Times New Roman"/>
                <w:b/>
              </w:rPr>
              <w:t>D</w:t>
            </w:r>
          </w:p>
        </w:tc>
        <w:tc>
          <w:tcPr>
            <w:tcW w:w="540" w:type="dxa"/>
            <w:tcBorders>
              <w:bottom w:val="single" w:sz="4" w:space="0" w:color="auto"/>
            </w:tcBorders>
          </w:tcPr>
          <w:p w14:paraId="2F225500" w14:textId="77777777" w:rsidR="007D25FD" w:rsidRPr="00906D0D" w:rsidRDefault="007D25FD" w:rsidP="003E0486">
            <w:r w:rsidRPr="00906D0D">
              <w:rPr>
                <w:rFonts w:ascii="Times New Roman" w:hAnsi="Times New Roman"/>
                <w:b/>
              </w:rPr>
              <w:t>A</w:t>
            </w:r>
          </w:p>
        </w:tc>
        <w:tc>
          <w:tcPr>
            <w:tcW w:w="540" w:type="dxa"/>
            <w:tcBorders>
              <w:bottom w:val="single" w:sz="4" w:space="0" w:color="auto"/>
            </w:tcBorders>
          </w:tcPr>
          <w:p w14:paraId="5323A988" w14:textId="77777777" w:rsidR="007D25FD" w:rsidRPr="00906D0D" w:rsidRDefault="007D25FD" w:rsidP="003E0486">
            <w:r w:rsidRPr="00906D0D">
              <w:rPr>
                <w:rFonts w:ascii="Times New Roman" w:hAnsi="Times New Roman"/>
                <w:b/>
              </w:rPr>
              <w:t>E</w:t>
            </w:r>
          </w:p>
        </w:tc>
        <w:tc>
          <w:tcPr>
            <w:tcW w:w="2520" w:type="dxa"/>
            <w:tcBorders>
              <w:bottom w:val="single" w:sz="4" w:space="0" w:color="auto"/>
            </w:tcBorders>
          </w:tcPr>
          <w:p w14:paraId="1A2B99A7" w14:textId="77777777" w:rsidR="007D25FD" w:rsidRPr="00906D0D" w:rsidRDefault="007D25FD" w:rsidP="003E0486">
            <w:pPr>
              <w:rPr>
                <w:rFonts w:ascii="Times New Roman" w:hAnsi="Times New Roman"/>
              </w:rPr>
            </w:pPr>
          </w:p>
        </w:tc>
        <w:tc>
          <w:tcPr>
            <w:tcW w:w="540" w:type="dxa"/>
            <w:tcBorders>
              <w:bottom w:val="single" w:sz="4" w:space="0" w:color="auto"/>
            </w:tcBorders>
          </w:tcPr>
          <w:p w14:paraId="15B26DF1" w14:textId="77777777" w:rsidR="007D25FD" w:rsidRPr="00906D0D" w:rsidRDefault="007D25FD" w:rsidP="003E0486">
            <w:pPr>
              <w:rPr>
                <w:rFonts w:ascii="Times New Roman" w:hAnsi="Times New Roman"/>
              </w:rPr>
            </w:pPr>
          </w:p>
        </w:tc>
        <w:tc>
          <w:tcPr>
            <w:tcW w:w="540" w:type="dxa"/>
            <w:tcBorders>
              <w:bottom w:val="single" w:sz="4" w:space="0" w:color="auto"/>
            </w:tcBorders>
          </w:tcPr>
          <w:p w14:paraId="79307AF5" w14:textId="77777777" w:rsidR="007D25FD" w:rsidRPr="00906D0D" w:rsidRDefault="007D25FD" w:rsidP="003E0486">
            <w:pPr>
              <w:rPr>
                <w:rFonts w:ascii="Times New Roman" w:hAnsi="Times New Roman"/>
              </w:rPr>
            </w:pPr>
          </w:p>
        </w:tc>
        <w:tc>
          <w:tcPr>
            <w:tcW w:w="540" w:type="dxa"/>
            <w:tcBorders>
              <w:bottom w:val="single" w:sz="4" w:space="0" w:color="auto"/>
            </w:tcBorders>
          </w:tcPr>
          <w:p w14:paraId="53EA02FC" w14:textId="77777777" w:rsidR="007D25FD" w:rsidRPr="00906D0D" w:rsidRDefault="007D25FD" w:rsidP="003E0486">
            <w:pPr>
              <w:rPr>
                <w:rFonts w:ascii="Times New Roman" w:hAnsi="Times New Roman"/>
              </w:rPr>
            </w:pPr>
          </w:p>
        </w:tc>
        <w:tc>
          <w:tcPr>
            <w:tcW w:w="625" w:type="dxa"/>
            <w:tcBorders>
              <w:bottom w:val="single" w:sz="4" w:space="0" w:color="auto"/>
            </w:tcBorders>
          </w:tcPr>
          <w:p w14:paraId="538172A9" w14:textId="77777777" w:rsidR="007D25FD" w:rsidRPr="005026C4" w:rsidRDefault="007D25FD" w:rsidP="003E0486">
            <w:pPr>
              <w:rPr>
                <w:rFonts w:ascii="Times New Roman" w:hAnsi="Times New Roman"/>
              </w:rPr>
            </w:pPr>
          </w:p>
        </w:tc>
      </w:tr>
      <w:tr w:rsidR="007D25FD" w14:paraId="36653923" w14:textId="77777777" w:rsidTr="003E0486">
        <w:trPr>
          <w:trHeight w:val="70"/>
        </w:trPr>
        <w:tc>
          <w:tcPr>
            <w:tcW w:w="2337" w:type="dxa"/>
            <w:shd w:val="clear" w:color="auto" w:fill="B8CCE4" w:themeFill="accent1" w:themeFillTint="66"/>
          </w:tcPr>
          <w:p w14:paraId="51E1D0CE" w14:textId="77777777" w:rsidR="007D25FD" w:rsidRPr="00650066" w:rsidRDefault="007D25FD" w:rsidP="003E0486">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Instruction</w:t>
            </w:r>
          </w:p>
        </w:tc>
        <w:tc>
          <w:tcPr>
            <w:tcW w:w="2248" w:type="dxa"/>
            <w:gridSpan w:val="4"/>
            <w:shd w:val="clear" w:color="auto" w:fill="B8CCE4" w:themeFill="accent1" w:themeFillTint="66"/>
          </w:tcPr>
          <w:p w14:paraId="5F145257" w14:textId="77777777" w:rsidR="007D25FD" w:rsidRPr="005026C4" w:rsidRDefault="007D25FD"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29A7B5D7" w14:textId="77777777" w:rsidR="007D25FD" w:rsidRPr="00906D0D" w:rsidRDefault="007D25FD" w:rsidP="003E0486">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21F7B19B" w14:textId="77777777" w:rsidR="007D25FD" w:rsidRPr="00906D0D" w:rsidRDefault="007D25FD" w:rsidP="003E0486">
            <w:pPr>
              <w:rPr>
                <w:rFonts w:ascii="Times New Roman" w:hAnsi="Times New Roman"/>
                <w:b/>
              </w:rPr>
            </w:pPr>
            <w:r>
              <w:rPr>
                <w:rFonts w:ascii="Times New Roman" w:hAnsi="Times New Roman"/>
                <w:b/>
              </w:rPr>
              <w:t>Rating:</w:t>
            </w:r>
          </w:p>
        </w:tc>
      </w:tr>
      <w:tr w:rsidR="007D25FD" w14:paraId="0684306D" w14:textId="77777777" w:rsidTr="003E0486">
        <w:trPr>
          <w:trHeight w:val="70"/>
        </w:trPr>
        <w:tc>
          <w:tcPr>
            <w:tcW w:w="2337" w:type="dxa"/>
          </w:tcPr>
          <w:p w14:paraId="644DC589" w14:textId="77777777" w:rsidR="007D25FD" w:rsidRPr="00906D0D" w:rsidRDefault="007D25FD" w:rsidP="003E0486">
            <w:r w:rsidRPr="00906D0D">
              <w:t>A:  Communicating with Students</w:t>
            </w:r>
          </w:p>
        </w:tc>
        <w:tc>
          <w:tcPr>
            <w:tcW w:w="628" w:type="dxa"/>
          </w:tcPr>
          <w:p w14:paraId="16A00019" w14:textId="77777777" w:rsidR="007D25FD" w:rsidRDefault="007D25FD" w:rsidP="003E0486">
            <w:r w:rsidRPr="006A704B">
              <w:rPr>
                <w:rFonts w:ascii="Times New Roman" w:hAnsi="Times New Roman"/>
                <w:b/>
              </w:rPr>
              <w:t>I</w:t>
            </w:r>
          </w:p>
        </w:tc>
        <w:tc>
          <w:tcPr>
            <w:tcW w:w="540" w:type="dxa"/>
          </w:tcPr>
          <w:p w14:paraId="13308511" w14:textId="77777777" w:rsidR="007D25FD" w:rsidRDefault="007D25FD" w:rsidP="003E0486">
            <w:r w:rsidRPr="005D59AB">
              <w:rPr>
                <w:rFonts w:ascii="Times New Roman" w:hAnsi="Times New Roman"/>
                <w:b/>
              </w:rPr>
              <w:t>D</w:t>
            </w:r>
          </w:p>
        </w:tc>
        <w:tc>
          <w:tcPr>
            <w:tcW w:w="540" w:type="dxa"/>
          </w:tcPr>
          <w:p w14:paraId="476DA9AD" w14:textId="77777777" w:rsidR="007D25FD" w:rsidRDefault="007D25FD" w:rsidP="003E0486">
            <w:r w:rsidRPr="00E4592B">
              <w:rPr>
                <w:rFonts w:ascii="Times New Roman" w:hAnsi="Times New Roman"/>
                <w:b/>
              </w:rPr>
              <w:t>A</w:t>
            </w:r>
          </w:p>
        </w:tc>
        <w:tc>
          <w:tcPr>
            <w:tcW w:w="540" w:type="dxa"/>
          </w:tcPr>
          <w:p w14:paraId="55133D25" w14:textId="77777777" w:rsidR="007D25FD" w:rsidRDefault="007D25FD" w:rsidP="003E0486">
            <w:r w:rsidRPr="00314D4E">
              <w:rPr>
                <w:rFonts w:ascii="Times New Roman" w:hAnsi="Times New Roman"/>
                <w:b/>
              </w:rPr>
              <w:t>E</w:t>
            </w:r>
          </w:p>
        </w:tc>
        <w:tc>
          <w:tcPr>
            <w:tcW w:w="2520" w:type="dxa"/>
          </w:tcPr>
          <w:p w14:paraId="5E1D927A" w14:textId="77777777" w:rsidR="007D25FD" w:rsidRPr="00906D0D" w:rsidRDefault="007D25FD" w:rsidP="003E0486">
            <w:r w:rsidRPr="00906D0D">
              <w:t>A:  Reflecting on Teaching</w:t>
            </w:r>
          </w:p>
        </w:tc>
        <w:tc>
          <w:tcPr>
            <w:tcW w:w="540" w:type="dxa"/>
          </w:tcPr>
          <w:p w14:paraId="2F892A96" w14:textId="77777777" w:rsidR="007D25FD" w:rsidRDefault="007D25FD" w:rsidP="003E0486">
            <w:r w:rsidRPr="008F30F0">
              <w:rPr>
                <w:rFonts w:ascii="Times New Roman" w:hAnsi="Times New Roman"/>
                <w:b/>
              </w:rPr>
              <w:t>I</w:t>
            </w:r>
          </w:p>
        </w:tc>
        <w:tc>
          <w:tcPr>
            <w:tcW w:w="540" w:type="dxa"/>
          </w:tcPr>
          <w:p w14:paraId="3C339548" w14:textId="77777777" w:rsidR="007D25FD" w:rsidRDefault="007D25FD" w:rsidP="003E0486">
            <w:r w:rsidRPr="00251897">
              <w:rPr>
                <w:rFonts w:ascii="Times New Roman" w:hAnsi="Times New Roman"/>
                <w:b/>
              </w:rPr>
              <w:t>D</w:t>
            </w:r>
          </w:p>
        </w:tc>
        <w:tc>
          <w:tcPr>
            <w:tcW w:w="540" w:type="dxa"/>
          </w:tcPr>
          <w:p w14:paraId="21F2CE5D" w14:textId="77777777" w:rsidR="007D25FD" w:rsidRDefault="007D25FD" w:rsidP="003E0486">
            <w:r w:rsidRPr="0077290D">
              <w:rPr>
                <w:rFonts w:ascii="Times New Roman" w:hAnsi="Times New Roman"/>
                <w:b/>
              </w:rPr>
              <w:t>A</w:t>
            </w:r>
          </w:p>
        </w:tc>
        <w:tc>
          <w:tcPr>
            <w:tcW w:w="625" w:type="dxa"/>
          </w:tcPr>
          <w:p w14:paraId="7AE38C24" w14:textId="77777777" w:rsidR="007D25FD" w:rsidRDefault="007D25FD" w:rsidP="003E0486">
            <w:r w:rsidRPr="001A3E29">
              <w:rPr>
                <w:rFonts w:ascii="Times New Roman" w:hAnsi="Times New Roman"/>
                <w:b/>
              </w:rPr>
              <w:t>E</w:t>
            </w:r>
          </w:p>
        </w:tc>
      </w:tr>
      <w:tr w:rsidR="007D25FD" w14:paraId="44626496" w14:textId="77777777" w:rsidTr="003E0486">
        <w:trPr>
          <w:trHeight w:val="70"/>
        </w:trPr>
        <w:tc>
          <w:tcPr>
            <w:tcW w:w="2337" w:type="dxa"/>
          </w:tcPr>
          <w:p w14:paraId="18427614" w14:textId="77777777" w:rsidR="007D25FD" w:rsidRPr="00906D0D" w:rsidRDefault="007D25FD" w:rsidP="003E0486">
            <w:r w:rsidRPr="00906D0D">
              <w:t>B:  Questioning and Discussion Techniques</w:t>
            </w:r>
          </w:p>
        </w:tc>
        <w:tc>
          <w:tcPr>
            <w:tcW w:w="628" w:type="dxa"/>
          </w:tcPr>
          <w:p w14:paraId="48B8A4BF" w14:textId="77777777" w:rsidR="007D25FD" w:rsidRDefault="007D25FD" w:rsidP="003E0486">
            <w:r w:rsidRPr="006A704B">
              <w:rPr>
                <w:rFonts w:ascii="Times New Roman" w:hAnsi="Times New Roman"/>
                <w:b/>
              </w:rPr>
              <w:t>I</w:t>
            </w:r>
          </w:p>
        </w:tc>
        <w:tc>
          <w:tcPr>
            <w:tcW w:w="540" w:type="dxa"/>
          </w:tcPr>
          <w:p w14:paraId="6E95182A" w14:textId="77777777" w:rsidR="007D25FD" w:rsidRDefault="007D25FD" w:rsidP="003E0486">
            <w:r w:rsidRPr="005D59AB">
              <w:rPr>
                <w:rFonts w:ascii="Times New Roman" w:hAnsi="Times New Roman"/>
                <w:b/>
              </w:rPr>
              <w:t>D</w:t>
            </w:r>
          </w:p>
        </w:tc>
        <w:tc>
          <w:tcPr>
            <w:tcW w:w="540" w:type="dxa"/>
          </w:tcPr>
          <w:p w14:paraId="68CCE8DC" w14:textId="77777777" w:rsidR="007D25FD" w:rsidRDefault="007D25FD" w:rsidP="003E0486">
            <w:r w:rsidRPr="00E4592B">
              <w:rPr>
                <w:rFonts w:ascii="Times New Roman" w:hAnsi="Times New Roman"/>
                <w:b/>
              </w:rPr>
              <w:t>A</w:t>
            </w:r>
          </w:p>
        </w:tc>
        <w:tc>
          <w:tcPr>
            <w:tcW w:w="540" w:type="dxa"/>
          </w:tcPr>
          <w:p w14:paraId="180E2574" w14:textId="77777777" w:rsidR="007D25FD" w:rsidRDefault="007D25FD" w:rsidP="003E0486">
            <w:r w:rsidRPr="00314D4E">
              <w:rPr>
                <w:rFonts w:ascii="Times New Roman" w:hAnsi="Times New Roman"/>
                <w:b/>
              </w:rPr>
              <w:t>E</w:t>
            </w:r>
          </w:p>
        </w:tc>
        <w:tc>
          <w:tcPr>
            <w:tcW w:w="2520" w:type="dxa"/>
          </w:tcPr>
          <w:p w14:paraId="71BF8B56" w14:textId="77777777" w:rsidR="007D25FD" w:rsidRPr="00906D0D" w:rsidRDefault="007D25FD" w:rsidP="003E0486">
            <w:r>
              <w:t xml:space="preserve">B: </w:t>
            </w:r>
            <w:r w:rsidRPr="00906D0D">
              <w:t xml:space="preserve"> Ma</w:t>
            </w:r>
            <w:r>
              <w:t>intains</w:t>
            </w:r>
            <w:r w:rsidRPr="00906D0D">
              <w:t xml:space="preserve"> Accurate Records</w:t>
            </w:r>
          </w:p>
        </w:tc>
        <w:tc>
          <w:tcPr>
            <w:tcW w:w="540" w:type="dxa"/>
          </w:tcPr>
          <w:p w14:paraId="5C5144EC" w14:textId="77777777" w:rsidR="007D25FD" w:rsidRDefault="007D25FD" w:rsidP="003E0486">
            <w:r w:rsidRPr="008F30F0">
              <w:rPr>
                <w:rFonts w:ascii="Times New Roman" w:hAnsi="Times New Roman"/>
                <w:b/>
              </w:rPr>
              <w:t>I</w:t>
            </w:r>
          </w:p>
        </w:tc>
        <w:tc>
          <w:tcPr>
            <w:tcW w:w="540" w:type="dxa"/>
          </w:tcPr>
          <w:p w14:paraId="34CDF41E" w14:textId="77777777" w:rsidR="007D25FD" w:rsidRDefault="007D25FD" w:rsidP="003E0486">
            <w:r w:rsidRPr="00251897">
              <w:rPr>
                <w:rFonts w:ascii="Times New Roman" w:hAnsi="Times New Roman"/>
                <w:b/>
              </w:rPr>
              <w:t>D</w:t>
            </w:r>
          </w:p>
        </w:tc>
        <w:tc>
          <w:tcPr>
            <w:tcW w:w="540" w:type="dxa"/>
          </w:tcPr>
          <w:p w14:paraId="5C1AE954" w14:textId="77777777" w:rsidR="007D25FD" w:rsidRDefault="007D25FD" w:rsidP="003E0486">
            <w:r w:rsidRPr="0077290D">
              <w:rPr>
                <w:rFonts w:ascii="Times New Roman" w:hAnsi="Times New Roman"/>
                <w:b/>
              </w:rPr>
              <w:t>A</w:t>
            </w:r>
          </w:p>
        </w:tc>
        <w:tc>
          <w:tcPr>
            <w:tcW w:w="625" w:type="dxa"/>
          </w:tcPr>
          <w:p w14:paraId="0F7631D5" w14:textId="77777777" w:rsidR="007D25FD" w:rsidRDefault="007D25FD" w:rsidP="003E0486">
            <w:r w:rsidRPr="001A3E29">
              <w:rPr>
                <w:rFonts w:ascii="Times New Roman" w:hAnsi="Times New Roman"/>
                <w:b/>
              </w:rPr>
              <w:t>E</w:t>
            </w:r>
          </w:p>
        </w:tc>
      </w:tr>
      <w:tr w:rsidR="007D25FD" w14:paraId="5E7A85D0" w14:textId="77777777" w:rsidTr="003E0486">
        <w:trPr>
          <w:trHeight w:val="377"/>
        </w:trPr>
        <w:tc>
          <w:tcPr>
            <w:tcW w:w="2337" w:type="dxa"/>
          </w:tcPr>
          <w:p w14:paraId="0DB9AEC7" w14:textId="77777777" w:rsidR="007D25FD" w:rsidRPr="00542E9D" w:rsidRDefault="007D25FD" w:rsidP="003E0486">
            <w:r w:rsidRPr="00542E9D">
              <w:t>C:  Engaging Students in Learning</w:t>
            </w:r>
          </w:p>
        </w:tc>
        <w:tc>
          <w:tcPr>
            <w:tcW w:w="628" w:type="dxa"/>
          </w:tcPr>
          <w:p w14:paraId="2772CB6E" w14:textId="77777777" w:rsidR="007D25FD" w:rsidRPr="00542E9D" w:rsidRDefault="007D25FD" w:rsidP="003E0486">
            <w:r w:rsidRPr="00542E9D">
              <w:rPr>
                <w:rFonts w:ascii="Times New Roman" w:hAnsi="Times New Roman"/>
                <w:b/>
              </w:rPr>
              <w:t>I</w:t>
            </w:r>
          </w:p>
        </w:tc>
        <w:tc>
          <w:tcPr>
            <w:tcW w:w="540" w:type="dxa"/>
          </w:tcPr>
          <w:p w14:paraId="79F30B35" w14:textId="77777777" w:rsidR="007D25FD" w:rsidRPr="00542E9D" w:rsidRDefault="007D25FD" w:rsidP="003E0486">
            <w:r w:rsidRPr="00542E9D">
              <w:rPr>
                <w:rFonts w:ascii="Times New Roman" w:hAnsi="Times New Roman"/>
                <w:b/>
              </w:rPr>
              <w:t>D</w:t>
            </w:r>
          </w:p>
        </w:tc>
        <w:tc>
          <w:tcPr>
            <w:tcW w:w="540" w:type="dxa"/>
          </w:tcPr>
          <w:p w14:paraId="7C01DEB2" w14:textId="77777777" w:rsidR="007D25FD" w:rsidRPr="00542E9D" w:rsidRDefault="007D25FD" w:rsidP="003E0486">
            <w:r w:rsidRPr="00542E9D">
              <w:rPr>
                <w:rFonts w:ascii="Times New Roman" w:hAnsi="Times New Roman"/>
                <w:b/>
              </w:rPr>
              <w:t>A</w:t>
            </w:r>
          </w:p>
        </w:tc>
        <w:tc>
          <w:tcPr>
            <w:tcW w:w="540" w:type="dxa"/>
          </w:tcPr>
          <w:p w14:paraId="6EC948F9" w14:textId="77777777" w:rsidR="007D25FD" w:rsidRPr="00542E9D" w:rsidRDefault="007D25FD" w:rsidP="003E0486">
            <w:r w:rsidRPr="00542E9D">
              <w:rPr>
                <w:rFonts w:ascii="Times New Roman" w:hAnsi="Times New Roman"/>
                <w:b/>
              </w:rPr>
              <w:t>E</w:t>
            </w:r>
          </w:p>
        </w:tc>
        <w:tc>
          <w:tcPr>
            <w:tcW w:w="2520" w:type="dxa"/>
          </w:tcPr>
          <w:p w14:paraId="3B017178" w14:textId="77777777" w:rsidR="007D25FD" w:rsidRPr="00542E9D" w:rsidRDefault="007D25FD" w:rsidP="003E0486">
            <w:r w:rsidRPr="00542E9D">
              <w:t>C:  Communicating with Families</w:t>
            </w:r>
          </w:p>
        </w:tc>
        <w:tc>
          <w:tcPr>
            <w:tcW w:w="540" w:type="dxa"/>
          </w:tcPr>
          <w:p w14:paraId="416AC98F" w14:textId="77777777" w:rsidR="007D25FD" w:rsidRPr="00542E9D" w:rsidRDefault="007D25FD" w:rsidP="003E0486">
            <w:r w:rsidRPr="00542E9D">
              <w:rPr>
                <w:rFonts w:ascii="Times New Roman" w:hAnsi="Times New Roman"/>
                <w:b/>
              </w:rPr>
              <w:t>I</w:t>
            </w:r>
          </w:p>
        </w:tc>
        <w:tc>
          <w:tcPr>
            <w:tcW w:w="540" w:type="dxa"/>
          </w:tcPr>
          <w:p w14:paraId="38C338EF" w14:textId="77777777" w:rsidR="007D25FD" w:rsidRPr="00542E9D" w:rsidRDefault="007D25FD" w:rsidP="003E0486">
            <w:r w:rsidRPr="00542E9D">
              <w:rPr>
                <w:rFonts w:ascii="Times New Roman" w:hAnsi="Times New Roman"/>
                <w:b/>
              </w:rPr>
              <w:t>D</w:t>
            </w:r>
          </w:p>
        </w:tc>
        <w:tc>
          <w:tcPr>
            <w:tcW w:w="540" w:type="dxa"/>
          </w:tcPr>
          <w:p w14:paraId="346BF554" w14:textId="77777777" w:rsidR="007D25FD" w:rsidRDefault="007D25FD" w:rsidP="003E0486">
            <w:r w:rsidRPr="0077290D">
              <w:rPr>
                <w:rFonts w:ascii="Times New Roman" w:hAnsi="Times New Roman"/>
                <w:b/>
              </w:rPr>
              <w:t>A</w:t>
            </w:r>
          </w:p>
        </w:tc>
        <w:tc>
          <w:tcPr>
            <w:tcW w:w="625" w:type="dxa"/>
          </w:tcPr>
          <w:p w14:paraId="2CAF5C73" w14:textId="77777777" w:rsidR="007D25FD" w:rsidRDefault="007D25FD" w:rsidP="003E0486">
            <w:r w:rsidRPr="001A3E29">
              <w:rPr>
                <w:rFonts w:ascii="Times New Roman" w:hAnsi="Times New Roman"/>
                <w:b/>
              </w:rPr>
              <w:t>E</w:t>
            </w:r>
          </w:p>
        </w:tc>
      </w:tr>
      <w:tr w:rsidR="007D25FD" w14:paraId="694E9CD8" w14:textId="77777777" w:rsidTr="003E0486">
        <w:trPr>
          <w:trHeight w:val="70"/>
        </w:trPr>
        <w:tc>
          <w:tcPr>
            <w:tcW w:w="2337" w:type="dxa"/>
          </w:tcPr>
          <w:p w14:paraId="1D6C54D5" w14:textId="77777777" w:rsidR="007D25FD" w:rsidRPr="00542E9D" w:rsidRDefault="007D25FD" w:rsidP="003E0486">
            <w:r w:rsidRPr="00542E9D">
              <w:t>D:  Using Assessment in Instruction</w:t>
            </w:r>
          </w:p>
        </w:tc>
        <w:tc>
          <w:tcPr>
            <w:tcW w:w="628" w:type="dxa"/>
          </w:tcPr>
          <w:p w14:paraId="5FFF21CE" w14:textId="77777777" w:rsidR="007D25FD" w:rsidRPr="00542E9D" w:rsidRDefault="007D25FD" w:rsidP="003E0486">
            <w:r w:rsidRPr="00542E9D">
              <w:rPr>
                <w:rFonts w:ascii="Times New Roman" w:hAnsi="Times New Roman"/>
                <w:b/>
              </w:rPr>
              <w:t>I</w:t>
            </w:r>
          </w:p>
        </w:tc>
        <w:tc>
          <w:tcPr>
            <w:tcW w:w="540" w:type="dxa"/>
          </w:tcPr>
          <w:p w14:paraId="59C0BF0A" w14:textId="77777777" w:rsidR="007D25FD" w:rsidRPr="00542E9D" w:rsidRDefault="007D25FD" w:rsidP="003E0486">
            <w:r w:rsidRPr="00542E9D">
              <w:rPr>
                <w:rFonts w:ascii="Times New Roman" w:hAnsi="Times New Roman"/>
                <w:b/>
              </w:rPr>
              <w:t>D</w:t>
            </w:r>
          </w:p>
        </w:tc>
        <w:tc>
          <w:tcPr>
            <w:tcW w:w="540" w:type="dxa"/>
          </w:tcPr>
          <w:p w14:paraId="526DCF5A" w14:textId="77777777" w:rsidR="007D25FD" w:rsidRPr="00542E9D" w:rsidRDefault="007D25FD" w:rsidP="003E0486">
            <w:r w:rsidRPr="00542E9D">
              <w:rPr>
                <w:rFonts w:ascii="Times New Roman" w:hAnsi="Times New Roman"/>
                <w:b/>
              </w:rPr>
              <w:t>A</w:t>
            </w:r>
          </w:p>
        </w:tc>
        <w:tc>
          <w:tcPr>
            <w:tcW w:w="540" w:type="dxa"/>
          </w:tcPr>
          <w:p w14:paraId="59B89F0A" w14:textId="77777777" w:rsidR="007D25FD" w:rsidRPr="00542E9D" w:rsidRDefault="007D25FD" w:rsidP="003E0486">
            <w:r w:rsidRPr="00542E9D">
              <w:rPr>
                <w:rFonts w:ascii="Times New Roman" w:hAnsi="Times New Roman"/>
                <w:b/>
              </w:rPr>
              <w:t>E</w:t>
            </w:r>
          </w:p>
        </w:tc>
        <w:tc>
          <w:tcPr>
            <w:tcW w:w="2520" w:type="dxa"/>
          </w:tcPr>
          <w:p w14:paraId="1ABA1954" w14:textId="77777777" w:rsidR="007D25FD" w:rsidRPr="00542E9D" w:rsidRDefault="007D25FD" w:rsidP="003E0486">
            <w:r w:rsidRPr="00542E9D">
              <w:t>D:  Participating in a Professional Community</w:t>
            </w:r>
          </w:p>
        </w:tc>
        <w:tc>
          <w:tcPr>
            <w:tcW w:w="540" w:type="dxa"/>
          </w:tcPr>
          <w:p w14:paraId="706A650F" w14:textId="77777777" w:rsidR="007D25FD" w:rsidRPr="00542E9D" w:rsidRDefault="007D25FD" w:rsidP="003E0486">
            <w:r w:rsidRPr="00542E9D">
              <w:rPr>
                <w:rFonts w:ascii="Times New Roman" w:hAnsi="Times New Roman"/>
                <w:b/>
              </w:rPr>
              <w:t>I</w:t>
            </w:r>
          </w:p>
        </w:tc>
        <w:tc>
          <w:tcPr>
            <w:tcW w:w="540" w:type="dxa"/>
          </w:tcPr>
          <w:p w14:paraId="3CB3DD78" w14:textId="77777777" w:rsidR="007D25FD" w:rsidRPr="00542E9D" w:rsidRDefault="007D25FD" w:rsidP="003E0486">
            <w:r w:rsidRPr="00542E9D">
              <w:rPr>
                <w:rFonts w:ascii="Times New Roman" w:hAnsi="Times New Roman"/>
                <w:b/>
              </w:rPr>
              <w:t>D</w:t>
            </w:r>
          </w:p>
        </w:tc>
        <w:tc>
          <w:tcPr>
            <w:tcW w:w="540" w:type="dxa"/>
          </w:tcPr>
          <w:p w14:paraId="5B442985" w14:textId="77777777" w:rsidR="007D25FD" w:rsidRDefault="007D25FD" w:rsidP="003E0486">
            <w:r w:rsidRPr="0077290D">
              <w:rPr>
                <w:rFonts w:ascii="Times New Roman" w:hAnsi="Times New Roman"/>
                <w:b/>
              </w:rPr>
              <w:t>A</w:t>
            </w:r>
          </w:p>
        </w:tc>
        <w:tc>
          <w:tcPr>
            <w:tcW w:w="625" w:type="dxa"/>
          </w:tcPr>
          <w:p w14:paraId="60F9C6DB" w14:textId="77777777" w:rsidR="007D25FD" w:rsidRDefault="007D25FD" w:rsidP="003E0486">
            <w:r w:rsidRPr="001A3E29">
              <w:rPr>
                <w:rFonts w:ascii="Times New Roman" w:hAnsi="Times New Roman"/>
                <w:b/>
              </w:rPr>
              <w:t>E</w:t>
            </w:r>
          </w:p>
        </w:tc>
      </w:tr>
      <w:tr w:rsidR="007D25FD" w14:paraId="205F4DB1" w14:textId="77777777" w:rsidTr="003E0486">
        <w:trPr>
          <w:trHeight w:val="70"/>
        </w:trPr>
        <w:tc>
          <w:tcPr>
            <w:tcW w:w="2337" w:type="dxa"/>
          </w:tcPr>
          <w:p w14:paraId="07E3E9C8" w14:textId="77777777" w:rsidR="007D25FD" w:rsidRPr="00542E9D" w:rsidRDefault="007D25FD" w:rsidP="003E0486">
            <w:r w:rsidRPr="00542E9D">
              <w:t>E:  Flexibility and Responsiveness</w:t>
            </w:r>
          </w:p>
        </w:tc>
        <w:tc>
          <w:tcPr>
            <w:tcW w:w="628" w:type="dxa"/>
          </w:tcPr>
          <w:p w14:paraId="4D8C52EE" w14:textId="77777777" w:rsidR="007D25FD" w:rsidRPr="00542E9D" w:rsidRDefault="007D25FD" w:rsidP="003E0486">
            <w:r w:rsidRPr="00542E9D">
              <w:rPr>
                <w:rFonts w:ascii="Times New Roman" w:hAnsi="Times New Roman"/>
                <w:b/>
              </w:rPr>
              <w:t>I</w:t>
            </w:r>
          </w:p>
        </w:tc>
        <w:tc>
          <w:tcPr>
            <w:tcW w:w="540" w:type="dxa"/>
          </w:tcPr>
          <w:p w14:paraId="1B5653EC" w14:textId="77777777" w:rsidR="007D25FD" w:rsidRPr="00542E9D" w:rsidRDefault="007D25FD" w:rsidP="003E0486">
            <w:r w:rsidRPr="00542E9D">
              <w:rPr>
                <w:rFonts w:ascii="Times New Roman" w:hAnsi="Times New Roman"/>
                <w:b/>
              </w:rPr>
              <w:t>D</w:t>
            </w:r>
          </w:p>
        </w:tc>
        <w:tc>
          <w:tcPr>
            <w:tcW w:w="540" w:type="dxa"/>
          </w:tcPr>
          <w:p w14:paraId="59DE47F2" w14:textId="77777777" w:rsidR="007D25FD" w:rsidRPr="00542E9D" w:rsidRDefault="007D25FD" w:rsidP="003E0486">
            <w:r w:rsidRPr="00542E9D">
              <w:rPr>
                <w:rFonts w:ascii="Times New Roman" w:hAnsi="Times New Roman"/>
                <w:b/>
              </w:rPr>
              <w:t>A</w:t>
            </w:r>
          </w:p>
        </w:tc>
        <w:tc>
          <w:tcPr>
            <w:tcW w:w="540" w:type="dxa"/>
          </w:tcPr>
          <w:p w14:paraId="3F7AE622" w14:textId="77777777" w:rsidR="007D25FD" w:rsidRPr="00542E9D" w:rsidRDefault="007D25FD" w:rsidP="003E0486">
            <w:r w:rsidRPr="00542E9D">
              <w:rPr>
                <w:rFonts w:ascii="Times New Roman" w:hAnsi="Times New Roman"/>
                <w:b/>
              </w:rPr>
              <w:t>E</w:t>
            </w:r>
          </w:p>
        </w:tc>
        <w:tc>
          <w:tcPr>
            <w:tcW w:w="2520" w:type="dxa"/>
          </w:tcPr>
          <w:p w14:paraId="68DB6A4F" w14:textId="77777777" w:rsidR="007D25FD" w:rsidRPr="00542E9D" w:rsidRDefault="007D25FD" w:rsidP="003E0486">
            <w:r w:rsidRPr="00542E9D">
              <w:t>E:  Growing and Developing Professionally</w:t>
            </w:r>
          </w:p>
        </w:tc>
        <w:tc>
          <w:tcPr>
            <w:tcW w:w="540" w:type="dxa"/>
          </w:tcPr>
          <w:p w14:paraId="448A4F3C" w14:textId="77777777" w:rsidR="007D25FD" w:rsidRPr="00542E9D" w:rsidRDefault="007D25FD" w:rsidP="003E0486">
            <w:r w:rsidRPr="00542E9D">
              <w:rPr>
                <w:rFonts w:ascii="Times New Roman" w:hAnsi="Times New Roman"/>
                <w:b/>
              </w:rPr>
              <w:t>I</w:t>
            </w:r>
          </w:p>
        </w:tc>
        <w:tc>
          <w:tcPr>
            <w:tcW w:w="540" w:type="dxa"/>
          </w:tcPr>
          <w:p w14:paraId="090E9847" w14:textId="77777777" w:rsidR="007D25FD" w:rsidRPr="00542E9D" w:rsidRDefault="007D25FD" w:rsidP="003E0486">
            <w:r w:rsidRPr="00542E9D">
              <w:rPr>
                <w:rFonts w:ascii="Times New Roman" w:hAnsi="Times New Roman"/>
                <w:b/>
              </w:rPr>
              <w:t>D</w:t>
            </w:r>
          </w:p>
        </w:tc>
        <w:tc>
          <w:tcPr>
            <w:tcW w:w="540" w:type="dxa"/>
          </w:tcPr>
          <w:p w14:paraId="0FF4895A" w14:textId="77777777" w:rsidR="007D25FD" w:rsidRDefault="007D25FD" w:rsidP="003E0486">
            <w:r w:rsidRPr="0077290D">
              <w:rPr>
                <w:rFonts w:ascii="Times New Roman" w:hAnsi="Times New Roman"/>
                <w:b/>
              </w:rPr>
              <w:t>A</w:t>
            </w:r>
          </w:p>
        </w:tc>
        <w:tc>
          <w:tcPr>
            <w:tcW w:w="625" w:type="dxa"/>
          </w:tcPr>
          <w:p w14:paraId="334605F5" w14:textId="77777777" w:rsidR="007D25FD" w:rsidRDefault="007D25FD" w:rsidP="003E0486">
            <w:r w:rsidRPr="001A3E29">
              <w:rPr>
                <w:rFonts w:ascii="Times New Roman" w:hAnsi="Times New Roman"/>
                <w:b/>
              </w:rPr>
              <w:t>E</w:t>
            </w:r>
          </w:p>
        </w:tc>
      </w:tr>
      <w:tr w:rsidR="007D25FD" w14:paraId="6B0A6EF1" w14:textId="77777777" w:rsidTr="003E0486">
        <w:trPr>
          <w:trHeight w:val="70"/>
        </w:trPr>
        <w:tc>
          <w:tcPr>
            <w:tcW w:w="2337" w:type="dxa"/>
          </w:tcPr>
          <w:p w14:paraId="03342FEF" w14:textId="77777777" w:rsidR="007D25FD" w:rsidRPr="00542E9D" w:rsidRDefault="007D25FD" w:rsidP="003E0486"/>
        </w:tc>
        <w:tc>
          <w:tcPr>
            <w:tcW w:w="628" w:type="dxa"/>
          </w:tcPr>
          <w:p w14:paraId="041F92E2" w14:textId="77777777" w:rsidR="007D25FD" w:rsidRPr="00542E9D" w:rsidRDefault="007D25FD" w:rsidP="003E0486">
            <w:pPr>
              <w:rPr>
                <w:rFonts w:ascii="Times New Roman" w:hAnsi="Times New Roman"/>
                <w:b/>
              </w:rPr>
            </w:pPr>
          </w:p>
        </w:tc>
        <w:tc>
          <w:tcPr>
            <w:tcW w:w="540" w:type="dxa"/>
          </w:tcPr>
          <w:p w14:paraId="4A529E47" w14:textId="77777777" w:rsidR="007D25FD" w:rsidRPr="00542E9D" w:rsidRDefault="007D25FD" w:rsidP="003E0486">
            <w:pPr>
              <w:rPr>
                <w:rFonts w:ascii="Times New Roman" w:hAnsi="Times New Roman"/>
                <w:b/>
              </w:rPr>
            </w:pPr>
          </w:p>
        </w:tc>
        <w:tc>
          <w:tcPr>
            <w:tcW w:w="540" w:type="dxa"/>
          </w:tcPr>
          <w:p w14:paraId="5E8EE0C6" w14:textId="77777777" w:rsidR="007D25FD" w:rsidRPr="00542E9D" w:rsidRDefault="007D25FD" w:rsidP="003E0486">
            <w:pPr>
              <w:rPr>
                <w:rFonts w:ascii="Times New Roman" w:hAnsi="Times New Roman"/>
                <w:b/>
              </w:rPr>
            </w:pPr>
          </w:p>
        </w:tc>
        <w:tc>
          <w:tcPr>
            <w:tcW w:w="540" w:type="dxa"/>
          </w:tcPr>
          <w:p w14:paraId="2A51F86D" w14:textId="77777777" w:rsidR="007D25FD" w:rsidRPr="00542E9D" w:rsidRDefault="007D25FD" w:rsidP="003E0486">
            <w:pPr>
              <w:rPr>
                <w:rFonts w:ascii="Times New Roman" w:hAnsi="Times New Roman"/>
                <w:b/>
              </w:rPr>
            </w:pPr>
          </w:p>
        </w:tc>
        <w:tc>
          <w:tcPr>
            <w:tcW w:w="2520" w:type="dxa"/>
          </w:tcPr>
          <w:p w14:paraId="25B4480A" w14:textId="77777777" w:rsidR="007D25FD" w:rsidRPr="00542E9D" w:rsidRDefault="007D25FD" w:rsidP="003E0486">
            <w:r w:rsidRPr="00542E9D">
              <w:t>F:  Demonstrating Professionalism</w:t>
            </w:r>
          </w:p>
        </w:tc>
        <w:tc>
          <w:tcPr>
            <w:tcW w:w="540" w:type="dxa"/>
          </w:tcPr>
          <w:p w14:paraId="103C6454" w14:textId="77777777" w:rsidR="007D25FD" w:rsidRPr="00542E9D" w:rsidRDefault="007D25FD" w:rsidP="003E0486">
            <w:r w:rsidRPr="00542E9D">
              <w:rPr>
                <w:rFonts w:ascii="Times New Roman" w:hAnsi="Times New Roman"/>
                <w:b/>
              </w:rPr>
              <w:t>I</w:t>
            </w:r>
          </w:p>
        </w:tc>
        <w:tc>
          <w:tcPr>
            <w:tcW w:w="540" w:type="dxa"/>
          </w:tcPr>
          <w:p w14:paraId="77E1A2EF" w14:textId="77777777" w:rsidR="007D25FD" w:rsidRPr="00542E9D" w:rsidRDefault="007D25FD" w:rsidP="003E0486">
            <w:r w:rsidRPr="00542E9D">
              <w:rPr>
                <w:rFonts w:ascii="Times New Roman" w:hAnsi="Times New Roman"/>
                <w:b/>
              </w:rPr>
              <w:t>D</w:t>
            </w:r>
          </w:p>
        </w:tc>
        <w:tc>
          <w:tcPr>
            <w:tcW w:w="540" w:type="dxa"/>
          </w:tcPr>
          <w:p w14:paraId="2634A269" w14:textId="77777777" w:rsidR="007D25FD" w:rsidRDefault="007D25FD" w:rsidP="003E0486">
            <w:r w:rsidRPr="0077290D">
              <w:rPr>
                <w:rFonts w:ascii="Times New Roman" w:hAnsi="Times New Roman"/>
                <w:b/>
              </w:rPr>
              <w:t>A</w:t>
            </w:r>
          </w:p>
        </w:tc>
        <w:tc>
          <w:tcPr>
            <w:tcW w:w="625" w:type="dxa"/>
          </w:tcPr>
          <w:p w14:paraId="4C476C16" w14:textId="77777777" w:rsidR="007D25FD" w:rsidRDefault="007D25FD" w:rsidP="003E0486">
            <w:r w:rsidRPr="001A3E29">
              <w:rPr>
                <w:rFonts w:ascii="Times New Roman" w:hAnsi="Times New Roman"/>
                <w:b/>
              </w:rPr>
              <w:t>E</w:t>
            </w:r>
          </w:p>
        </w:tc>
      </w:tr>
    </w:tbl>
    <w:p w14:paraId="75986753" w14:textId="7189E624" w:rsidR="007D25FD" w:rsidRDefault="007D25FD" w:rsidP="007D25FD">
      <w:pPr>
        <w:rPr>
          <w:rFonts w:ascii="Times New Roman" w:hAnsi="Times New Roman" w:cs="Times New Roman"/>
          <w:b/>
          <w:sz w:val="24"/>
          <w:szCs w:val="24"/>
        </w:rPr>
      </w:pPr>
      <w:r w:rsidRPr="00DB38E6">
        <w:rPr>
          <w:rFonts w:ascii="Times New Roman" w:hAnsi="Times New Roman" w:cs="Times New Roman"/>
          <w:b/>
          <w:sz w:val="24"/>
          <w:szCs w:val="24"/>
        </w:rPr>
        <w:t>Comments:</w:t>
      </w:r>
    </w:p>
    <w:p w14:paraId="0E61DE89" w14:textId="77777777" w:rsidR="005B66A2" w:rsidRDefault="005B66A2" w:rsidP="007D25FD">
      <w:pPr>
        <w:rPr>
          <w:rFonts w:ascii="Times New Roman" w:hAnsi="Times New Roman" w:cs="Times New Roman"/>
          <w:b/>
          <w:sz w:val="24"/>
          <w:szCs w:val="24"/>
        </w:rPr>
      </w:pPr>
    </w:p>
    <w:p w14:paraId="2FA1F663" w14:textId="77777777" w:rsidR="005B66A2" w:rsidRPr="007B4EC9" w:rsidRDefault="005B66A2" w:rsidP="005B66A2">
      <w:pPr>
        <w:spacing w:line="240" w:lineRule="auto"/>
        <w:rPr>
          <w:rFonts w:ascii="Times New Roman" w:hAnsi="Times New Roman" w:cs="Times New Roman"/>
          <w:b/>
          <w:bCs/>
        </w:rPr>
      </w:pPr>
      <w:r w:rsidRPr="007B4EC9">
        <w:rPr>
          <w:rFonts w:ascii="Times New Roman" w:hAnsi="Times New Roman" w:cs="Times New Roman"/>
          <w:b/>
          <w:bCs/>
        </w:rPr>
        <w:t>____________________________________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p>
    <w:p w14:paraId="7375EF15" w14:textId="77777777" w:rsidR="005B66A2" w:rsidRDefault="005B66A2" w:rsidP="005B66A2">
      <w:pPr>
        <w:spacing w:line="240" w:lineRule="auto"/>
        <w:rPr>
          <w:rFonts w:ascii="Times New Roman" w:hAnsi="Times New Roman" w:cs="Times New Roman"/>
          <w:b/>
          <w:bCs/>
          <w:sz w:val="18"/>
        </w:rPr>
      </w:pP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7AADA4BF" w14:textId="77777777" w:rsidR="005B66A2" w:rsidRDefault="007D25FD" w:rsidP="005B66A2">
      <w:pPr>
        <w:spacing w:after="0" w:line="240" w:lineRule="auto"/>
        <w:jc w:val="center"/>
        <w:rPr>
          <w:rFonts w:ascii="Times New Roman" w:hAnsi="Times New Roman" w:cs="Times New Roman"/>
          <w:b/>
          <w:sz w:val="24"/>
          <w:szCs w:val="24"/>
        </w:rPr>
      </w:pPr>
      <w:r w:rsidRPr="00615215">
        <w:rPr>
          <w:rFonts w:ascii="Times New Roman" w:hAnsi="Times New Roman" w:cs="Times New Roman"/>
          <w:b/>
          <w:sz w:val="16"/>
          <w:szCs w:val="16"/>
        </w:rPr>
        <w:t>*</w:t>
      </w:r>
      <w:r>
        <w:rPr>
          <w:rFonts w:ascii="Times New Roman" w:hAnsi="Times New Roman" w:cs="Times New Roman"/>
          <w:b/>
          <w:sz w:val="16"/>
          <w:szCs w:val="16"/>
        </w:rPr>
        <w:t>Denotes sharing of results, not necessarily agreement with the formative rating</w:t>
      </w:r>
    </w:p>
    <w:p w14:paraId="63811E21" w14:textId="72963875" w:rsidR="00DA6D06" w:rsidRPr="005B66A2" w:rsidRDefault="00DA6D06" w:rsidP="005B66A2">
      <w:pPr>
        <w:spacing w:after="0" w:line="240" w:lineRule="auto"/>
        <w:jc w:val="right"/>
        <w:rPr>
          <w:rFonts w:ascii="Times New Roman" w:hAnsi="Times New Roman" w:cs="Times New Roman"/>
          <w:b/>
          <w:sz w:val="24"/>
          <w:szCs w:val="24"/>
        </w:rPr>
      </w:pPr>
      <w:r>
        <w:rPr>
          <w:rFonts w:ascii="Times New Roman" w:hAnsi="Times New Roman" w:cs="Times New Roman"/>
          <w:b/>
        </w:rPr>
        <w:lastRenderedPageBreak/>
        <w:t>Appendix C:</w:t>
      </w:r>
    </w:p>
    <w:p w14:paraId="43317FEC" w14:textId="77777777" w:rsidR="00877D5E" w:rsidRPr="005B66A2" w:rsidRDefault="00877D5E" w:rsidP="00877D5E">
      <w:pPr>
        <w:spacing w:after="0" w:line="240" w:lineRule="auto"/>
        <w:jc w:val="center"/>
        <w:rPr>
          <w:rFonts w:ascii="Times New Roman" w:hAnsi="Times New Roman" w:cs="Times New Roman"/>
          <w:b/>
          <w:sz w:val="24"/>
          <w:szCs w:val="24"/>
        </w:rPr>
      </w:pPr>
      <w:r w:rsidRPr="005B66A2">
        <w:rPr>
          <w:rFonts w:ascii="Times New Roman" w:hAnsi="Times New Roman" w:cs="Times New Roman"/>
          <w:b/>
          <w:sz w:val="24"/>
          <w:szCs w:val="24"/>
        </w:rPr>
        <w:t>Spencer County Schools</w:t>
      </w:r>
    </w:p>
    <w:p w14:paraId="5D0556E7" w14:textId="77777777" w:rsidR="00877D5E" w:rsidRPr="005B66A2" w:rsidRDefault="00877D5E" w:rsidP="00877D5E">
      <w:pPr>
        <w:pBdr>
          <w:bottom w:val="single" w:sz="12" w:space="1" w:color="auto"/>
        </w:pBdr>
        <w:spacing w:after="0" w:line="240" w:lineRule="auto"/>
        <w:jc w:val="center"/>
        <w:rPr>
          <w:rFonts w:ascii="Times New Roman" w:hAnsi="Times New Roman" w:cs="Times New Roman"/>
          <w:b/>
          <w:sz w:val="24"/>
          <w:szCs w:val="24"/>
        </w:rPr>
      </w:pPr>
      <w:r w:rsidRPr="005B66A2">
        <w:rPr>
          <w:rFonts w:ascii="Times New Roman" w:hAnsi="Times New Roman" w:cs="Times New Roman"/>
          <w:b/>
          <w:sz w:val="24"/>
          <w:szCs w:val="24"/>
        </w:rPr>
        <w:t>Summative Document</w:t>
      </w:r>
    </w:p>
    <w:p w14:paraId="337B5741" w14:textId="77777777" w:rsidR="00877D5E" w:rsidRPr="005B66A2" w:rsidRDefault="00877D5E" w:rsidP="00877D5E">
      <w:pPr>
        <w:spacing w:after="0" w:line="240" w:lineRule="auto"/>
        <w:rPr>
          <w:rFonts w:ascii="Times New Roman" w:hAnsi="Times New Roman" w:cs="Times New Roman"/>
          <w:b/>
          <w:sz w:val="24"/>
          <w:szCs w:val="24"/>
        </w:rPr>
      </w:pPr>
    </w:p>
    <w:p w14:paraId="19600260" w14:textId="77777777" w:rsidR="00DA6D06" w:rsidRDefault="00DA6D06" w:rsidP="00DA6D06">
      <w:pPr>
        <w:spacing w:after="0" w:line="240" w:lineRule="auto"/>
        <w:rPr>
          <w:rFonts w:ascii="Times New Roman" w:hAnsi="Times New Roman" w:cs="Times New Roman"/>
          <w:b/>
          <w:sz w:val="24"/>
          <w:szCs w:val="24"/>
        </w:rPr>
      </w:pPr>
      <w:r>
        <w:rPr>
          <w:rFonts w:ascii="Times New Roman" w:hAnsi="Times New Roman" w:cs="Times New Roman"/>
          <w:b/>
          <w:sz w:val="24"/>
          <w:szCs w:val="24"/>
        </w:rPr>
        <w:t>Evaulatee_____________</w:t>
      </w:r>
      <w:r w:rsidRPr="00D20661">
        <w:rPr>
          <w:rFonts w:ascii="Times New Roman" w:hAnsi="Times New Roman" w:cs="Times New Roman"/>
          <w:b/>
          <w:i/>
          <w:sz w:val="24"/>
          <w:szCs w:val="24"/>
        </w:rPr>
        <w:t>_</w:t>
      </w:r>
      <w:r>
        <w:rPr>
          <w:rFonts w:ascii="Times New Roman" w:hAnsi="Times New Roman" w:cs="Times New Roman"/>
          <w:b/>
          <w:sz w:val="24"/>
          <w:szCs w:val="24"/>
        </w:rPr>
        <w:t>___________________ School______________________________</w:t>
      </w:r>
    </w:p>
    <w:p w14:paraId="1347DF44" w14:textId="77777777" w:rsidR="00DA6D06" w:rsidRDefault="00DA6D06" w:rsidP="00DA6D06">
      <w:pPr>
        <w:spacing w:after="0" w:line="240" w:lineRule="auto"/>
        <w:rPr>
          <w:rFonts w:ascii="Times New Roman" w:hAnsi="Times New Roman" w:cs="Times New Roman"/>
          <w:b/>
          <w:sz w:val="24"/>
          <w:szCs w:val="24"/>
        </w:rPr>
      </w:pPr>
    </w:p>
    <w:p w14:paraId="6BEBE5C7" w14:textId="130E1C16" w:rsidR="00DA6D06" w:rsidRDefault="00DA6D06" w:rsidP="00DA6D06">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53DAF5B5" w14:textId="77777777" w:rsidR="00DA6D06" w:rsidRDefault="00DA6D06" w:rsidP="00DA6D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Tenured____                              Non Tenured____    </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DA6D06" w14:paraId="72223629" w14:textId="77777777" w:rsidTr="003E0486">
        <w:tc>
          <w:tcPr>
            <w:tcW w:w="2337" w:type="dxa"/>
            <w:shd w:val="clear" w:color="auto" w:fill="B8CCE4" w:themeFill="accent1" w:themeFillTint="66"/>
          </w:tcPr>
          <w:p w14:paraId="121108AF" w14:textId="77777777" w:rsidR="00DA6D06" w:rsidRPr="00650066" w:rsidRDefault="00DA6D06" w:rsidP="003E0486">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3286D294" w14:textId="77777777" w:rsidR="00DA6D06" w:rsidRPr="00650066" w:rsidRDefault="00DA6D06"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794949A9" w14:textId="77777777" w:rsidR="00DA6D06" w:rsidRDefault="00DA6D06" w:rsidP="003E0486">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Classroom Environment</w:t>
            </w:r>
          </w:p>
        </w:tc>
        <w:tc>
          <w:tcPr>
            <w:tcW w:w="2245" w:type="dxa"/>
            <w:gridSpan w:val="4"/>
            <w:shd w:val="clear" w:color="auto" w:fill="B8CCE4" w:themeFill="accent1" w:themeFillTint="66"/>
          </w:tcPr>
          <w:p w14:paraId="0B9BC6B1" w14:textId="77777777" w:rsidR="00DA6D06" w:rsidRPr="00650066" w:rsidRDefault="00DA6D06" w:rsidP="003E0486">
            <w:pPr>
              <w:rPr>
                <w:rFonts w:ascii="Times New Roman" w:hAnsi="Times New Roman"/>
                <w:b/>
              </w:rPr>
            </w:pPr>
            <w:r>
              <w:rPr>
                <w:rFonts w:ascii="Times New Roman" w:hAnsi="Times New Roman"/>
                <w:b/>
              </w:rPr>
              <w:t>Rating:</w:t>
            </w:r>
          </w:p>
        </w:tc>
      </w:tr>
      <w:tr w:rsidR="00DA6D06" w14:paraId="61E4AF31" w14:textId="77777777" w:rsidTr="003E0486">
        <w:tc>
          <w:tcPr>
            <w:tcW w:w="2337" w:type="dxa"/>
          </w:tcPr>
          <w:p w14:paraId="2584B623" w14:textId="77777777" w:rsidR="00DA6D06" w:rsidRPr="00906D0D" w:rsidRDefault="00DA6D06" w:rsidP="003E0486">
            <w:r w:rsidRPr="00906D0D">
              <w:t>A:</w:t>
            </w:r>
            <w:r>
              <w:t xml:space="preserve"> </w:t>
            </w:r>
            <w:r w:rsidRPr="00906D0D">
              <w:t xml:space="preserve"> Knowledge of Content and Pedagogy</w:t>
            </w:r>
          </w:p>
        </w:tc>
        <w:tc>
          <w:tcPr>
            <w:tcW w:w="628" w:type="dxa"/>
          </w:tcPr>
          <w:p w14:paraId="6F4C1E46" w14:textId="77777777" w:rsidR="00DA6D06" w:rsidRPr="00906D0D" w:rsidRDefault="00DA6D06" w:rsidP="003E0486">
            <w:pPr>
              <w:rPr>
                <w:rFonts w:ascii="Times New Roman" w:hAnsi="Times New Roman"/>
                <w:b/>
              </w:rPr>
            </w:pPr>
            <w:r w:rsidRPr="00906D0D">
              <w:rPr>
                <w:rFonts w:ascii="Times New Roman" w:hAnsi="Times New Roman"/>
                <w:b/>
              </w:rPr>
              <w:t>I</w:t>
            </w:r>
          </w:p>
        </w:tc>
        <w:tc>
          <w:tcPr>
            <w:tcW w:w="540" w:type="dxa"/>
          </w:tcPr>
          <w:p w14:paraId="56326129" w14:textId="77777777" w:rsidR="00DA6D06" w:rsidRPr="00906D0D" w:rsidRDefault="00DA6D06" w:rsidP="003E0486">
            <w:pPr>
              <w:rPr>
                <w:rFonts w:ascii="Times New Roman" w:hAnsi="Times New Roman"/>
                <w:b/>
              </w:rPr>
            </w:pPr>
            <w:r w:rsidRPr="00906D0D">
              <w:rPr>
                <w:rFonts w:ascii="Times New Roman" w:hAnsi="Times New Roman"/>
                <w:b/>
              </w:rPr>
              <w:t>D</w:t>
            </w:r>
          </w:p>
        </w:tc>
        <w:tc>
          <w:tcPr>
            <w:tcW w:w="540" w:type="dxa"/>
          </w:tcPr>
          <w:p w14:paraId="65C633F0" w14:textId="77777777" w:rsidR="00DA6D06" w:rsidRPr="00906D0D" w:rsidRDefault="00DA6D06" w:rsidP="003E0486">
            <w:pPr>
              <w:rPr>
                <w:rFonts w:ascii="Times New Roman" w:hAnsi="Times New Roman"/>
                <w:b/>
              </w:rPr>
            </w:pPr>
            <w:r w:rsidRPr="00906D0D">
              <w:rPr>
                <w:rFonts w:ascii="Times New Roman" w:hAnsi="Times New Roman"/>
                <w:b/>
              </w:rPr>
              <w:t>A</w:t>
            </w:r>
          </w:p>
        </w:tc>
        <w:tc>
          <w:tcPr>
            <w:tcW w:w="540" w:type="dxa"/>
          </w:tcPr>
          <w:p w14:paraId="7FC37A6A" w14:textId="77777777" w:rsidR="00DA6D06" w:rsidRPr="00906D0D" w:rsidRDefault="00DA6D06" w:rsidP="003E0486">
            <w:pPr>
              <w:rPr>
                <w:rFonts w:ascii="Times New Roman" w:hAnsi="Times New Roman"/>
                <w:b/>
              </w:rPr>
            </w:pPr>
            <w:r w:rsidRPr="00906D0D">
              <w:rPr>
                <w:rFonts w:ascii="Times New Roman" w:hAnsi="Times New Roman"/>
                <w:b/>
              </w:rPr>
              <w:t>E</w:t>
            </w:r>
          </w:p>
        </w:tc>
        <w:tc>
          <w:tcPr>
            <w:tcW w:w="2520" w:type="dxa"/>
          </w:tcPr>
          <w:p w14:paraId="093C3ADC" w14:textId="77777777" w:rsidR="00DA6D06" w:rsidRPr="00906D0D" w:rsidRDefault="00DA6D06" w:rsidP="003E0486">
            <w:r w:rsidRPr="00906D0D">
              <w:t>A:  Creating a</w:t>
            </w:r>
            <w:r>
              <w:t xml:space="preserve"> Culture of</w:t>
            </w:r>
            <w:r w:rsidRPr="00906D0D">
              <w:t xml:space="preserve"> Respect and  Rapport</w:t>
            </w:r>
          </w:p>
        </w:tc>
        <w:tc>
          <w:tcPr>
            <w:tcW w:w="540" w:type="dxa"/>
          </w:tcPr>
          <w:p w14:paraId="66AAB142" w14:textId="77777777" w:rsidR="00DA6D06" w:rsidRPr="00906D0D" w:rsidRDefault="00DA6D06" w:rsidP="003E0486">
            <w:pPr>
              <w:rPr>
                <w:rFonts w:ascii="Times New Roman" w:hAnsi="Times New Roman"/>
                <w:b/>
              </w:rPr>
            </w:pPr>
            <w:r w:rsidRPr="00906D0D">
              <w:rPr>
                <w:rFonts w:ascii="Times New Roman" w:hAnsi="Times New Roman"/>
                <w:b/>
              </w:rPr>
              <w:t>I</w:t>
            </w:r>
          </w:p>
        </w:tc>
        <w:tc>
          <w:tcPr>
            <w:tcW w:w="540" w:type="dxa"/>
          </w:tcPr>
          <w:p w14:paraId="3D5F18AE" w14:textId="77777777" w:rsidR="00DA6D06" w:rsidRPr="00906D0D" w:rsidRDefault="00DA6D06" w:rsidP="003E0486">
            <w:pPr>
              <w:rPr>
                <w:rFonts w:ascii="Times New Roman" w:hAnsi="Times New Roman"/>
                <w:b/>
              </w:rPr>
            </w:pPr>
            <w:r w:rsidRPr="00906D0D">
              <w:rPr>
                <w:rFonts w:ascii="Times New Roman" w:hAnsi="Times New Roman"/>
                <w:b/>
              </w:rPr>
              <w:t>D</w:t>
            </w:r>
          </w:p>
        </w:tc>
        <w:tc>
          <w:tcPr>
            <w:tcW w:w="540" w:type="dxa"/>
          </w:tcPr>
          <w:p w14:paraId="04428DAD" w14:textId="77777777" w:rsidR="00DA6D06" w:rsidRPr="00906D0D" w:rsidRDefault="00DA6D06" w:rsidP="003E0486">
            <w:pPr>
              <w:rPr>
                <w:rFonts w:ascii="Times New Roman" w:hAnsi="Times New Roman"/>
                <w:b/>
              </w:rPr>
            </w:pPr>
            <w:r w:rsidRPr="00906D0D">
              <w:rPr>
                <w:rFonts w:ascii="Times New Roman" w:hAnsi="Times New Roman"/>
                <w:b/>
              </w:rPr>
              <w:t>A</w:t>
            </w:r>
          </w:p>
        </w:tc>
        <w:tc>
          <w:tcPr>
            <w:tcW w:w="625" w:type="dxa"/>
          </w:tcPr>
          <w:p w14:paraId="0841DDBF" w14:textId="77777777" w:rsidR="00DA6D06" w:rsidRPr="005026C4" w:rsidRDefault="00DA6D06" w:rsidP="003E0486">
            <w:pPr>
              <w:rPr>
                <w:rFonts w:ascii="Times New Roman" w:hAnsi="Times New Roman"/>
                <w:b/>
              </w:rPr>
            </w:pPr>
            <w:r w:rsidRPr="005026C4">
              <w:rPr>
                <w:rFonts w:ascii="Times New Roman" w:hAnsi="Times New Roman"/>
                <w:b/>
              </w:rPr>
              <w:t>E</w:t>
            </w:r>
          </w:p>
        </w:tc>
      </w:tr>
      <w:tr w:rsidR="00DA6D06" w14:paraId="5364254D" w14:textId="77777777" w:rsidTr="003E0486">
        <w:tc>
          <w:tcPr>
            <w:tcW w:w="2337" w:type="dxa"/>
          </w:tcPr>
          <w:p w14:paraId="1D21DD98" w14:textId="77777777" w:rsidR="00DA6D06" w:rsidRPr="00906D0D" w:rsidRDefault="00DA6D06" w:rsidP="003E0486">
            <w:pPr>
              <w:rPr>
                <w:rFonts w:ascii="Times New Roman" w:hAnsi="Times New Roman"/>
              </w:rPr>
            </w:pPr>
            <w:r w:rsidRPr="00906D0D">
              <w:t>B:  Knowledge of Students</w:t>
            </w:r>
          </w:p>
        </w:tc>
        <w:tc>
          <w:tcPr>
            <w:tcW w:w="628" w:type="dxa"/>
          </w:tcPr>
          <w:p w14:paraId="373ECE2F" w14:textId="77777777" w:rsidR="00DA6D06" w:rsidRPr="00906D0D" w:rsidRDefault="00DA6D06" w:rsidP="003E0486">
            <w:r w:rsidRPr="00906D0D">
              <w:rPr>
                <w:rFonts w:ascii="Times New Roman" w:hAnsi="Times New Roman"/>
                <w:b/>
              </w:rPr>
              <w:t>I</w:t>
            </w:r>
          </w:p>
        </w:tc>
        <w:tc>
          <w:tcPr>
            <w:tcW w:w="540" w:type="dxa"/>
          </w:tcPr>
          <w:p w14:paraId="7F78C33A" w14:textId="77777777" w:rsidR="00DA6D06" w:rsidRPr="00906D0D" w:rsidRDefault="00DA6D06" w:rsidP="003E0486">
            <w:r w:rsidRPr="00906D0D">
              <w:rPr>
                <w:rFonts w:ascii="Times New Roman" w:hAnsi="Times New Roman"/>
                <w:b/>
              </w:rPr>
              <w:t>D</w:t>
            </w:r>
          </w:p>
        </w:tc>
        <w:tc>
          <w:tcPr>
            <w:tcW w:w="540" w:type="dxa"/>
          </w:tcPr>
          <w:p w14:paraId="56E68653" w14:textId="77777777" w:rsidR="00DA6D06" w:rsidRPr="00906D0D" w:rsidRDefault="00DA6D06" w:rsidP="003E0486">
            <w:r w:rsidRPr="00906D0D">
              <w:rPr>
                <w:rFonts w:ascii="Times New Roman" w:hAnsi="Times New Roman"/>
                <w:b/>
              </w:rPr>
              <w:t>A</w:t>
            </w:r>
          </w:p>
        </w:tc>
        <w:tc>
          <w:tcPr>
            <w:tcW w:w="540" w:type="dxa"/>
          </w:tcPr>
          <w:p w14:paraId="64BBFA89" w14:textId="77777777" w:rsidR="00DA6D06" w:rsidRPr="00906D0D" w:rsidRDefault="00DA6D06" w:rsidP="003E0486">
            <w:r w:rsidRPr="00906D0D">
              <w:rPr>
                <w:rFonts w:ascii="Times New Roman" w:hAnsi="Times New Roman"/>
                <w:b/>
              </w:rPr>
              <w:t>E</w:t>
            </w:r>
          </w:p>
        </w:tc>
        <w:tc>
          <w:tcPr>
            <w:tcW w:w="2520" w:type="dxa"/>
          </w:tcPr>
          <w:p w14:paraId="1A87588D" w14:textId="77777777" w:rsidR="00DA6D06" w:rsidRPr="00906D0D" w:rsidRDefault="00DA6D06" w:rsidP="003E0486">
            <w:r w:rsidRPr="00906D0D">
              <w:t>B:  Establishing a Culture for Learning</w:t>
            </w:r>
          </w:p>
        </w:tc>
        <w:tc>
          <w:tcPr>
            <w:tcW w:w="540" w:type="dxa"/>
          </w:tcPr>
          <w:p w14:paraId="555CD996" w14:textId="77777777" w:rsidR="00DA6D06" w:rsidRPr="00906D0D" w:rsidRDefault="00DA6D06" w:rsidP="003E0486">
            <w:r w:rsidRPr="00906D0D">
              <w:rPr>
                <w:rFonts w:ascii="Times New Roman" w:hAnsi="Times New Roman"/>
                <w:b/>
              </w:rPr>
              <w:t>I</w:t>
            </w:r>
          </w:p>
        </w:tc>
        <w:tc>
          <w:tcPr>
            <w:tcW w:w="540" w:type="dxa"/>
          </w:tcPr>
          <w:p w14:paraId="66142A74" w14:textId="77777777" w:rsidR="00DA6D06" w:rsidRPr="00906D0D" w:rsidRDefault="00DA6D06" w:rsidP="003E0486">
            <w:r w:rsidRPr="00906D0D">
              <w:rPr>
                <w:rFonts w:ascii="Times New Roman" w:hAnsi="Times New Roman"/>
                <w:b/>
              </w:rPr>
              <w:t>D</w:t>
            </w:r>
          </w:p>
        </w:tc>
        <w:tc>
          <w:tcPr>
            <w:tcW w:w="540" w:type="dxa"/>
          </w:tcPr>
          <w:p w14:paraId="2EAD919D" w14:textId="77777777" w:rsidR="00DA6D06" w:rsidRPr="00906D0D" w:rsidRDefault="00DA6D06" w:rsidP="003E0486">
            <w:r w:rsidRPr="00906D0D">
              <w:rPr>
                <w:rFonts w:ascii="Times New Roman" w:hAnsi="Times New Roman"/>
                <w:b/>
              </w:rPr>
              <w:t>A</w:t>
            </w:r>
          </w:p>
        </w:tc>
        <w:tc>
          <w:tcPr>
            <w:tcW w:w="625" w:type="dxa"/>
          </w:tcPr>
          <w:p w14:paraId="53B7F5F9" w14:textId="77777777" w:rsidR="00DA6D06" w:rsidRDefault="00DA6D06" w:rsidP="003E0486">
            <w:r w:rsidRPr="00A250A7">
              <w:rPr>
                <w:rFonts w:ascii="Times New Roman" w:hAnsi="Times New Roman"/>
                <w:b/>
              </w:rPr>
              <w:t>E</w:t>
            </w:r>
          </w:p>
        </w:tc>
      </w:tr>
      <w:tr w:rsidR="00DA6D06" w14:paraId="12265043" w14:textId="77777777" w:rsidTr="003E0486">
        <w:tc>
          <w:tcPr>
            <w:tcW w:w="2337" w:type="dxa"/>
          </w:tcPr>
          <w:p w14:paraId="43F7DEA1" w14:textId="77777777" w:rsidR="00DA6D06" w:rsidRPr="00906D0D" w:rsidRDefault="00DA6D06" w:rsidP="003E0486">
            <w:r w:rsidRPr="00906D0D">
              <w:t>C:  Selecting Instructional Outcomes</w:t>
            </w:r>
          </w:p>
        </w:tc>
        <w:tc>
          <w:tcPr>
            <w:tcW w:w="628" w:type="dxa"/>
          </w:tcPr>
          <w:p w14:paraId="1724904C" w14:textId="77777777" w:rsidR="00DA6D06" w:rsidRPr="00906D0D" w:rsidRDefault="00DA6D06" w:rsidP="003E0486">
            <w:r w:rsidRPr="00906D0D">
              <w:rPr>
                <w:rFonts w:ascii="Times New Roman" w:hAnsi="Times New Roman"/>
                <w:b/>
              </w:rPr>
              <w:t>I</w:t>
            </w:r>
          </w:p>
        </w:tc>
        <w:tc>
          <w:tcPr>
            <w:tcW w:w="540" w:type="dxa"/>
          </w:tcPr>
          <w:p w14:paraId="70C063DC" w14:textId="77777777" w:rsidR="00DA6D06" w:rsidRPr="00906D0D" w:rsidRDefault="00DA6D06" w:rsidP="003E0486">
            <w:r w:rsidRPr="00906D0D">
              <w:rPr>
                <w:rFonts w:ascii="Times New Roman" w:hAnsi="Times New Roman"/>
                <w:b/>
              </w:rPr>
              <w:t>D</w:t>
            </w:r>
          </w:p>
        </w:tc>
        <w:tc>
          <w:tcPr>
            <w:tcW w:w="540" w:type="dxa"/>
          </w:tcPr>
          <w:p w14:paraId="1FC3EE3A" w14:textId="77777777" w:rsidR="00DA6D06" w:rsidRPr="00906D0D" w:rsidRDefault="00DA6D06" w:rsidP="003E0486">
            <w:r w:rsidRPr="00906D0D">
              <w:rPr>
                <w:rFonts w:ascii="Times New Roman" w:hAnsi="Times New Roman"/>
                <w:b/>
              </w:rPr>
              <w:t>A</w:t>
            </w:r>
          </w:p>
        </w:tc>
        <w:tc>
          <w:tcPr>
            <w:tcW w:w="540" w:type="dxa"/>
          </w:tcPr>
          <w:p w14:paraId="3A96F1ED" w14:textId="77777777" w:rsidR="00DA6D06" w:rsidRPr="00906D0D" w:rsidRDefault="00DA6D06" w:rsidP="003E0486">
            <w:r w:rsidRPr="00906D0D">
              <w:rPr>
                <w:rFonts w:ascii="Times New Roman" w:hAnsi="Times New Roman"/>
                <w:b/>
              </w:rPr>
              <w:t>E</w:t>
            </w:r>
          </w:p>
        </w:tc>
        <w:tc>
          <w:tcPr>
            <w:tcW w:w="2520" w:type="dxa"/>
          </w:tcPr>
          <w:p w14:paraId="4BCBD62E" w14:textId="77777777" w:rsidR="00DA6D06" w:rsidRPr="00906D0D" w:rsidRDefault="00DA6D06" w:rsidP="003E0486">
            <w:r w:rsidRPr="00906D0D">
              <w:t>C:  Managing Classroom Procedures</w:t>
            </w:r>
          </w:p>
        </w:tc>
        <w:tc>
          <w:tcPr>
            <w:tcW w:w="540" w:type="dxa"/>
          </w:tcPr>
          <w:p w14:paraId="65E48EAE" w14:textId="77777777" w:rsidR="00DA6D06" w:rsidRPr="00906D0D" w:rsidRDefault="00DA6D06" w:rsidP="003E0486">
            <w:r w:rsidRPr="00906D0D">
              <w:rPr>
                <w:rFonts w:ascii="Times New Roman" w:hAnsi="Times New Roman"/>
                <w:b/>
              </w:rPr>
              <w:t>I</w:t>
            </w:r>
          </w:p>
        </w:tc>
        <w:tc>
          <w:tcPr>
            <w:tcW w:w="540" w:type="dxa"/>
          </w:tcPr>
          <w:p w14:paraId="0C429F9A" w14:textId="77777777" w:rsidR="00DA6D06" w:rsidRPr="00906D0D" w:rsidRDefault="00DA6D06" w:rsidP="003E0486">
            <w:r w:rsidRPr="00906D0D">
              <w:rPr>
                <w:rFonts w:ascii="Times New Roman" w:hAnsi="Times New Roman"/>
                <w:b/>
              </w:rPr>
              <w:t>D</w:t>
            </w:r>
          </w:p>
        </w:tc>
        <w:tc>
          <w:tcPr>
            <w:tcW w:w="540" w:type="dxa"/>
          </w:tcPr>
          <w:p w14:paraId="72F18A1E" w14:textId="77777777" w:rsidR="00DA6D06" w:rsidRPr="00906D0D" w:rsidRDefault="00DA6D06" w:rsidP="003E0486">
            <w:r w:rsidRPr="00906D0D">
              <w:rPr>
                <w:rFonts w:ascii="Times New Roman" w:hAnsi="Times New Roman"/>
                <w:b/>
              </w:rPr>
              <w:t>A</w:t>
            </w:r>
          </w:p>
        </w:tc>
        <w:tc>
          <w:tcPr>
            <w:tcW w:w="625" w:type="dxa"/>
          </w:tcPr>
          <w:p w14:paraId="374CA36D" w14:textId="77777777" w:rsidR="00DA6D06" w:rsidRDefault="00DA6D06" w:rsidP="003E0486">
            <w:r w:rsidRPr="00A250A7">
              <w:rPr>
                <w:rFonts w:ascii="Times New Roman" w:hAnsi="Times New Roman"/>
                <w:b/>
              </w:rPr>
              <w:t>E</w:t>
            </w:r>
          </w:p>
        </w:tc>
      </w:tr>
      <w:tr w:rsidR="00DA6D06" w14:paraId="0BEAEBA1" w14:textId="77777777" w:rsidTr="003E0486">
        <w:tc>
          <w:tcPr>
            <w:tcW w:w="2337" w:type="dxa"/>
          </w:tcPr>
          <w:p w14:paraId="62E1CEA3" w14:textId="77777777" w:rsidR="00DA6D06" w:rsidRPr="00906D0D" w:rsidRDefault="00DA6D06" w:rsidP="003E0486">
            <w:pPr>
              <w:rPr>
                <w:rFonts w:ascii="Times New Roman" w:hAnsi="Times New Roman"/>
              </w:rPr>
            </w:pPr>
            <w:r w:rsidRPr="00906D0D">
              <w:t>D:  Knowledge of Resources</w:t>
            </w:r>
          </w:p>
        </w:tc>
        <w:tc>
          <w:tcPr>
            <w:tcW w:w="628" w:type="dxa"/>
          </w:tcPr>
          <w:p w14:paraId="0BC13B2E" w14:textId="77777777" w:rsidR="00DA6D06" w:rsidRPr="00906D0D" w:rsidRDefault="00DA6D06" w:rsidP="003E0486">
            <w:r w:rsidRPr="00906D0D">
              <w:rPr>
                <w:rFonts w:ascii="Times New Roman" w:hAnsi="Times New Roman"/>
                <w:b/>
              </w:rPr>
              <w:t>I</w:t>
            </w:r>
          </w:p>
        </w:tc>
        <w:tc>
          <w:tcPr>
            <w:tcW w:w="540" w:type="dxa"/>
          </w:tcPr>
          <w:p w14:paraId="0F07FFC6" w14:textId="77777777" w:rsidR="00DA6D06" w:rsidRPr="00906D0D" w:rsidRDefault="00DA6D06" w:rsidP="003E0486">
            <w:r w:rsidRPr="00906D0D">
              <w:rPr>
                <w:rFonts w:ascii="Times New Roman" w:hAnsi="Times New Roman"/>
                <w:b/>
              </w:rPr>
              <w:t>D</w:t>
            </w:r>
          </w:p>
        </w:tc>
        <w:tc>
          <w:tcPr>
            <w:tcW w:w="540" w:type="dxa"/>
          </w:tcPr>
          <w:p w14:paraId="40EBFAEA" w14:textId="77777777" w:rsidR="00DA6D06" w:rsidRPr="00906D0D" w:rsidRDefault="00DA6D06" w:rsidP="003E0486">
            <w:r w:rsidRPr="00906D0D">
              <w:rPr>
                <w:rFonts w:ascii="Times New Roman" w:hAnsi="Times New Roman"/>
                <w:b/>
              </w:rPr>
              <w:t>A</w:t>
            </w:r>
          </w:p>
        </w:tc>
        <w:tc>
          <w:tcPr>
            <w:tcW w:w="540" w:type="dxa"/>
          </w:tcPr>
          <w:p w14:paraId="3805AE63" w14:textId="77777777" w:rsidR="00DA6D06" w:rsidRPr="00906D0D" w:rsidRDefault="00DA6D06" w:rsidP="003E0486">
            <w:r w:rsidRPr="00906D0D">
              <w:rPr>
                <w:rFonts w:ascii="Times New Roman" w:hAnsi="Times New Roman"/>
                <w:b/>
              </w:rPr>
              <w:t>E</w:t>
            </w:r>
          </w:p>
        </w:tc>
        <w:tc>
          <w:tcPr>
            <w:tcW w:w="2520" w:type="dxa"/>
          </w:tcPr>
          <w:p w14:paraId="4CFFDB77" w14:textId="77777777" w:rsidR="00DA6D06" w:rsidRPr="00906D0D" w:rsidRDefault="00DA6D06" w:rsidP="003E0486">
            <w:r w:rsidRPr="00906D0D">
              <w:t>D:   Managing Student Behavior</w:t>
            </w:r>
          </w:p>
        </w:tc>
        <w:tc>
          <w:tcPr>
            <w:tcW w:w="540" w:type="dxa"/>
          </w:tcPr>
          <w:p w14:paraId="0E93335C" w14:textId="77777777" w:rsidR="00DA6D06" w:rsidRPr="00906D0D" w:rsidRDefault="00DA6D06" w:rsidP="003E0486">
            <w:r w:rsidRPr="00906D0D">
              <w:rPr>
                <w:rFonts w:ascii="Times New Roman" w:hAnsi="Times New Roman"/>
                <w:b/>
              </w:rPr>
              <w:t>I</w:t>
            </w:r>
          </w:p>
        </w:tc>
        <w:tc>
          <w:tcPr>
            <w:tcW w:w="540" w:type="dxa"/>
          </w:tcPr>
          <w:p w14:paraId="4025FCB4" w14:textId="77777777" w:rsidR="00DA6D06" w:rsidRPr="00906D0D" w:rsidRDefault="00DA6D06" w:rsidP="003E0486">
            <w:r w:rsidRPr="00906D0D">
              <w:rPr>
                <w:rFonts w:ascii="Times New Roman" w:hAnsi="Times New Roman"/>
                <w:b/>
              </w:rPr>
              <w:t>D</w:t>
            </w:r>
          </w:p>
        </w:tc>
        <w:tc>
          <w:tcPr>
            <w:tcW w:w="540" w:type="dxa"/>
          </w:tcPr>
          <w:p w14:paraId="0C5C6CA5" w14:textId="77777777" w:rsidR="00DA6D06" w:rsidRPr="00906D0D" w:rsidRDefault="00DA6D06" w:rsidP="003E0486">
            <w:r w:rsidRPr="00906D0D">
              <w:rPr>
                <w:rFonts w:ascii="Times New Roman" w:hAnsi="Times New Roman"/>
                <w:b/>
              </w:rPr>
              <w:t>A</w:t>
            </w:r>
          </w:p>
        </w:tc>
        <w:tc>
          <w:tcPr>
            <w:tcW w:w="625" w:type="dxa"/>
          </w:tcPr>
          <w:p w14:paraId="50C0B4F5" w14:textId="77777777" w:rsidR="00DA6D06" w:rsidRDefault="00DA6D06" w:rsidP="003E0486">
            <w:r w:rsidRPr="00A250A7">
              <w:rPr>
                <w:rFonts w:ascii="Times New Roman" w:hAnsi="Times New Roman"/>
                <w:b/>
              </w:rPr>
              <w:t>E</w:t>
            </w:r>
          </w:p>
        </w:tc>
      </w:tr>
      <w:tr w:rsidR="00DA6D06" w14:paraId="7B5D5718" w14:textId="77777777" w:rsidTr="003E0486">
        <w:tc>
          <w:tcPr>
            <w:tcW w:w="2337" w:type="dxa"/>
          </w:tcPr>
          <w:p w14:paraId="4E5E440C" w14:textId="77777777" w:rsidR="00DA6D06" w:rsidRPr="00906D0D" w:rsidRDefault="00DA6D06" w:rsidP="003E0486">
            <w:r w:rsidRPr="00906D0D">
              <w:t>E:  Designing Coherent Instruction</w:t>
            </w:r>
          </w:p>
        </w:tc>
        <w:tc>
          <w:tcPr>
            <w:tcW w:w="628" w:type="dxa"/>
          </w:tcPr>
          <w:p w14:paraId="116561EB" w14:textId="77777777" w:rsidR="00DA6D06" w:rsidRPr="00906D0D" w:rsidRDefault="00DA6D06" w:rsidP="003E0486">
            <w:r w:rsidRPr="00906D0D">
              <w:rPr>
                <w:rFonts w:ascii="Times New Roman" w:hAnsi="Times New Roman"/>
                <w:b/>
              </w:rPr>
              <w:t>I</w:t>
            </w:r>
          </w:p>
        </w:tc>
        <w:tc>
          <w:tcPr>
            <w:tcW w:w="540" w:type="dxa"/>
          </w:tcPr>
          <w:p w14:paraId="796A3AE0" w14:textId="77777777" w:rsidR="00DA6D06" w:rsidRPr="00906D0D" w:rsidRDefault="00DA6D06" w:rsidP="003E0486">
            <w:r w:rsidRPr="00906D0D">
              <w:rPr>
                <w:rFonts w:ascii="Times New Roman" w:hAnsi="Times New Roman"/>
                <w:b/>
              </w:rPr>
              <w:t>D</w:t>
            </w:r>
          </w:p>
        </w:tc>
        <w:tc>
          <w:tcPr>
            <w:tcW w:w="540" w:type="dxa"/>
          </w:tcPr>
          <w:p w14:paraId="7B61A0A7" w14:textId="77777777" w:rsidR="00DA6D06" w:rsidRPr="00906D0D" w:rsidRDefault="00DA6D06" w:rsidP="003E0486">
            <w:r w:rsidRPr="00906D0D">
              <w:rPr>
                <w:rFonts w:ascii="Times New Roman" w:hAnsi="Times New Roman"/>
                <w:b/>
              </w:rPr>
              <w:t>A</w:t>
            </w:r>
          </w:p>
        </w:tc>
        <w:tc>
          <w:tcPr>
            <w:tcW w:w="540" w:type="dxa"/>
          </w:tcPr>
          <w:p w14:paraId="6B5D1B7B" w14:textId="77777777" w:rsidR="00DA6D06" w:rsidRPr="00906D0D" w:rsidRDefault="00DA6D06" w:rsidP="003E0486">
            <w:r w:rsidRPr="00906D0D">
              <w:rPr>
                <w:rFonts w:ascii="Times New Roman" w:hAnsi="Times New Roman"/>
                <w:b/>
              </w:rPr>
              <w:t>E</w:t>
            </w:r>
          </w:p>
        </w:tc>
        <w:tc>
          <w:tcPr>
            <w:tcW w:w="2520" w:type="dxa"/>
          </w:tcPr>
          <w:p w14:paraId="6DF41E6A" w14:textId="77777777" w:rsidR="00DA6D06" w:rsidRPr="00906D0D" w:rsidRDefault="00DA6D06" w:rsidP="003E0486">
            <w:r w:rsidRPr="00906D0D">
              <w:t>E: Organizing Physical Space</w:t>
            </w:r>
          </w:p>
        </w:tc>
        <w:tc>
          <w:tcPr>
            <w:tcW w:w="540" w:type="dxa"/>
          </w:tcPr>
          <w:p w14:paraId="493FB587" w14:textId="77777777" w:rsidR="00DA6D06" w:rsidRPr="00906D0D" w:rsidRDefault="00DA6D06" w:rsidP="003E0486">
            <w:r w:rsidRPr="00906D0D">
              <w:rPr>
                <w:rFonts w:ascii="Times New Roman" w:hAnsi="Times New Roman"/>
                <w:b/>
              </w:rPr>
              <w:t>I</w:t>
            </w:r>
          </w:p>
        </w:tc>
        <w:tc>
          <w:tcPr>
            <w:tcW w:w="540" w:type="dxa"/>
          </w:tcPr>
          <w:p w14:paraId="2C23E0F9" w14:textId="77777777" w:rsidR="00DA6D06" w:rsidRPr="00906D0D" w:rsidRDefault="00DA6D06" w:rsidP="003E0486">
            <w:r w:rsidRPr="00906D0D">
              <w:rPr>
                <w:rFonts w:ascii="Times New Roman" w:hAnsi="Times New Roman"/>
                <w:b/>
              </w:rPr>
              <w:t>D</w:t>
            </w:r>
          </w:p>
        </w:tc>
        <w:tc>
          <w:tcPr>
            <w:tcW w:w="540" w:type="dxa"/>
          </w:tcPr>
          <w:p w14:paraId="777A7DA1" w14:textId="77777777" w:rsidR="00DA6D06" w:rsidRPr="00906D0D" w:rsidRDefault="00DA6D06" w:rsidP="003E0486">
            <w:r w:rsidRPr="00906D0D">
              <w:rPr>
                <w:rFonts w:ascii="Times New Roman" w:hAnsi="Times New Roman"/>
                <w:b/>
              </w:rPr>
              <w:t>A</w:t>
            </w:r>
          </w:p>
        </w:tc>
        <w:tc>
          <w:tcPr>
            <w:tcW w:w="625" w:type="dxa"/>
          </w:tcPr>
          <w:p w14:paraId="31328D23" w14:textId="77777777" w:rsidR="00DA6D06" w:rsidRDefault="00DA6D06" w:rsidP="003E0486">
            <w:r w:rsidRPr="00A250A7">
              <w:rPr>
                <w:rFonts w:ascii="Times New Roman" w:hAnsi="Times New Roman"/>
                <w:b/>
              </w:rPr>
              <w:t>E</w:t>
            </w:r>
          </w:p>
        </w:tc>
      </w:tr>
      <w:tr w:rsidR="00DA6D06" w14:paraId="07C90883" w14:textId="77777777" w:rsidTr="003E0486">
        <w:tc>
          <w:tcPr>
            <w:tcW w:w="2337" w:type="dxa"/>
            <w:tcBorders>
              <w:bottom w:val="single" w:sz="4" w:space="0" w:color="auto"/>
            </w:tcBorders>
          </w:tcPr>
          <w:p w14:paraId="46E33CB0" w14:textId="77777777" w:rsidR="00DA6D06" w:rsidRPr="00906D0D" w:rsidRDefault="00DA6D06" w:rsidP="003E0486">
            <w:r w:rsidRPr="00906D0D">
              <w:t>F:  Designing Student Assessment</w:t>
            </w:r>
          </w:p>
        </w:tc>
        <w:tc>
          <w:tcPr>
            <w:tcW w:w="628" w:type="dxa"/>
            <w:tcBorders>
              <w:bottom w:val="single" w:sz="4" w:space="0" w:color="auto"/>
            </w:tcBorders>
          </w:tcPr>
          <w:p w14:paraId="169C0747" w14:textId="77777777" w:rsidR="00DA6D06" w:rsidRPr="00906D0D" w:rsidRDefault="00DA6D06" w:rsidP="003E0486">
            <w:r w:rsidRPr="00906D0D">
              <w:rPr>
                <w:rFonts w:ascii="Times New Roman" w:hAnsi="Times New Roman"/>
                <w:b/>
              </w:rPr>
              <w:t>I</w:t>
            </w:r>
          </w:p>
        </w:tc>
        <w:tc>
          <w:tcPr>
            <w:tcW w:w="540" w:type="dxa"/>
            <w:tcBorders>
              <w:bottom w:val="single" w:sz="4" w:space="0" w:color="auto"/>
            </w:tcBorders>
          </w:tcPr>
          <w:p w14:paraId="7ACFF260" w14:textId="77777777" w:rsidR="00DA6D06" w:rsidRPr="00906D0D" w:rsidRDefault="00DA6D06" w:rsidP="003E0486">
            <w:r w:rsidRPr="00906D0D">
              <w:rPr>
                <w:rFonts w:ascii="Times New Roman" w:hAnsi="Times New Roman"/>
                <w:b/>
              </w:rPr>
              <w:t>D</w:t>
            </w:r>
          </w:p>
        </w:tc>
        <w:tc>
          <w:tcPr>
            <w:tcW w:w="540" w:type="dxa"/>
            <w:tcBorders>
              <w:bottom w:val="single" w:sz="4" w:space="0" w:color="auto"/>
            </w:tcBorders>
          </w:tcPr>
          <w:p w14:paraId="169246F0" w14:textId="77777777" w:rsidR="00DA6D06" w:rsidRPr="00906D0D" w:rsidRDefault="00DA6D06" w:rsidP="003E0486">
            <w:r w:rsidRPr="00906D0D">
              <w:rPr>
                <w:rFonts w:ascii="Times New Roman" w:hAnsi="Times New Roman"/>
                <w:b/>
              </w:rPr>
              <w:t>A</w:t>
            </w:r>
          </w:p>
        </w:tc>
        <w:tc>
          <w:tcPr>
            <w:tcW w:w="540" w:type="dxa"/>
            <w:tcBorders>
              <w:bottom w:val="single" w:sz="4" w:space="0" w:color="auto"/>
            </w:tcBorders>
          </w:tcPr>
          <w:p w14:paraId="04B8149F" w14:textId="77777777" w:rsidR="00DA6D06" w:rsidRPr="00906D0D" w:rsidRDefault="00DA6D06" w:rsidP="003E0486">
            <w:r w:rsidRPr="00906D0D">
              <w:rPr>
                <w:rFonts w:ascii="Times New Roman" w:hAnsi="Times New Roman"/>
                <w:b/>
              </w:rPr>
              <w:t>E</w:t>
            </w:r>
          </w:p>
        </w:tc>
        <w:tc>
          <w:tcPr>
            <w:tcW w:w="2520" w:type="dxa"/>
            <w:tcBorders>
              <w:bottom w:val="single" w:sz="4" w:space="0" w:color="auto"/>
            </w:tcBorders>
          </w:tcPr>
          <w:p w14:paraId="24FBCA6A" w14:textId="77777777" w:rsidR="00DA6D06" w:rsidRPr="00906D0D" w:rsidRDefault="00DA6D06" w:rsidP="003E0486">
            <w:pPr>
              <w:rPr>
                <w:rFonts w:ascii="Times New Roman" w:hAnsi="Times New Roman"/>
              </w:rPr>
            </w:pPr>
          </w:p>
        </w:tc>
        <w:tc>
          <w:tcPr>
            <w:tcW w:w="540" w:type="dxa"/>
            <w:tcBorders>
              <w:bottom w:val="single" w:sz="4" w:space="0" w:color="auto"/>
            </w:tcBorders>
          </w:tcPr>
          <w:p w14:paraId="6A911641" w14:textId="77777777" w:rsidR="00DA6D06" w:rsidRPr="00906D0D" w:rsidRDefault="00DA6D06" w:rsidP="003E0486">
            <w:pPr>
              <w:rPr>
                <w:rFonts w:ascii="Times New Roman" w:hAnsi="Times New Roman"/>
              </w:rPr>
            </w:pPr>
          </w:p>
        </w:tc>
        <w:tc>
          <w:tcPr>
            <w:tcW w:w="540" w:type="dxa"/>
            <w:tcBorders>
              <w:bottom w:val="single" w:sz="4" w:space="0" w:color="auto"/>
            </w:tcBorders>
          </w:tcPr>
          <w:p w14:paraId="5B0F9BF8" w14:textId="77777777" w:rsidR="00DA6D06" w:rsidRPr="00906D0D" w:rsidRDefault="00DA6D06" w:rsidP="003E0486">
            <w:pPr>
              <w:rPr>
                <w:rFonts w:ascii="Times New Roman" w:hAnsi="Times New Roman"/>
              </w:rPr>
            </w:pPr>
          </w:p>
        </w:tc>
        <w:tc>
          <w:tcPr>
            <w:tcW w:w="540" w:type="dxa"/>
            <w:tcBorders>
              <w:bottom w:val="single" w:sz="4" w:space="0" w:color="auto"/>
            </w:tcBorders>
          </w:tcPr>
          <w:p w14:paraId="00DF6991" w14:textId="77777777" w:rsidR="00DA6D06" w:rsidRPr="00906D0D" w:rsidRDefault="00DA6D06" w:rsidP="003E0486">
            <w:pPr>
              <w:rPr>
                <w:rFonts w:ascii="Times New Roman" w:hAnsi="Times New Roman"/>
              </w:rPr>
            </w:pPr>
          </w:p>
        </w:tc>
        <w:tc>
          <w:tcPr>
            <w:tcW w:w="625" w:type="dxa"/>
            <w:tcBorders>
              <w:bottom w:val="single" w:sz="4" w:space="0" w:color="auto"/>
            </w:tcBorders>
          </w:tcPr>
          <w:p w14:paraId="15E18571" w14:textId="77777777" w:rsidR="00DA6D06" w:rsidRPr="005026C4" w:rsidRDefault="00DA6D06" w:rsidP="003E0486">
            <w:pPr>
              <w:rPr>
                <w:rFonts w:ascii="Times New Roman" w:hAnsi="Times New Roman"/>
              </w:rPr>
            </w:pPr>
          </w:p>
        </w:tc>
      </w:tr>
      <w:tr w:rsidR="00DA6D06" w14:paraId="526C12E0" w14:textId="77777777" w:rsidTr="003E0486">
        <w:trPr>
          <w:trHeight w:val="70"/>
        </w:trPr>
        <w:tc>
          <w:tcPr>
            <w:tcW w:w="2337" w:type="dxa"/>
            <w:shd w:val="clear" w:color="auto" w:fill="B8CCE4" w:themeFill="accent1" w:themeFillTint="66"/>
          </w:tcPr>
          <w:p w14:paraId="46583B01" w14:textId="77777777" w:rsidR="00DA6D06" w:rsidRPr="00650066" w:rsidRDefault="00DA6D06" w:rsidP="003E0486">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Instruction</w:t>
            </w:r>
          </w:p>
        </w:tc>
        <w:tc>
          <w:tcPr>
            <w:tcW w:w="2248" w:type="dxa"/>
            <w:gridSpan w:val="4"/>
            <w:shd w:val="clear" w:color="auto" w:fill="B8CCE4" w:themeFill="accent1" w:themeFillTint="66"/>
          </w:tcPr>
          <w:p w14:paraId="41DC7A68" w14:textId="77777777" w:rsidR="00DA6D06" w:rsidRPr="005026C4" w:rsidRDefault="00DA6D06"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4250AC44" w14:textId="77777777" w:rsidR="00DA6D06" w:rsidRPr="00906D0D" w:rsidRDefault="00DA6D06" w:rsidP="003E0486">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2BED874B" w14:textId="77777777" w:rsidR="00DA6D06" w:rsidRPr="00906D0D" w:rsidRDefault="00DA6D06" w:rsidP="003E0486">
            <w:pPr>
              <w:rPr>
                <w:rFonts w:ascii="Times New Roman" w:hAnsi="Times New Roman"/>
                <w:b/>
              </w:rPr>
            </w:pPr>
            <w:r>
              <w:rPr>
                <w:rFonts w:ascii="Times New Roman" w:hAnsi="Times New Roman"/>
                <w:b/>
              </w:rPr>
              <w:t>Rating:</w:t>
            </w:r>
          </w:p>
        </w:tc>
      </w:tr>
      <w:tr w:rsidR="00DA6D06" w14:paraId="0E5D75DE" w14:textId="77777777" w:rsidTr="003E0486">
        <w:trPr>
          <w:trHeight w:val="70"/>
        </w:trPr>
        <w:tc>
          <w:tcPr>
            <w:tcW w:w="2337" w:type="dxa"/>
          </w:tcPr>
          <w:p w14:paraId="171CF1EC" w14:textId="77777777" w:rsidR="00DA6D06" w:rsidRPr="00906D0D" w:rsidRDefault="00DA6D06" w:rsidP="003E0486">
            <w:r w:rsidRPr="00906D0D">
              <w:t>A:  Communicating with Students</w:t>
            </w:r>
          </w:p>
        </w:tc>
        <w:tc>
          <w:tcPr>
            <w:tcW w:w="628" w:type="dxa"/>
          </w:tcPr>
          <w:p w14:paraId="4C799658" w14:textId="77777777" w:rsidR="00DA6D06" w:rsidRDefault="00DA6D06" w:rsidP="003E0486">
            <w:r w:rsidRPr="006A704B">
              <w:rPr>
                <w:rFonts w:ascii="Times New Roman" w:hAnsi="Times New Roman"/>
                <w:b/>
              </w:rPr>
              <w:t>I</w:t>
            </w:r>
          </w:p>
        </w:tc>
        <w:tc>
          <w:tcPr>
            <w:tcW w:w="540" w:type="dxa"/>
          </w:tcPr>
          <w:p w14:paraId="6F897CDE" w14:textId="77777777" w:rsidR="00DA6D06" w:rsidRDefault="00DA6D06" w:rsidP="003E0486">
            <w:r w:rsidRPr="005D59AB">
              <w:rPr>
                <w:rFonts w:ascii="Times New Roman" w:hAnsi="Times New Roman"/>
                <w:b/>
              </w:rPr>
              <w:t>D</w:t>
            </w:r>
          </w:p>
        </w:tc>
        <w:tc>
          <w:tcPr>
            <w:tcW w:w="540" w:type="dxa"/>
          </w:tcPr>
          <w:p w14:paraId="088834C2" w14:textId="77777777" w:rsidR="00DA6D06" w:rsidRDefault="00DA6D06" w:rsidP="003E0486">
            <w:r w:rsidRPr="00E4592B">
              <w:rPr>
                <w:rFonts w:ascii="Times New Roman" w:hAnsi="Times New Roman"/>
                <w:b/>
              </w:rPr>
              <w:t>A</w:t>
            </w:r>
          </w:p>
        </w:tc>
        <w:tc>
          <w:tcPr>
            <w:tcW w:w="540" w:type="dxa"/>
          </w:tcPr>
          <w:p w14:paraId="6C5C9D5D" w14:textId="77777777" w:rsidR="00DA6D06" w:rsidRDefault="00DA6D06" w:rsidP="003E0486">
            <w:r w:rsidRPr="00314D4E">
              <w:rPr>
                <w:rFonts w:ascii="Times New Roman" w:hAnsi="Times New Roman"/>
                <w:b/>
              </w:rPr>
              <w:t>E</w:t>
            </w:r>
          </w:p>
        </w:tc>
        <w:tc>
          <w:tcPr>
            <w:tcW w:w="2520" w:type="dxa"/>
          </w:tcPr>
          <w:p w14:paraId="380DDD0A" w14:textId="77777777" w:rsidR="00DA6D06" w:rsidRPr="00906D0D" w:rsidRDefault="00DA6D06" w:rsidP="003E0486">
            <w:r w:rsidRPr="00906D0D">
              <w:t>A:  Reflecting on Teaching</w:t>
            </w:r>
          </w:p>
        </w:tc>
        <w:tc>
          <w:tcPr>
            <w:tcW w:w="540" w:type="dxa"/>
          </w:tcPr>
          <w:p w14:paraId="06E5A3F9" w14:textId="77777777" w:rsidR="00DA6D06" w:rsidRDefault="00DA6D06" w:rsidP="003E0486">
            <w:r w:rsidRPr="008F30F0">
              <w:rPr>
                <w:rFonts w:ascii="Times New Roman" w:hAnsi="Times New Roman"/>
                <w:b/>
              </w:rPr>
              <w:t>I</w:t>
            </w:r>
          </w:p>
        </w:tc>
        <w:tc>
          <w:tcPr>
            <w:tcW w:w="540" w:type="dxa"/>
          </w:tcPr>
          <w:p w14:paraId="32D04B0B" w14:textId="77777777" w:rsidR="00DA6D06" w:rsidRDefault="00DA6D06" w:rsidP="003E0486">
            <w:r w:rsidRPr="00251897">
              <w:rPr>
                <w:rFonts w:ascii="Times New Roman" w:hAnsi="Times New Roman"/>
                <w:b/>
              </w:rPr>
              <w:t>D</w:t>
            </w:r>
          </w:p>
        </w:tc>
        <w:tc>
          <w:tcPr>
            <w:tcW w:w="540" w:type="dxa"/>
          </w:tcPr>
          <w:p w14:paraId="7BDBB8B0" w14:textId="77777777" w:rsidR="00DA6D06" w:rsidRDefault="00DA6D06" w:rsidP="003E0486">
            <w:r w:rsidRPr="0077290D">
              <w:rPr>
                <w:rFonts w:ascii="Times New Roman" w:hAnsi="Times New Roman"/>
                <w:b/>
              </w:rPr>
              <w:t>A</w:t>
            </w:r>
          </w:p>
        </w:tc>
        <w:tc>
          <w:tcPr>
            <w:tcW w:w="625" w:type="dxa"/>
          </w:tcPr>
          <w:p w14:paraId="37493405" w14:textId="77777777" w:rsidR="00DA6D06" w:rsidRDefault="00DA6D06" w:rsidP="003E0486">
            <w:r w:rsidRPr="001A3E29">
              <w:rPr>
                <w:rFonts w:ascii="Times New Roman" w:hAnsi="Times New Roman"/>
                <w:b/>
              </w:rPr>
              <w:t>E</w:t>
            </w:r>
          </w:p>
        </w:tc>
      </w:tr>
      <w:tr w:rsidR="00DA6D06" w14:paraId="46E7A2E0" w14:textId="77777777" w:rsidTr="003E0486">
        <w:trPr>
          <w:trHeight w:val="70"/>
        </w:trPr>
        <w:tc>
          <w:tcPr>
            <w:tcW w:w="2337" w:type="dxa"/>
          </w:tcPr>
          <w:p w14:paraId="327F7527" w14:textId="77777777" w:rsidR="00DA6D06" w:rsidRPr="00906D0D" w:rsidRDefault="00DA6D06" w:rsidP="003E0486">
            <w:r w:rsidRPr="00906D0D">
              <w:t>B:  Questioning and Discussion Techniques</w:t>
            </w:r>
          </w:p>
        </w:tc>
        <w:tc>
          <w:tcPr>
            <w:tcW w:w="628" w:type="dxa"/>
          </w:tcPr>
          <w:p w14:paraId="5EBE3926" w14:textId="77777777" w:rsidR="00DA6D06" w:rsidRDefault="00DA6D06" w:rsidP="003E0486">
            <w:r w:rsidRPr="006A704B">
              <w:rPr>
                <w:rFonts w:ascii="Times New Roman" w:hAnsi="Times New Roman"/>
                <w:b/>
              </w:rPr>
              <w:t>I</w:t>
            </w:r>
          </w:p>
        </w:tc>
        <w:tc>
          <w:tcPr>
            <w:tcW w:w="540" w:type="dxa"/>
          </w:tcPr>
          <w:p w14:paraId="42A35ACB" w14:textId="77777777" w:rsidR="00DA6D06" w:rsidRDefault="00DA6D06" w:rsidP="003E0486">
            <w:r w:rsidRPr="005D59AB">
              <w:rPr>
                <w:rFonts w:ascii="Times New Roman" w:hAnsi="Times New Roman"/>
                <w:b/>
              </w:rPr>
              <w:t>D</w:t>
            </w:r>
          </w:p>
        </w:tc>
        <w:tc>
          <w:tcPr>
            <w:tcW w:w="540" w:type="dxa"/>
          </w:tcPr>
          <w:p w14:paraId="0FDEFE7B" w14:textId="77777777" w:rsidR="00DA6D06" w:rsidRDefault="00DA6D06" w:rsidP="003E0486">
            <w:r w:rsidRPr="00E4592B">
              <w:rPr>
                <w:rFonts w:ascii="Times New Roman" w:hAnsi="Times New Roman"/>
                <w:b/>
              </w:rPr>
              <w:t>A</w:t>
            </w:r>
          </w:p>
        </w:tc>
        <w:tc>
          <w:tcPr>
            <w:tcW w:w="540" w:type="dxa"/>
          </w:tcPr>
          <w:p w14:paraId="78D57B43" w14:textId="77777777" w:rsidR="00DA6D06" w:rsidRDefault="00DA6D06" w:rsidP="003E0486">
            <w:r w:rsidRPr="00314D4E">
              <w:rPr>
                <w:rFonts w:ascii="Times New Roman" w:hAnsi="Times New Roman"/>
                <w:b/>
              </w:rPr>
              <w:t>E</w:t>
            </w:r>
          </w:p>
        </w:tc>
        <w:tc>
          <w:tcPr>
            <w:tcW w:w="2520" w:type="dxa"/>
          </w:tcPr>
          <w:p w14:paraId="30E6BD97" w14:textId="77777777" w:rsidR="00DA6D06" w:rsidRPr="00906D0D" w:rsidRDefault="00DA6D06" w:rsidP="003E0486">
            <w:r>
              <w:t xml:space="preserve">B: </w:t>
            </w:r>
            <w:r w:rsidRPr="00906D0D">
              <w:t xml:space="preserve"> Ma</w:t>
            </w:r>
            <w:r>
              <w:t>intains</w:t>
            </w:r>
            <w:r w:rsidRPr="00906D0D">
              <w:t xml:space="preserve"> Accurate Records</w:t>
            </w:r>
          </w:p>
        </w:tc>
        <w:tc>
          <w:tcPr>
            <w:tcW w:w="540" w:type="dxa"/>
          </w:tcPr>
          <w:p w14:paraId="1F041443" w14:textId="77777777" w:rsidR="00DA6D06" w:rsidRDefault="00DA6D06" w:rsidP="003E0486">
            <w:r w:rsidRPr="008F30F0">
              <w:rPr>
                <w:rFonts w:ascii="Times New Roman" w:hAnsi="Times New Roman"/>
                <w:b/>
              </w:rPr>
              <w:t>I</w:t>
            </w:r>
          </w:p>
        </w:tc>
        <w:tc>
          <w:tcPr>
            <w:tcW w:w="540" w:type="dxa"/>
          </w:tcPr>
          <w:p w14:paraId="7A8A0FF9" w14:textId="77777777" w:rsidR="00DA6D06" w:rsidRDefault="00DA6D06" w:rsidP="003E0486">
            <w:r w:rsidRPr="00251897">
              <w:rPr>
                <w:rFonts w:ascii="Times New Roman" w:hAnsi="Times New Roman"/>
                <w:b/>
              </w:rPr>
              <w:t>D</w:t>
            </w:r>
          </w:p>
        </w:tc>
        <w:tc>
          <w:tcPr>
            <w:tcW w:w="540" w:type="dxa"/>
          </w:tcPr>
          <w:p w14:paraId="1D93C828" w14:textId="77777777" w:rsidR="00DA6D06" w:rsidRDefault="00DA6D06" w:rsidP="003E0486">
            <w:r w:rsidRPr="0077290D">
              <w:rPr>
                <w:rFonts w:ascii="Times New Roman" w:hAnsi="Times New Roman"/>
                <w:b/>
              </w:rPr>
              <w:t>A</w:t>
            </w:r>
          </w:p>
        </w:tc>
        <w:tc>
          <w:tcPr>
            <w:tcW w:w="625" w:type="dxa"/>
          </w:tcPr>
          <w:p w14:paraId="49727462" w14:textId="77777777" w:rsidR="00DA6D06" w:rsidRDefault="00DA6D06" w:rsidP="003E0486">
            <w:r w:rsidRPr="001A3E29">
              <w:rPr>
                <w:rFonts w:ascii="Times New Roman" w:hAnsi="Times New Roman"/>
                <w:b/>
              </w:rPr>
              <w:t>E</w:t>
            </w:r>
          </w:p>
        </w:tc>
      </w:tr>
      <w:tr w:rsidR="00DA6D06" w14:paraId="3997DADF" w14:textId="77777777" w:rsidTr="003E0486">
        <w:trPr>
          <w:trHeight w:val="377"/>
        </w:trPr>
        <w:tc>
          <w:tcPr>
            <w:tcW w:w="2337" w:type="dxa"/>
          </w:tcPr>
          <w:p w14:paraId="3F604BF5" w14:textId="77777777" w:rsidR="00DA6D06" w:rsidRPr="00542E9D" w:rsidRDefault="00DA6D06" w:rsidP="003E0486">
            <w:r w:rsidRPr="00542E9D">
              <w:t>C:  Engaging Students in Learning</w:t>
            </w:r>
          </w:p>
        </w:tc>
        <w:tc>
          <w:tcPr>
            <w:tcW w:w="628" w:type="dxa"/>
          </w:tcPr>
          <w:p w14:paraId="6C4ED503" w14:textId="77777777" w:rsidR="00DA6D06" w:rsidRPr="00542E9D" w:rsidRDefault="00DA6D06" w:rsidP="003E0486">
            <w:r w:rsidRPr="00542E9D">
              <w:rPr>
                <w:rFonts w:ascii="Times New Roman" w:hAnsi="Times New Roman"/>
                <w:b/>
              </w:rPr>
              <w:t>I</w:t>
            </w:r>
          </w:p>
        </w:tc>
        <w:tc>
          <w:tcPr>
            <w:tcW w:w="540" w:type="dxa"/>
          </w:tcPr>
          <w:p w14:paraId="274EBA38" w14:textId="77777777" w:rsidR="00DA6D06" w:rsidRPr="00542E9D" w:rsidRDefault="00DA6D06" w:rsidP="003E0486">
            <w:r w:rsidRPr="00542E9D">
              <w:rPr>
                <w:rFonts w:ascii="Times New Roman" w:hAnsi="Times New Roman"/>
                <w:b/>
              </w:rPr>
              <w:t>D</w:t>
            </w:r>
          </w:p>
        </w:tc>
        <w:tc>
          <w:tcPr>
            <w:tcW w:w="540" w:type="dxa"/>
          </w:tcPr>
          <w:p w14:paraId="124AC000" w14:textId="77777777" w:rsidR="00DA6D06" w:rsidRPr="00542E9D" w:rsidRDefault="00DA6D06" w:rsidP="003E0486">
            <w:r w:rsidRPr="00542E9D">
              <w:rPr>
                <w:rFonts w:ascii="Times New Roman" w:hAnsi="Times New Roman"/>
                <w:b/>
              </w:rPr>
              <w:t>A</w:t>
            </w:r>
          </w:p>
        </w:tc>
        <w:tc>
          <w:tcPr>
            <w:tcW w:w="540" w:type="dxa"/>
          </w:tcPr>
          <w:p w14:paraId="58B488AE" w14:textId="77777777" w:rsidR="00DA6D06" w:rsidRPr="00542E9D" w:rsidRDefault="00DA6D06" w:rsidP="003E0486">
            <w:r w:rsidRPr="00542E9D">
              <w:rPr>
                <w:rFonts w:ascii="Times New Roman" w:hAnsi="Times New Roman"/>
                <w:b/>
              </w:rPr>
              <w:t>E</w:t>
            </w:r>
          </w:p>
        </w:tc>
        <w:tc>
          <w:tcPr>
            <w:tcW w:w="2520" w:type="dxa"/>
          </w:tcPr>
          <w:p w14:paraId="20EC5C65" w14:textId="77777777" w:rsidR="00DA6D06" w:rsidRPr="00542E9D" w:rsidRDefault="00DA6D06" w:rsidP="003E0486">
            <w:r w:rsidRPr="00542E9D">
              <w:t>C:  Communicating with Families</w:t>
            </w:r>
          </w:p>
        </w:tc>
        <w:tc>
          <w:tcPr>
            <w:tcW w:w="540" w:type="dxa"/>
          </w:tcPr>
          <w:p w14:paraId="26A158B9" w14:textId="77777777" w:rsidR="00DA6D06" w:rsidRPr="00542E9D" w:rsidRDefault="00DA6D06" w:rsidP="003E0486">
            <w:r w:rsidRPr="00542E9D">
              <w:rPr>
                <w:rFonts w:ascii="Times New Roman" w:hAnsi="Times New Roman"/>
                <w:b/>
              </w:rPr>
              <w:t>I</w:t>
            </w:r>
          </w:p>
        </w:tc>
        <w:tc>
          <w:tcPr>
            <w:tcW w:w="540" w:type="dxa"/>
          </w:tcPr>
          <w:p w14:paraId="16D5765E" w14:textId="77777777" w:rsidR="00DA6D06" w:rsidRPr="00542E9D" w:rsidRDefault="00DA6D06" w:rsidP="003E0486">
            <w:r w:rsidRPr="00542E9D">
              <w:rPr>
                <w:rFonts w:ascii="Times New Roman" w:hAnsi="Times New Roman"/>
                <w:b/>
              </w:rPr>
              <w:t>D</w:t>
            </w:r>
          </w:p>
        </w:tc>
        <w:tc>
          <w:tcPr>
            <w:tcW w:w="540" w:type="dxa"/>
          </w:tcPr>
          <w:p w14:paraId="162AC0BA" w14:textId="77777777" w:rsidR="00DA6D06" w:rsidRDefault="00DA6D06" w:rsidP="003E0486">
            <w:r w:rsidRPr="0077290D">
              <w:rPr>
                <w:rFonts w:ascii="Times New Roman" w:hAnsi="Times New Roman"/>
                <w:b/>
              </w:rPr>
              <w:t>A</w:t>
            </w:r>
          </w:p>
        </w:tc>
        <w:tc>
          <w:tcPr>
            <w:tcW w:w="625" w:type="dxa"/>
          </w:tcPr>
          <w:p w14:paraId="01306B7A" w14:textId="77777777" w:rsidR="00DA6D06" w:rsidRDefault="00DA6D06" w:rsidP="003E0486">
            <w:r w:rsidRPr="001A3E29">
              <w:rPr>
                <w:rFonts w:ascii="Times New Roman" w:hAnsi="Times New Roman"/>
                <w:b/>
              </w:rPr>
              <w:t>E</w:t>
            </w:r>
          </w:p>
        </w:tc>
      </w:tr>
      <w:tr w:rsidR="00DA6D06" w14:paraId="55B17442" w14:textId="77777777" w:rsidTr="003E0486">
        <w:trPr>
          <w:trHeight w:val="70"/>
        </w:trPr>
        <w:tc>
          <w:tcPr>
            <w:tcW w:w="2337" w:type="dxa"/>
          </w:tcPr>
          <w:p w14:paraId="11B475A8" w14:textId="77777777" w:rsidR="00DA6D06" w:rsidRPr="00542E9D" w:rsidRDefault="00DA6D06" w:rsidP="003E0486">
            <w:r w:rsidRPr="00542E9D">
              <w:t>D:  Using Assessment in Instruction</w:t>
            </w:r>
          </w:p>
        </w:tc>
        <w:tc>
          <w:tcPr>
            <w:tcW w:w="628" w:type="dxa"/>
          </w:tcPr>
          <w:p w14:paraId="53126866" w14:textId="77777777" w:rsidR="00DA6D06" w:rsidRPr="00542E9D" w:rsidRDefault="00DA6D06" w:rsidP="003E0486">
            <w:r w:rsidRPr="00542E9D">
              <w:rPr>
                <w:rFonts w:ascii="Times New Roman" w:hAnsi="Times New Roman"/>
                <w:b/>
              </w:rPr>
              <w:t>I</w:t>
            </w:r>
          </w:p>
        </w:tc>
        <w:tc>
          <w:tcPr>
            <w:tcW w:w="540" w:type="dxa"/>
          </w:tcPr>
          <w:p w14:paraId="043BFE01" w14:textId="77777777" w:rsidR="00DA6D06" w:rsidRPr="00542E9D" w:rsidRDefault="00DA6D06" w:rsidP="003E0486">
            <w:r w:rsidRPr="00542E9D">
              <w:rPr>
                <w:rFonts w:ascii="Times New Roman" w:hAnsi="Times New Roman"/>
                <w:b/>
              </w:rPr>
              <w:t>D</w:t>
            </w:r>
          </w:p>
        </w:tc>
        <w:tc>
          <w:tcPr>
            <w:tcW w:w="540" w:type="dxa"/>
          </w:tcPr>
          <w:p w14:paraId="0C8C23E3" w14:textId="77777777" w:rsidR="00DA6D06" w:rsidRPr="00542E9D" w:rsidRDefault="00DA6D06" w:rsidP="003E0486">
            <w:r w:rsidRPr="00542E9D">
              <w:rPr>
                <w:rFonts w:ascii="Times New Roman" w:hAnsi="Times New Roman"/>
                <w:b/>
              </w:rPr>
              <w:t>A</w:t>
            </w:r>
          </w:p>
        </w:tc>
        <w:tc>
          <w:tcPr>
            <w:tcW w:w="540" w:type="dxa"/>
          </w:tcPr>
          <w:p w14:paraId="774985CA" w14:textId="77777777" w:rsidR="00DA6D06" w:rsidRPr="00542E9D" w:rsidRDefault="00DA6D06" w:rsidP="003E0486">
            <w:r w:rsidRPr="00542E9D">
              <w:rPr>
                <w:rFonts w:ascii="Times New Roman" w:hAnsi="Times New Roman"/>
                <w:b/>
              </w:rPr>
              <w:t>E</w:t>
            </w:r>
          </w:p>
        </w:tc>
        <w:tc>
          <w:tcPr>
            <w:tcW w:w="2520" w:type="dxa"/>
          </w:tcPr>
          <w:p w14:paraId="5A9E9DC7" w14:textId="77777777" w:rsidR="00DA6D06" w:rsidRPr="00542E9D" w:rsidRDefault="00DA6D06" w:rsidP="003E0486">
            <w:r w:rsidRPr="00542E9D">
              <w:t>D:  Participating in a Professional Community</w:t>
            </w:r>
          </w:p>
        </w:tc>
        <w:tc>
          <w:tcPr>
            <w:tcW w:w="540" w:type="dxa"/>
          </w:tcPr>
          <w:p w14:paraId="1217BDD4" w14:textId="77777777" w:rsidR="00DA6D06" w:rsidRPr="00542E9D" w:rsidRDefault="00DA6D06" w:rsidP="003E0486">
            <w:r w:rsidRPr="00542E9D">
              <w:rPr>
                <w:rFonts w:ascii="Times New Roman" w:hAnsi="Times New Roman"/>
                <w:b/>
              </w:rPr>
              <w:t>I</w:t>
            </w:r>
          </w:p>
        </w:tc>
        <w:tc>
          <w:tcPr>
            <w:tcW w:w="540" w:type="dxa"/>
          </w:tcPr>
          <w:p w14:paraId="33DA1C06" w14:textId="77777777" w:rsidR="00DA6D06" w:rsidRPr="00542E9D" w:rsidRDefault="00DA6D06" w:rsidP="003E0486">
            <w:r w:rsidRPr="00542E9D">
              <w:rPr>
                <w:rFonts w:ascii="Times New Roman" w:hAnsi="Times New Roman"/>
                <w:b/>
              </w:rPr>
              <w:t>D</w:t>
            </w:r>
          </w:p>
        </w:tc>
        <w:tc>
          <w:tcPr>
            <w:tcW w:w="540" w:type="dxa"/>
          </w:tcPr>
          <w:p w14:paraId="5171D9E3" w14:textId="77777777" w:rsidR="00DA6D06" w:rsidRDefault="00DA6D06" w:rsidP="003E0486">
            <w:r w:rsidRPr="0077290D">
              <w:rPr>
                <w:rFonts w:ascii="Times New Roman" w:hAnsi="Times New Roman"/>
                <w:b/>
              </w:rPr>
              <w:t>A</w:t>
            </w:r>
          </w:p>
        </w:tc>
        <w:tc>
          <w:tcPr>
            <w:tcW w:w="625" w:type="dxa"/>
          </w:tcPr>
          <w:p w14:paraId="17C0ACCA" w14:textId="77777777" w:rsidR="00DA6D06" w:rsidRDefault="00DA6D06" w:rsidP="003E0486">
            <w:r w:rsidRPr="001A3E29">
              <w:rPr>
                <w:rFonts w:ascii="Times New Roman" w:hAnsi="Times New Roman"/>
                <w:b/>
              </w:rPr>
              <w:t>E</w:t>
            </w:r>
          </w:p>
        </w:tc>
      </w:tr>
      <w:tr w:rsidR="00DA6D06" w14:paraId="77A09041" w14:textId="77777777" w:rsidTr="003E0486">
        <w:trPr>
          <w:trHeight w:val="70"/>
        </w:trPr>
        <w:tc>
          <w:tcPr>
            <w:tcW w:w="2337" w:type="dxa"/>
          </w:tcPr>
          <w:p w14:paraId="13C5EEA2" w14:textId="77777777" w:rsidR="00DA6D06" w:rsidRPr="00542E9D" w:rsidRDefault="00DA6D06" w:rsidP="003E0486">
            <w:r w:rsidRPr="00542E9D">
              <w:t>E:  Flexibility and Responsiveness</w:t>
            </w:r>
          </w:p>
        </w:tc>
        <w:tc>
          <w:tcPr>
            <w:tcW w:w="628" w:type="dxa"/>
          </w:tcPr>
          <w:p w14:paraId="2B606A7C" w14:textId="77777777" w:rsidR="00DA6D06" w:rsidRPr="00542E9D" w:rsidRDefault="00DA6D06" w:rsidP="003E0486">
            <w:r w:rsidRPr="00542E9D">
              <w:rPr>
                <w:rFonts w:ascii="Times New Roman" w:hAnsi="Times New Roman"/>
                <w:b/>
              </w:rPr>
              <w:t>I</w:t>
            </w:r>
          </w:p>
        </w:tc>
        <w:tc>
          <w:tcPr>
            <w:tcW w:w="540" w:type="dxa"/>
          </w:tcPr>
          <w:p w14:paraId="2CE1E247" w14:textId="77777777" w:rsidR="00DA6D06" w:rsidRPr="00542E9D" w:rsidRDefault="00DA6D06" w:rsidP="003E0486">
            <w:r w:rsidRPr="00542E9D">
              <w:rPr>
                <w:rFonts w:ascii="Times New Roman" w:hAnsi="Times New Roman"/>
                <w:b/>
              </w:rPr>
              <w:t>D</w:t>
            </w:r>
          </w:p>
        </w:tc>
        <w:tc>
          <w:tcPr>
            <w:tcW w:w="540" w:type="dxa"/>
          </w:tcPr>
          <w:p w14:paraId="70B27F5A" w14:textId="77777777" w:rsidR="00DA6D06" w:rsidRPr="00542E9D" w:rsidRDefault="00DA6D06" w:rsidP="003E0486">
            <w:r w:rsidRPr="00542E9D">
              <w:rPr>
                <w:rFonts w:ascii="Times New Roman" w:hAnsi="Times New Roman"/>
                <w:b/>
              </w:rPr>
              <w:t>A</w:t>
            </w:r>
          </w:p>
        </w:tc>
        <w:tc>
          <w:tcPr>
            <w:tcW w:w="540" w:type="dxa"/>
          </w:tcPr>
          <w:p w14:paraId="0ACC9D6E" w14:textId="77777777" w:rsidR="00DA6D06" w:rsidRPr="00542E9D" w:rsidRDefault="00DA6D06" w:rsidP="003E0486">
            <w:r w:rsidRPr="00542E9D">
              <w:rPr>
                <w:rFonts w:ascii="Times New Roman" w:hAnsi="Times New Roman"/>
                <w:b/>
              </w:rPr>
              <w:t>E</w:t>
            </w:r>
          </w:p>
        </w:tc>
        <w:tc>
          <w:tcPr>
            <w:tcW w:w="2520" w:type="dxa"/>
          </w:tcPr>
          <w:p w14:paraId="66C030A4" w14:textId="77777777" w:rsidR="00DA6D06" w:rsidRPr="00542E9D" w:rsidRDefault="00DA6D06" w:rsidP="003E0486">
            <w:r w:rsidRPr="00542E9D">
              <w:t>E:  Growing and Developing Professionally</w:t>
            </w:r>
          </w:p>
        </w:tc>
        <w:tc>
          <w:tcPr>
            <w:tcW w:w="540" w:type="dxa"/>
          </w:tcPr>
          <w:p w14:paraId="7616FFCE" w14:textId="77777777" w:rsidR="00DA6D06" w:rsidRPr="00542E9D" w:rsidRDefault="00DA6D06" w:rsidP="003E0486">
            <w:r w:rsidRPr="00542E9D">
              <w:rPr>
                <w:rFonts w:ascii="Times New Roman" w:hAnsi="Times New Roman"/>
                <w:b/>
              </w:rPr>
              <w:t>I</w:t>
            </w:r>
          </w:p>
        </w:tc>
        <w:tc>
          <w:tcPr>
            <w:tcW w:w="540" w:type="dxa"/>
          </w:tcPr>
          <w:p w14:paraId="6B60882E" w14:textId="77777777" w:rsidR="00DA6D06" w:rsidRPr="00542E9D" w:rsidRDefault="00DA6D06" w:rsidP="003E0486">
            <w:r w:rsidRPr="00542E9D">
              <w:rPr>
                <w:rFonts w:ascii="Times New Roman" w:hAnsi="Times New Roman"/>
                <w:b/>
              </w:rPr>
              <w:t>D</w:t>
            </w:r>
          </w:p>
        </w:tc>
        <w:tc>
          <w:tcPr>
            <w:tcW w:w="540" w:type="dxa"/>
          </w:tcPr>
          <w:p w14:paraId="715540C6" w14:textId="77777777" w:rsidR="00DA6D06" w:rsidRDefault="00DA6D06" w:rsidP="003E0486">
            <w:r w:rsidRPr="0077290D">
              <w:rPr>
                <w:rFonts w:ascii="Times New Roman" w:hAnsi="Times New Roman"/>
                <w:b/>
              </w:rPr>
              <w:t>A</w:t>
            </w:r>
          </w:p>
        </w:tc>
        <w:tc>
          <w:tcPr>
            <w:tcW w:w="625" w:type="dxa"/>
          </w:tcPr>
          <w:p w14:paraId="6EA2D3B4" w14:textId="77777777" w:rsidR="00DA6D06" w:rsidRDefault="00DA6D06" w:rsidP="003E0486">
            <w:r w:rsidRPr="001A3E29">
              <w:rPr>
                <w:rFonts w:ascii="Times New Roman" w:hAnsi="Times New Roman"/>
                <w:b/>
              </w:rPr>
              <w:t>E</w:t>
            </w:r>
          </w:p>
        </w:tc>
      </w:tr>
      <w:tr w:rsidR="00DA6D06" w14:paraId="1BAAF762" w14:textId="77777777" w:rsidTr="003E0486">
        <w:trPr>
          <w:trHeight w:val="70"/>
        </w:trPr>
        <w:tc>
          <w:tcPr>
            <w:tcW w:w="2337" w:type="dxa"/>
          </w:tcPr>
          <w:p w14:paraId="65CB1528" w14:textId="77777777" w:rsidR="00DA6D06" w:rsidRPr="00542E9D" w:rsidRDefault="00DA6D06" w:rsidP="003E0486"/>
        </w:tc>
        <w:tc>
          <w:tcPr>
            <w:tcW w:w="628" w:type="dxa"/>
          </w:tcPr>
          <w:p w14:paraId="3AF79000" w14:textId="77777777" w:rsidR="00DA6D06" w:rsidRPr="00542E9D" w:rsidRDefault="00DA6D06" w:rsidP="003E0486">
            <w:pPr>
              <w:rPr>
                <w:rFonts w:ascii="Times New Roman" w:hAnsi="Times New Roman"/>
                <w:b/>
              </w:rPr>
            </w:pPr>
          </w:p>
        </w:tc>
        <w:tc>
          <w:tcPr>
            <w:tcW w:w="540" w:type="dxa"/>
          </w:tcPr>
          <w:p w14:paraId="465C1C21" w14:textId="77777777" w:rsidR="00DA6D06" w:rsidRPr="00542E9D" w:rsidRDefault="00DA6D06" w:rsidP="003E0486">
            <w:pPr>
              <w:rPr>
                <w:rFonts w:ascii="Times New Roman" w:hAnsi="Times New Roman"/>
                <w:b/>
              </w:rPr>
            </w:pPr>
          </w:p>
        </w:tc>
        <w:tc>
          <w:tcPr>
            <w:tcW w:w="540" w:type="dxa"/>
          </w:tcPr>
          <w:p w14:paraId="56AFE671" w14:textId="77777777" w:rsidR="00DA6D06" w:rsidRPr="00542E9D" w:rsidRDefault="00DA6D06" w:rsidP="003E0486">
            <w:pPr>
              <w:rPr>
                <w:rFonts w:ascii="Times New Roman" w:hAnsi="Times New Roman"/>
                <w:b/>
              </w:rPr>
            </w:pPr>
          </w:p>
        </w:tc>
        <w:tc>
          <w:tcPr>
            <w:tcW w:w="540" w:type="dxa"/>
          </w:tcPr>
          <w:p w14:paraId="35286FB1" w14:textId="77777777" w:rsidR="00DA6D06" w:rsidRPr="00542E9D" w:rsidRDefault="00DA6D06" w:rsidP="003E0486">
            <w:pPr>
              <w:rPr>
                <w:rFonts w:ascii="Times New Roman" w:hAnsi="Times New Roman"/>
                <w:b/>
              </w:rPr>
            </w:pPr>
          </w:p>
        </w:tc>
        <w:tc>
          <w:tcPr>
            <w:tcW w:w="2520" w:type="dxa"/>
          </w:tcPr>
          <w:p w14:paraId="6B51AFB1" w14:textId="77777777" w:rsidR="00DA6D06" w:rsidRPr="00542E9D" w:rsidRDefault="00DA6D06" w:rsidP="003E0486">
            <w:r w:rsidRPr="00542E9D">
              <w:t>F:  Demonstrating Professionalism</w:t>
            </w:r>
          </w:p>
        </w:tc>
        <w:tc>
          <w:tcPr>
            <w:tcW w:w="540" w:type="dxa"/>
          </w:tcPr>
          <w:p w14:paraId="37CE03B3" w14:textId="77777777" w:rsidR="00DA6D06" w:rsidRPr="00542E9D" w:rsidRDefault="00DA6D06" w:rsidP="003E0486">
            <w:r w:rsidRPr="00542E9D">
              <w:rPr>
                <w:rFonts w:ascii="Times New Roman" w:hAnsi="Times New Roman"/>
                <w:b/>
              </w:rPr>
              <w:t>I</w:t>
            </w:r>
          </w:p>
        </w:tc>
        <w:tc>
          <w:tcPr>
            <w:tcW w:w="540" w:type="dxa"/>
          </w:tcPr>
          <w:p w14:paraId="7570C12A" w14:textId="77777777" w:rsidR="00DA6D06" w:rsidRPr="00542E9D" w:rsidRDefault="00DA6D06" w:rsidP="003E0486">
            <w:r w:rsidRPr="00542E9D">
              <w:rPr>
                <w:rFonts w:ascii="Times New Roman" w:hAnsi="Times New Roman"/>
                <w:b/>
              </w:rPr>
              <w:t>D</w:t>
            </w:r>
          </w:p>
        </w:tc>
        <w:tc>
          <w:tcPr>
            <w:tcW w:w="540" w:type="dxa"/>
          </w:tcPr>
          <w:p w14:paraId="01AF71FB" w14:textId="77777777" w:rsidR="00DA6D06" w:rsidRDefault="00DA6D06" w:rsidP="003E0486">
            <w:r w:rsidRPr="0077290D">
              <w:rPr>
                <w:rFonts w:ascii="Times New Roman" w:hAnsi="Times New Roman"/>
                <w:b/>
              </w:rPr>
              <w:t>A</w:t>
            </w:r>
          </w:p>
        </w:tc>
        <w:tc>
          <w:tcPr>
            <w:tcW w:w="625" w:type="dxa"/>
          </w:tcPr>
          <w:p w14:paraId="42B45844" w14:textId="77777777" w:rsidR="00DA6D06" w:rsidRDefault="00DA6D06" w:rsidP="003E0486">
            <w:r w:rsidRPr="001A3E29">
              <w:rPr>
                <w:rFonts w:ascii="Times New Roman" w:hAnsi="Times New Roman"/>
                <w:b/>
              </w:rPr>
              <w:t>E</w:t>
            </w:r>
          </w:p>
        </w:tc>
      </w:tr>
      <w:tr w:rsidR="00DA6D06" w14:paraId="186CAEE3" w14:textId="77777777" w:rsidTr="003E0486">
        <w:trPr>
          <w:trHeight w:val="70"/>
        </w:trPr>
        <w:tc>
          <w:tcPr>
            <w:tcW w:w="2337" w:type="dxa"/>
            <w:shd w:val="clear" w:color="auto" w:fill="B8CCE4" w:themeFill="accent1" w:themeFillTint="66"/>
          </w:tcPr>
          <w:p w14:paraId="08E12A72" w14:textId="77777777" w:rsidR="00DA6D06" w:rsidRDefault="00DA6D06" w:rsidP="003E0486">
            <w:pPr>
              <w:rPr>
                <w:rFonts w:ascii="Times New Roman" w:hAnsi="Times New Roman"/>
                <w:b/>
                <w:sz w:val="24"/>
                <w:szCs w:val="24"/>
              </w:rPr>
            </w:pPr>
            <w:r w:rsidRPr="00B43944">
              <w:rPr>
                <w:rFonts w:ascii="Times New Roman" w:hAnsi="Times New Roman"/>
                <w:b/>
                <w:sz w:val="24"/>
                <w:szCs w:val="24"/>
              </w:rPr>
              <w:t>Student Growth</w:t>
            </w:r>
          </w:p>
          <w:p w14:paraId="41260199" w14:textId="77777777" w:rsidR="00DA6D06" w:rsidRPr="00B43944" w:rsidRDefault="00DA6D06" w:rsidP="003E0486">
            <w:pPr>
              <w:rPr>
                <w:rFonts w:ascii="Times New Roman" w:hAnsi="Times New Roman"/>
                <w:b/>
                <w:sz w:val="24"/>
                <w:szCs w:val="24"/>
              </w:rPr>
            </w:pPr>
            <w:r>
              <w:rPr>
                <w:rFonts w:ascii="Times New Roman" w:hAnsi="Times New Roman"/>
                <w:b/>
                <w:sz w:val="24"/>
                <w:szCs w:val="24"/>
              </w:rPr>
              <w:t>Component</w:t>
            </w:r>
            <w:r w:rsidRPr="00B43944">
              <w:rPr>
                <w:rFonts w:ascii="Times New Roman" w:hAnsi="Times New Roman"/>
                <w:b/>
                <w:sz w:val="24"/>
                <w:szCs w:val="24"/>
              </w:rPr>
              <w:t>:</w:t>
            </w:r>
          </w:p>
        </w:tc>
        <w:tc>
          <w:tcPr>
            <w:tcW w:w="2248" w:type="dxa"/>
            <w:gridSpan w:val="4"/>
            <w:shd w:val="clear" w:color="auto" w:fill="B8CCE4" w:themeFill="accent1" w:themeFillTint="66"/>
          </w:tcPr>
          <w:p w14:paraId="6A182E89"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Rating</w:t>
            </w:r>
          </w:p>
        </w:tc>
        <w:tc>
          <w:tcPr>
            <w:tcW w:w="2520" w:type="dxa"/>
            <w:shd w:val="clear" w:color="auto" w:fill="B8CCE4" w:themeFill="accent1" w:themeFillTint="66"/>
          </w:tcPr>
          <w:p w14:paraId="3CBE2373" w14:textId="77777777" w:rsidR="00DA6D06" w:rsidRDefault="00DA6D06" w:rsidP="003E0486">
            <w:pPr>
              <w:rPr>
                <w:rFonts w:ascii="Times New Roman" w:hAnsi="Times New Roman"/>
                <w:b/>
                <w:sz w:val="24"/>
                <w:szCs w:val="24"/>
              </w:rPr>
            </w:pPr>
            <w:r w:rsidRPr="00B43944">
              <w:rPr>
                <w:rFonts w:ascii="Times New Roman" w:hAnsi="Times New Roman"/>
                <w:b/>
                <w:sz w:val="24"/>
                <w:szCs w:val="24"/>
              </w:rPr>
              <w:t>Professional Practice</w:t>
            </w:r>
          </w:p>
          <w:p w14:paraId="6562B8E9" w14:textId="77777777" w:rsidR="00DA6D06" w:rsidRPr="00B43944" w:rsidRDefault="00DA6D06" w:rsidP="003E0486">
            <w:pPr>
              <w:rPr>
                <w:rFonts w:ascii="Times New Roman" w:hAnsi="Times New Roman"/>
                <w:b/>
                <w:sz w:val="24"/>
                <w:szCs w:val="24"/>
              </w:rPr>
            </w:pPr>
            <w:r>
              <w:rPr>
                <w:rFonts w:ascii="Times New Roman" w:hAnsi="Times New Roman"/>
                <w:b/>
                <w:sz w:val="24"/>
                <w:szCs w:val="24"/>
              </w:rPr>
              <w:t>Total Score:</w:t>
            </w:r>
          </w:p>
        </w:tc>
        <w:tc>
          <w:tcPr>
            <w:tcW w:w="540" w:type="dxa"/>
          </w:tcPr>
          <w:p w14:paraId="175C9D16"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I</w:t>
            </w:r>
          </w:p>
        </w:tc>
        <w:tc>
          <w:tcPr>
            <w:tcW w:w="540" w:type="dxa"/>
          </w:tcPr>
          <w:p w14:paraId="570311AF"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D</w:t>
            </w:r>
          </w:p>
        </w:tc>
        <w:tc>
          <w:tcPr>
            <w:tcW w:w="540" w:type="dxa"/>
          </w:tcPr>
          <w:p w14:paraId="2BCA455C"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A</w:t>
            </w:r>
          </w:p>
        </w:tc>
        <w:tc>
          <w:tcPr>
            <w:tcW w:w="625" w:type="dxa"/>
          </w:tcPr>
          <w:p w14:paraId="09D3ABA6"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E</w:t>
            </w:r>
          </w:p>
        </w:tc>
      </w:tr>
      <w:tr w:rsidR="00DA6D06" w14:paraId="724538E5" w14:textId="77777777" w:rsidTr="003E0486">
        <w:trPr>
          <w:trHeight w:val="332"/>
        </w:trPr>
        <w:tc>
          <w:tcPr>
            <w:tcW w:w="2337" w:type="dxa"/>
          </w:tcPr>
          <w:p w14:paraId="1C7DFB0E" w14:textId="77777777" w:rsidR="00DA6D06" w:rsidRDefault="00DA6D06" w:rsidP="003E0486">
            <w:r>
              <w:t>State Contribution</w:t>
            </w:r>
          </w:p>
        </w:tc>
        <w:tc>
          <w:tcPr>
            <w:tcW w:w="628" w:type="dxa"/>
          </w:tcPr>
          <w:p w14:paraId="28151198" w14:textId="77777777" w:rsidR="00DA6D06" w:rsidRPr="00542E9D" w:rsidRDefault="00DA6D06" w:rsidP="003E0486">
            <w:pPr>
              <w:rPr>
                <w:rFonts w:ascii="Times New Roman" w:hAnsi="Times New Roman"/>
                <w:b/>
              </w:rPr>
            </w:pPr>
            <w:r>
              <w:rPr>
                <w:rFonts w:ascii="Times New Roman" w:hAnsi="Times New Roman"/>
                <w:b/>
              </w:rPr>
              <w:t>NA</w:t>
            </w:r>
          </w:p>
        </w:tc>
        <w:tc>
          <w:tcPr>
            <w:tcW w:w="540" w:type="dxa"/>
          </w:tcPr>
          <w:p w14:paraId="4B50AEF6" w14:textId="77777777" w:rsidR="00DA6D06" w:rsidRPr="00542E9D" w:rsidRDefault="00DA6D06" w:rsidP="003E0486">
            <w:pPr>
              <w:rPr>
                <w:rFonts w:ascii="Times New Roman" w:hAnsi="Times New Roman"/>
                <w:b/>
              </w:rPr>
            </w:pPr>
            <w:r>
              <w:rPr>
                <w:rFonts w:ascii="Times New Roman" w:hAnsi="Times New Roman"/>
                <w:b/>
              </w:rPr>
              <w:t>L</w:t>
            </w:r>
          </w:p>
        </w:tc>
        <w:tc>
          <w:tcPr>
            <w:tcW w:w="540" w:type="dxa"/>
          </w:tcPr>
          <w:p w14:paraId="7154FCCA" w14:textId="77777777" w:rsidR="00DA6D06" w:rsidRPr="00542E9D" w:rsidRDefault="00DA6D06" w:rsidP="003E0486">
            <w:pPr>
              <w:rPr>
                <w:rFonts w:ascii="Times New Roman" w:hAnsi="Times New Roman"/>
                <w:b/>
              </w:rPr>
            </w:pPr>
            <w:r>
              <w:rPr>
                <w:rFonts w:ascii="Times New Roman" w:hAnsi="Times New Roman"/>
                <w:b/>
              </w:rPr>
              <w:t>E</w:t>
            </w:r>
          </w:p>
        </w:tc>
        <w:tc>
          <w:tcPr>
            <w:tcW w:w="540" w:type="dxa"/>
          </w:tcPr>
          <w:p w14:paraId="6472C106" w14:textId="77777777" w:rsidR="00DA6D06" w:rsidRPr="00542E9D" w:rsidRDefault="00DA6D06" w:rsidP="003E0486">
            <w:pPr>
              <w:rPr>
                <w:rFonts w:ascii="Times New Roman" w:hAnsi="Times New Roman"/>
                <w:b/>
              </w:rPr>
            </w:pPr>
            <w:r>
              <w:rPr>
                <w:rFonts w:ascii="Times New Roman" w:hAnsi="Times New Roman"/>
                <w:b/>
              </w:rPr>
              <w:t>H</w:t>
            </w:r>
          </w:p>
        </w:tc>
        <w:tc>
          <w:tcPr>
            <w:tcW w:w="2520" w:type="dxa"/>
            <w:vMerge w:val="restart"/>
            <w:shd w:val="clear" w:color="auto" w:fill="B8CCE4" w:themeFill="accent1" w:themeFillTint="66"/>
          </w:tcPr>
          <w:p w14:paraId="2163F5E6" w14:textId="77777777" w:rsidR="00DA6D06" w:rsidRDefault="00DA6D06" w:rsidP="003E0486">
            <w:pPr>
              <w:rPr>
                <w:rFonts w:ascii="Times New Roman" w:hAnsi="Times New Roman"/>
                <w:b/>
                <w:sz w:val="28"/>
                <w:szCs w:val="28"/>
              </w:rPr>
            </w:pPr>
          </w:p>
          <w:p w14:paraId="12DD2F8E"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Final Rating</w:t>
            </w:r>
          </w:p>
        </w:tc>
        <w:tc>
          <w:tcPr>
            <w:tcW w:w="540" w:type="dxa"/>
            <w:vMerge w:val="restart"/>
          </w:tcPr>
          <w:p w14:paraId="4A761A80" w14:textId="77777777" w:rsidR="00DA6D06" w:rsidRDefault="00DA6D06" w:rsidP="003E0486">
            <w:pPr>
              <w:rPr>
                <w:rFonts w:ascii="Times New Roman" w:hAnsi="Times New Roman"/>
                <w:b/>
                <w:sz w:val="28"/>
                <w:szCs w:val="28"/>
              </w:rPr>
            </w:pPr>
          </w:p>
          <w:p w14:paraId="2FE37804"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I</w:t>
            </w:r>
          </w:p>
        </w:tc>
        <w:tc>
          <w:tcPr>
            <w:tcW w:w="540" w:type="dxa"/>
            <w:vMerge w:val="restart"/>
          </w:tcPr>
          <w:p w14:paraId="44801149" w14:textId="77777777" w:rsidR="00DA6D06" w:rsidRDefault="00DA6D06" w:rsidP="003E0486">
            <w:pPr>
              <w:rPr>
                <w:rFonts w:ascii="Times New Roman" w:hAnsi="Times New Roman"/>
                <w:b/>
                <w:sz w:val="28"/>
                <w:szCs w:val="28"/>
              </w:rPr>
            </w:pPr>
          </w:p>
          <w:p w14:paraId="00240393"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D</w:t>
            </w:r>
          </w:p>
        </w:tc>
        <w:tc>
          <w:tcPr>
            <w:tcW w:w="540" w:type="dxa"/>
            <w:vMerge w:val="restart"/>
          </w:tcPr>
          <w:p w14:paraId="00A9E105" w14:textId="77777777" w:rsidR="00DA6D06" w:rsidRDefault="00DA6D06" w:rsidP="003E0486">
            <w:pPr>
              <w:rPr>
                <w:rFonts w:ascii="Times New Roman" w:hAnsi="Times New Roman"/>
                <w:b/>
                <w:sz w:val="28"/>
                <w:szCs w:val="28"/>
              </w:rPr>
            </w:pPr>
          </w:p>
          <w:p w14:paraId="102A1C4A"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A</w:t>
            </w:r>
          </w:p>
        </w:tc>
        <w:tc>
          <w:tcPr>
            <w:tcW w:w="625" w:type="dxa"/>
            <w:vMerge w:val="restart"/>
          </w:tcPr>
          <w:p w14:paraId="3A8C0FD2" w14:textId="77777777" w:rsidR="00DA6D06" w:rsidRDefault="00DA6D06" w:rsidP="003E0486">
            <w:pPr>
              <w:rPr>
                <w:rFonts w:ascii="Times New Roman" w:hAnsi="Times New Roman"/>
                <w:b/>
                <w:sz w:val="28"/>
                <w:szCs w:val="28"/>
              </w:rPr>
            </w:pPr>
          </w:p>
          <w:p w14:paraId="2A47CEA5"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E</w:t>
            </w:r>
          </w:p>
          <w:p w14:paraId="1FCF643D" w14:textId="77777777" w:rsidR="00DA6D06" w:rsidRPr="00B43944" w:rsidRDefault="00DA6D06" w:rsidP="003E0486">
            <w:pPr>
              <w:rPr>
                <w:rFonts w:ascii="Times New Roman" w:hAnsi="Times New Roman"/>
                <w:b/>
                <w:sz w:val="28"/>
                <w:szCs w:val="28"/>
              </w:rPr>
            </w:pPr>
          </w:p>
        </w:tc>
      </w:tr>
      <w:tr w:rsidR="00DA6D06" w14:paraId="707510B1" w14:textId="77777777" w:rsidTr="003E0486">
        <w:trPr>
          <w:trHeight w:val="70"/>
        </w:trPr>
        <w:tc>
          <w:tcPr>
            <w:tcW w:w="2337" w:type="dxa"/>
          </w:tcPr>
          <w:p w14:paraId="64A4A6FE" w14:textId="77777777" w:rsidR="00DA6D06" w:rsidRDefault="00DA6D06" w:rsidP="003E0486">
            <w:r>
              <w:t>Local Contribution</w:t>
            </w:r>
          </w:p>
        </w:tc>
        <w:tc>
          <w:tcPr>
            <w:tcW w:w="628" w:type="dxa"/>
          </w:tcPr>
          <w:p w14:paraId="1BA75D94" w14:textId="77777777" w:rsidR="00DA6D06" w:rsidRPr="00542E9D" w:rsidRDefault="00DA6D06" w:rsidP="003E0486">
            <w:pPr>
              <w:rPr>
                <w:rFonts w:ascii="Times New Roman" w:hAnsi="Times New Roman"/>
                <w:b/>
              </w:rPr>
            </w:pPr>
          </w:p>
        </w:tc>
        <w:tc>
          <w:tcPr>
            <w:tcW w:w="540" w:type="dxa"/>
          </w:tcPr>
          <w:p w14:paraId="7EBDC18A" w14:textId="77777777" w:rsidR="00DA6D06" w:rsidRPr="00542E9D" w:rsidRDefault="00DA6D06" w:rsidP="003E0486">
            <w:pPr>
              <w:rPr>
                <w:rFonts w:ascii="Times New Roman" w:hAnsi="Times New Roman"/>
                <w:b/>
              </w:rPr>
            </w:pPr>
            <w:r>
              <w:rPr>
                <w:rFonts w:ascii="Times New Roman" w:hAnsi="Times New Roman"/>
                <w:b/>
              </w:rPr>
              <w:t>L</w:t>
            </w:r>
          </w:p>
        </w:tc>
        <w:tc>
          <w:tcPr>
            <w:tcW w:w="540" w:type="dxa"/>
          </w:tcPr>
          <w:p w14:paraId="50B6D5F9" w14:textId="77777777" w:rsidR="00DA6D06" w:rsidRPr="00542E9D" w:rsidRDefault="00DA6D06" w:rsidP="003E0486">
            <w:pPr>
              <w:rPr>
                <w:rFonts w:ascii="Times New Roman" w:hAnsi="Times New Roman"/>
                <w:b/>
              </w:rPr>
            </w:pPr>
            <w:r>
              <w:rPr>
                <w:rFonts w:ascii="Times New Roman" w:hAnsi="Times New Roman"/>
                <w:b/>
              </w:rPr>
              <w:t>E</w:t>
            </w:r>
          </w:p>
        </w:tc>
        <w:tc>
          <w:tcPr>
            <w:tcW w:w="540" w:type="dxa"/>
          </w:tcPr>
          <w:p w14:paraId="113BA1A1" w14:textId="77777777" w:rsidR="00DA6D06" w:rsidRPr="00542E9D" w:rsidRDefault="00DA6D06" w:rsidP="003E0486">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37B44DBE" w14:textId="77777777" w:rsidR="00DA6D06" w:rsidRPr="00542E9D" w:rsidRDefault="00DA6D06" w:rsidP="003E0486"/>
        </w:tc>
        <w:tc>
          <w:tcPr>
            <w:tcW w:w="540" w:type="dxa"/>
            <w:vMerge/>
          </w:tcPr>
          <w:p w14:paraId="1B174AF7" w14:textId="77777777" w:rsidR="00DA6D06" w:rsidRPr="00542E9D" w:rsidRDefault="00DA6D06" w:rsidP="003E0486">
            <w:pPr>
              <w:rPr>
                <w:rFonts w:ascii="Times New Roman" w:hAnsi="Times New Roman"/>
                <w:b/>
              </w:rPr>
            </w:pPr>
          </w:p>
        </w:tc>
        <w:tc>
          <w:tcPr>
            <w:tcW w:w="540" w:type="dxa"/>
            <w:vMerge/>
          </w:tcPr>
          <w:p w14:paraId="67A3B082" w14:textId="77777777" w:rsidR="00DA6D06" w:rsidRPr="00542E9D" w:rsidRDefault="00DA6D06" w:rsidP="003E0486">
            <w:pPr>
              <w:rPr>
                <w:rFonts w:ascii="Times New Roman" w:hAnsi="Times New Roman"/>
                <w:b/>
              </w:rPr>
            </w:pPr>
          </w:p>
        </w:tc>
        <w:tc>
          <w:tcPr>
            <w:tcW w:w="540" w:type="dxa"/>
            <w:vMerge/>
          </w:tcPr>
          <w:p w14:paraId="0DB74FB5" w14:textId="77777777" w:rsidR="00DA6D06" w:rsidRPr="0077290D" w:rsidRDefault="00DA6D06" w:rsidP="003E0486">
            <w:pPr>
              <w:rPr>
                <w:rFonts w:ascii="Times New Roman" w:hAnsi="Times New Roman"/>
                <w:b/>
              </w:rPr>
            </w:pPr>
          </w:p>
        </w:tc>
        <w:tc>
          <w:tcPr>
            <w:tcW w:w="625" w:type="dxa"/>
            <w:vMerge/>
          </w:tcPr>
          <w:p w14:paraId="4C799C7C" w14:textId="77777777" w:rsidR="00DA6D06" w:rsidRPr="001A3E29" w:rsidRDefault="00DA6D06" w:rsidP="003E0486">
            <w:pPr>
              <w:rPr>
                <w:rFonts w:ascii="Times New Roman" w:hAnsi="Times New Roman"/>
                <w:b/>
              </w:rPr>
            </w:pPr>
          </w:p>
        </w:tc>
      </w:tr>
      <w:tr w:rsidR="00DA6D06" w14:paraId="631D7BFD" w14:textId="77777777" w:rsidTr="003E0486">
        <w:trPr>
          <w:trHeight w:val="70"/>
        </w:trPr>
        <w:tc>
          <w:tcPr>
            <w:tcW w:w="2337" w:type="dxa"/>
          </w:tcPr>
          <w:p w14:paraId="560E59B9" w14:textId="77777777" w:rsidR="00DA6D06" w:rsidRPr="00551C3C" w:rsidRDefault="00DA6D06" w:rsidP="003E0486">
            <w:pPr>
              <w:rPr>
                <w:b/>
              </w:rPr>
            </w:pPr>
            <w:r w:rsidRPr="00551C3C">
              <w:rPr>
                <w:b/>
              </w:rPr>
              <w:t>Combined</w:t>
            </w:r>
            <w:r>
              <w:rPr>
                <w:b/>
              </w:rPr>
              <w:t xml:space="preserve"> Score:</w:t>
            </w:r>
          </w:p>
        </w:tc>
        <w:tc>
          <w:tcPr>
            <w:tcW w:w="628" w:type="dxa"/>
          </w:tcPr>
          <w:p w14:paraId="7F94FF1F" w14:textId="77777777" w:rsidR="00DA6D06" w:rsidRPr="00542E9D" w:rsidRDefault="00DA6D06" w:rsidP="003E0486">
            <w:pPr>
              <w:rPr>
                <w:rFonts w:ascii="Times New Roman" w:hAnsi="Times New Roman"/>
                <w:b/>
              </w:rPr>
            </w:pPr>
          </w:p>
        </w:tc>
        <w:tc>
          <w:tcPr>
            <w:tcW w:w="540" w:type="dxa"/>
          </w:tcPr>
          <w:p w14:paraId="120C3E34" w14:textId="77777777" w:rsidR="00DA6D06" w:rsidRDefault="00DA6D06" w:rsidP="003E0486">
            <w:pPr>
              <w:rPr>
                <w:rFonts w:ascii="Times New Roman" w:hAnsi="Times New Roman"/>
                <w:b/>
              </w:rPr>
            </w:pPr>
            <w:r>
              <w:rPr>
                <w:rFonts w:ascii="Times New Roman" w:hAnsi="Times New Roman"/>
                <w:b/>
              </w:rPr>
              <w:t>L</w:t>
            </w:r>
          </w:p>
        </w:tc>
        <w:tc>
          <w:tcPr>
            <w:tcW w:w="540" w:type="dxa"/>
          </w:tcPr>
          <w:p w14:paraId="7ABB00C4" w14:textId="77777777" w:rsidR="00DA6D06" w:rsidRDefault="00DA6D06" w:rsidP="003E0486">
            <w:pPr>
              <w:rPr>
                <w:rFonts w:ascii="Times New Roman" w:hAnsi="Times New Roman"/>
                <w:b/>
              </w:rPr>
            </w:pPr>
            <w:r>
              <w:rPr>
                <w:rFonts w:ascii="Times New Roman" w:hAnsi="Times New Roman"/>
                <w:b/>
              </w:rPr>
              <w:t>E</w:t>
            </w:r>
          </w:p>
        </w:tc>
        <w:tc>
          <w:tcPr>
            <w:tcW w:w="540" w:type="dxa"/>
          </w:tcPr>
          <w:p w14:paraId="73196206" w14:textId="77777777" w:rsidR="00DA6D06" w:rsidRDefault="00DA6D06" w:rsidP="003E0486">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2FD28614" w14:textId="77777777" w:rsidR="00DA6D06" w:rsidRPr="00542E9D" w:rsidRDefault="00DA6D06" w:rsidP="003E0486"/>
        </w:tc>
        <w:tc>
          <w:tcPr>
            <w:tcW w:w="540" w:type="dxa"/>
            <w:vMerge/>
          </w:tcPr>
          <w:p w14:paraId="3A6E7785" w14:textId="77777777" w:rsidR="00DA6D06" w:rsidRPr="00542E9D" w:rsidRDefault="00DA6D06" w:rsidP="003E0486">
            <w:pPr>
              <w:rPr>
                <w:rFonts w:ascii="Times New Roman" w:hAnsi="Times New Roman"/>
                <w:b/>
              </w:rPr>
            </w:pPr>
          </w:p>
        </w:tc>
        <w:tc>
          <w:tcPr>
            <w:tcW w:w="540" w:type="dxa"/>
            <w:vMerge/>
          </w:tcPr>
          <w:p w14:paraId="3AEC0361" w14:textId="77777777" w:rsidR="00DA6D06" w:rsidRPr="00542E9D" w:rsidRDefault="00DA6D06" w:rsidP="003E0486">
            <w:pPr>
              <w:rPr>
                <w:rFonts w:ascii="Times New Roman" w:hAnsi="Times New Roman"/>
                <w:b/>
              </w:rPr>
            </w:pPr>
          </w:p>
        </w:tc>
        <w:tc>
          <w:tcPr>
            <w:tcW w:w="540" w:type="dxa"/>
            <w:vMerge/>
          </w:tcPr>
          <w:p w14:paraId="0B4A86D2" w14:textId="77777777" w:rsidR="00DA6D06" w:rsidRPr="0077290D" w:rsidRDefault="00DA6D06" w:rsidP="003E0486">
            <w:pPr>
              <w:rPr>
                <w:rFonts w:ascii="Times New Roman" w:hAnsi="Times New Roman"/>
                <w:b/>
              </w:rPr>
            </w:pPr>
          </w:p>
        </w:tc>
        <w:tc>
          <w:tcPr>
            <w:tcW w:w="625" w:type="dxa"/>
            <w:vMerge/>
          </w:tcPr>
          <w:p w14:paraId="4522CCF4" w14:textId="77777777" w:rsidR="00DA6D06" w:rsidRPr="001A3E29" w:rsidRDefault="00DA6D06" w:rsidP="003E0486">
            <w:pPr>
              <w:rPr>
                <w:rFonts w:ascii="Times New Roman" w:hAnsi="Times New Roman"/>
                <w:b/>
              </w:rPr>
            </w:pPr>
          </w:p>
        </w:tc>
      </w:tr>
    </w:tbl>
    <w:p w14:paraId="69A99FAE" w14:textId="2B5FBE23" w:rsidR="005B66A2" w:rsidRDefault="00877D5E" w:rsidP="005B6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 Attached:  ____________ Yes    ______________No</w:t>
      </w:r>
    </w:p>
    <w:p w14:paraId="1357B9FA" w14:textId="77777777" w:rsidR="005B66A2" w:rsidRDefault="005B66A2" w:rsidP="005B66A2">
      <w:pPr>
        <w:spacing w:after="0" w:line="240" w:lineRule="auto"/>
        <w:jc w:val="center"/>
        <w:rPr>
          <w:rFonts w:ascii="Times New Roman" w:hAnsi="Times New Roman" w:cs="Times New Roman"/>
          <w:b/>
          <w:sz w:val="24"/>
          <w:szCs w:val="24"/>
        </w:rPr>
      </w:pPr>
    </w:p>
    <w:p w14:paraId="7F4A868D" w14:textId="6D52660C" w:rsidR="005B66A2" w:rsidRPr="005B66A2" w:rsidRDefault="005B66A2" w:rsidP="005B66A2">
      <w:pPr>
        <w:spacing w:after="0" w:line="240" w:lineRule="auto"/>
        <w:jc w:val="center"/>
        <w:rPr>
          <w:rFonts w:ascii="Times New Roman" w:hAnsi="Times New Roman" w:cs="Times New Roman"/>
          <w:b/>
          <w:sz w:val="24"/>
          <w:szCs w:val="24"/>
        </w:rPr>
      </w:pPr>
      <w:r>
        <w:rPr>
          <w:rFonts w:ascii="Times New Roman" w:hAnsi="Times New Roman" w:cs="Times New Roman"/>
          <w:b/>
          <w:bCs/>
        </w:rPr>
        <w:t>__________________________</w:t>
      </w:r>
      <w:r w:rsidRPr="007B4EC9">
        <w:rPr>
          <w:rFonts w:ascii="Times New Roman" w:hAnsi="Times New Roman" w:cs="Times New Roman"/>
          <w:b/>
          <w:bCs/>
        </w:rPr>
        <w:t>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r>
        <w:rPr>
          <w:rFonts w:ascii="Times New Roman" w:hAnsi="Times New Roman" w:cs="Times New Roman"/>
          <w:b/>
          <w:bCs/>
        </w:rPr>
        <w:t>___</w:t>
      </w: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1F582387" w14:textId="27866DAF" w:rsidR="005B66A2" w:rsidRPr="005B66A2" w:rsidRDefault="00877D5E" w:rsidP="005B66A2">
      <w:pPr>
        <w:spacing w:line="240" w:lineRule="auto"/>
        <w:jc w:val="center"/>
        <w:rPr>
          <w:rFonts w:ascii="Times New Roman" w:hAnsi="Times New Roman" w:cs="Times New Roman"/>
          <w:b/>
          <w:bCs/>
        </w:rPr>
      </w:pPr>
      <w:r w:rsidRPr="00615215">
        <w:rPr>
          <w:rFonts w:ascii="Times New Roman" w:hAnsi="Times New Roman" w:cs="Times New Roman"/>
          <w:b/>
          <w:sz w:val="16"/>
          <w:szCs w:val="16"/>
        </w:rPr>
        <w:t>*</w:t>
      </w:r>
      <w:r>
        <w:rPr>
          <w:rFonts w:ascii="Times New Roman" w:hAnsi="Times New Roman" w:cs="Times New Roman"/>
          <w:b/>
          <w:sz w:val="16"/>
          <w:szCs w:val="16"/>
        </w:rPr>
        <w:t>Denotes sharing of results, not necessarily agreement with the formative rating</w:t>
      </w:r>
    </w:p>
    <w:p w14:paraId="1D4F864C" w14:textId="56B15298" w:rsidR="00973807" w:rsidRDefault="003C1851" w:rsidP="00877D5E">
      <w:pPr>
        <w:spacing w:after="0" w:line="240" w:lineRule="auto"/>
        <w:jc w:val="right"/>
        <w:rPr>
          <w:rFonts w:eastAsia="Calibri"/>
          <w:b/>
        </w:rPr>
      </w:pPr>
      <w:r>
        <w:rPr>
          <w:rFonts w:eastAsia="Calibri"/>
          <w:b/>
        </w:rPr>
        <w:lastRenderedPageBreak/>
        <w:t>Appendix D</w:t>
      </w:r>
      <w:r w:rsidR="00973807">
        <w:rPr>
          <w:rFonts w:eastAsia="Calibri"/>
          <w:b/>
        </w:rPr>
        <w:t xml:space="preserve">: </w:t>
      </w:r>
    </w:p>
    <w:p w14:paraId="7330D794" w14:textId="77777777" w:rsidR="003F7375" w:rsidRPr="003F7375" w:rsidRDefault="003F7375" w:rsidP="003F7375">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p>
    <w:p w14:paraId="1881A66E" w14:textId="6B3599FF" w:rsidR="003F7375" w:rsidRPr="003F7375" w:rsidRDefault="00094958" w:rsidP="003F7375">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003F7375" w:rsidRPr="003F7375">
        <w:rPr>
          <w:rFonts w:ascii="Times New Roman" w:hAnsi="Times New Roman" w:cs="Times New Roman"/>
          <w:b/>
          <w:i w:val="0"/>
          <w:color w:val="auto"/>
        </w:rPr>
        <w:t>______________</w:t>
      </w:r>
    </w:p>
    <w:p w14:paraId="40DA89A6" w14:textId="0261C626" w:rsidR="003F7375" w:rsidRDefault="003F7375" w:rsidP="003F7375">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sidR="00094958">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48DBABC4" w14:textId="77777777" w:rsidR="003F7375" w:rsidRPr="003F7375" w:rsidRDefault="003F7375" w:rsidP="003F7375"/>
    <w:tbl>
      <w:tblPr>
        <w:tblStyle w:val="TableGrid"/>
        <w:tblW w:w="0" w:type="auto"/>
        <w:tblLook w:val="04A0" w:firstRow="1" w:lastRow="0" w:firstColumn="1" w:lastColumn="0" w:noHBand="0" w:noVBand="1"/>
      </w:tblPr>
      <w:tblGrid>
        <w:gridCol w:w="1435"/>
        <w:gridCol w:w="2970"/>
        <w:gridCol w:w="3690"/>
        <w:gridCol w:w="1255"/>
      </w:tblGrid>
      <w:tr w:rsidR="003F7375" w14:paraId="006B0EEA" w14:textId="77777777" w:rsidTr="003F7375">
        <w:trPr>
          <w:trHeight w:val="552"/>
        </w:trPr>
        <w:tc>
          <w:tcPr>
            <w:tcW w:w="1435" w:type="dxa"/>
          </w:tcPr>
          <w:p w14:paraId="39CD2D65" w14:textId="77777777" w:rsidR="003F7375" w:rsidRDefault="003F7375" w:rsidP="003F7375">
            <w:pPr>
              <w:jc w:val="center"/>
              <w:rPr>
                <w:rFonts w:ascii="Times New Roman" w:hAnsi="Times New Roman"/>
                <w:b/>
                <w:sz w:val="22"/>
                <w:szCs w:val="22"/>
              </w:rPr>
            </w:pPr>
            <w:r>
              <w:rPr>
                <w:rFonts w:ascii="Times New Roman" w:hAnsi="Times New Roman"/>
                <w:b/>
                <w:sz w:val="22"/>
                <w:szCs w:val="22"/>
              </w:rPr>
              <w:t xml:space="preserve">Teacher </w:t>
            </w:r>
          </w:p>
          <w:p w14:paraId="4C09C7AB" w14:textId="0F535CBA" w:rsidR="003F7375" w:rsidRPr="003F7375" w:rsidRDefault="003F7375" w:rsidP="003F7375">
            <w:pPr>
              <w:jc w:val="center"/>
              <w:rPr>
                <w:rFonts w:ascii="Times New Roman" w:hAnsi="Times New Roman"/>
                <w:b/>
                <w:sz w:val="22"/>
                <w:szCs w:val="22"/>
              </w:rPr>
            </w:pPr>
            <w:r>
              <w:rPr>
                <w:rFonts w:ascii="Times New Roman" w:hAnsi="Times New Roman"/>
                <w:b/>
                <w:sz w:val="22"/>
                <w:szCs w:val="22"/>
              </w:rPr>
              <w:t>Standard</w:t>
            </w:r>
          </w:p>
        </w:tc>
        <w:tc>
          <w:tcPr>
            <w:tcW w:w="2970" w:type="dxa"/>
          </w:tcPr>
          <w:p w14:paraId="2E3DBD05" w14:textId="7DA059D5" w:rsidR="003F7375" w:rsidRDefault="003F7375" w:rsidP="003F7375">
            <w:pPr>
              <w:jc w:val="center"/>
              <w:rPr>
                <w:rFonts w:ascii="Times New Roman" w:hAnsi="Times New Roman"/>
                <w:b/>
                <w:sz w:val="24"/>
              </w:rPr>
            </w:pPr>
            <w:r>
              <w:rPr>
                <w:rFonts w:ascii="Times New Roman" w:hAnsi="Times New Roman"/>
                <w:b/>
                <w:sz w:val="24"/>
              </w:rPr>
              <w:t>Desired Outcome</w:t>
            </w:r>
          </w:p>
        </w:tc>
        <w:tc>
          <w:tcPr>
            <w:tcW w:w="3690" w:type="dxa"/>
          </w:tcPr>
          <w:p w14:paraId="0BA34B60" w14:textId="77777777" w:rsidR="003F7375" w:rsidRDefault="003F7375" w:rsidP="003F7375">
            <w:pPr>
              <w:jc w:val="center"/>
              <w:rPr>
                <w:rFonts w:ascii="Times New Roman" w:hAnsi="Times New Roman"/>
                <w:b/>
                <w:sz w:val="24"/>
              </w:rPr>
            </w:pPr>
            <w:r>
              <w:rPr>
                <w:rFonts w:ascii="Times New Roman" w:hAnsi="Times New Roman"/>
                <w:b/>
                <w:sz w:val="24"/>
              </w:rPr>
              <w:t xml:space="preserve">Activities for </w:t>
            </w:r>
          </w:p>
          <w:p w14:paraId="118930C0" w14:textId="627D70AE" w:rsidR="003F7375" w:rsidRDefault="003F7375" w:rsidP="003F7375">
            <w:pPr>
              <w:jc w:val="center"/>
              <w:rPr>
                <w:rFonts w:ascii="Times New Roman" w:hAnsi="Times New Roman"/>
                <w:b/>
                <w:sz w:val="24"/>
              </w:rPr>
            </w:pPr>
            <w:r>
              <w:rPr>
                <w:rFonts w:ascii="Times New Roman" w:hAnsi="Times New Roman"/>
                <w:b/>
                <w:sz w:val="24"/>
              </w:rPr>
              <w:t>Achieving Outcome</w:t>
            </w:r>
          </w:p>
        </w:tc>
        <w:tc>
          <w:tcPr>
            <w:tcW w:w="1255" w:type="dxa"/>
          </w:tcPr>
          <w:p w14:paraId="0158A4D9" w14:textId="77777777" w:rsidR="003F7375" w:rsidRDefault="003F7375" w:rsidP="003F7375">
            <w:pPr>
              <w:jc w:val="center"/>
              <w:rPr>
                <w:rFonts w:ascii="Times New Roman" w:hAnsi="Times New Roman"/>
                <w:b/>
                <w:sz w:val="24"/>
              </w:rPr>
            </w:pPr>
            <w:r>
              <w:rPr>
                <w:rFonts w:ascii="Times New Roman" w:hAnsi="Times New Roman"/>
                <w:b/>
                <w:sz w:val="24"/>
              </w:rPr>
              <w:t xml:space="preserve">Review </w:t>
            </w:r>
          </w:p>
          <w:p w14:paraId="464AC37E" w14:textId="77777777" w:rsidR="003F7375" w:rsidRDefault="003F7375" w:rsidP="003F7375">
            <w:pPr>
              <w:jc w:val="center"/>
              <w:rPr>
                <w:rFonts w:ascii="Times New Roman" w:hAnsi="Times New Roman"/>
                <w:b/>
                <w:sz w:val="24"/>
              </w:rPr>
            </w:pPr>
            <w:r>
              <w:rPr>
                <w:rFonts w:ascii="Times New Roman" w:hAnsi="Times New Roman"/>
                <w:b/>
                <w:sz w:val="24"/>
              </w:rPr>
              <w:t>Date</w:t>
            </w:r>
          </w:p>
          <w:p w14:paraId="571FF79C" w14:textId="0AA879B7" w:rsidR="003F7375" w:rsidRDefault="003F7375" w:rsidP="003F7375">
            <w:pPr>
              <w:jc w:val="center"/>
              <w:rPr>
                <w:rFonts w:ascii="Times New Roman" w:hAnsi="Times New Roman"/>
                <w:b/>
                <w:sz w:val="24"/>
              </w:rPr>
            </w:pPr>
          </w:p>
        </w:tc>
      </w:tr>
      <w:tr w:rsidR="003F7375" w14:paraId="57ED6229" w14:textId="77777777" w:rsidTr="003F7375">
        <w:trPr>
          <w:trHeight w:val="552"/>
        </w:trPr>
        <w:tc>
          <w:tcPr>
            <w:tcW w:w="1435" w:type="dxa"/>
          </w:tcPr>
          <w:p w14:paraId="6D5BFAB7" w14:textId="40B8BFF2" w:rsidR="003F7375" w:rsidRDefault="003F7375" w:rsidP="003F7375">
            <w:pPr>
              <w:rPr>
                <w:rFonts w:ascii="Times New Roman" w:hAnsi="Times New Roman"/>
                <w:b/>
                <w:sz w:val="24"/>
              </w:rPr>
            </w:pPr>
          </w:p>
        </w:tc>
        <w:tc>
          <w:tcPr>
            <w:tcW w:w="2970" w:type="dxa"/>
          </w:tcPr>
          <w:p w14:paraId="7CAE3278" w14:textId="77777777" w:rsidR="003F7375" w:rsidRDefault="003F7375" w:rsidP="003F7375">
            <w:pPr>
              <w:rPr>
                <w:rFonts w:ascii="Times New Roman" w:hAnsi="Times New Roman"/>
                <w:b/>
                <w:sz w:val="24"/>
              </w:rPr>
            </w:pPr>
          </w:p>
        </w:tc>
        <w:tc>
          <w:tcPr>
            <w:tcW w:w="3690" w:type="dxa"/>
          </w:tcPr>
          <w:p w14:paraId="41D31D68" w14:textId="77777777" w:rsidR="003F7375" w:rsidRDefault="003F7375" w:rsidP="003F7375">
            <w:pPr>
              <w:rPr>
                <w:rFonts w:ascii="Times New Roman" w:hAnsi="Times New Roman"/>
                <w:b/>
                <w:sz w:val="24"/>
              </w:rPr>
            </w:pPr>
          </w:p>
        </w:tc>
        <w:tc>
          <w:tcPr>
            <w:tcW w:w="1255" w:type="dxa"/>
          </w:tcPr>
          <w:p w14:paraId="36BDE2D1" w14:textId="77777777" w:rsidR="003F7375" w:rsidRDefault="003F7375" w:rsidP="003F7375">
            <w:pPr>
              <w:rPr>
                <w:rFonts w:ascii="Times New Roman" w:hAnsi="Times New Roman"/>
                <w:b/>
                <w:sz w:val="24"/>
              </w:rPr>
            </w:pPr>
          </w:p>
          <w:p w14:paraId="2DB34218" w14:textId="77777777" w:rsidR="003F7375" w:rsidRDefault="003F7375" w:rsidP="003F7375">
            <w:pPr>
              <w:rPr>
                <w:rFonts w:ascii="Times New Roman" w:hAnsi="Times New Roman"/>
                <w:b/>
                <w:sz w:val="24"/>
              </w:rPr>
            </w:pPr>
          </w:p>
          <w:p w14:paraId="50FB6836" w14:textId="77777777" w:rsidR="003F7375" w:rsidRDefault="003F7375" w:rsidP="003F7375">
            <w:pPr>
              <w:rPr>
                <w:rFonts w:ascii="Times New Roman" w:hAnsi="Times New Roman"/>
                <w:b/>
                <w:sz w:val="24"/>
              </w:rPr>
            </w:pPr>
          </w:p>
          <w:p w14:paraId="57D9C31F" w14:textId="77777777" w:rsidR="003F7375" w:rsidRDefault="003F7375" w:rsidP="003F7375">
            <w:pPr>
              <w:rPr>
                <w:rFonts w:ascii="Times New Roman" w:hAnsi="Times New Roman"/>
                <w:b/>
                <w:sz w:val="24"/>
              </w:rPr>
            </w:pPr>
          </w:p>
          <w:p w14:paraId="581F5E7E" w14:textId="77777777" w:rsidR="003F7375" w:rsidRDefault="003F7375" w:rsidP="003F7375">
            <w:pPr>
              <w:rPr>
                <w:rFonts w:ascii="Times New Roman" w:hAnsi="Times New Roman"/>
                <w:b/>
                <w:sz w:val="24"/>
              </w:rPr>
            </w:pPr>
          </w:p>
          <w:p w14:paraId="4678E6A2" w14:textId="77777777" w:rsidR="003F7375" w:rsidRDefault="003F7375" w:rsidP="003F7375">
            <w:pPr>
              <w:rPr>
                <w:rFonts w:ascii="Times New Roman" w:hAnsi="Times New Roman"/>
                <w:b/>
                <w:sz w:val="24"/>
              </w:rPr>
            </w:pPr>
          </w:p>
          <w:p w14:paraId="2734AD0B" w14:textId="77777777" w:rsidR="003F7375" w:rsidRDefault="003F7375" w:rsidP="003F7375">
            <w:pPr>
              <w:rPr>
                <w:rFonts w:ascii="Times New Roman" w:hAnsi="Times New Roman"/>
                <w:b/>
                <w:sz w:val="24"/>
              </w:rPr>
            </w:pPr>
          </w:p>
          <w:p w14:paraId="2ADF50D2" w14:textId="77777777" w:rsidR="003F7375" w:rsidRDefault="003F7375" w:rsidP="003F7375">
            <w:pPr>
              <w:rPr>
                <w:rFonts w:ascii="Times New Roman" w:hAnsi="Times New Roman"/>
                <w:b/>
                <w:sz w:val="24"/>
              </w:rPr>
            </w:pPr>
          </w:p>
          <w:p w14:paraId="542C4940" w14:textId="77777777" w:rsidR="003F7375" w:rsidRDefault="003F7375" w:rsidP="003F7375">
            <w:pPr>
              <w:rPr>
                <w:rFonts w:ascii="Times New Roman" w:hAnsi="Times New Roman"/>
                <w:b/>
                <w:sz w:val="24"/>
              </w:rPr>
            </w:pPr>
          </w:p>
          <w:p w14:paraId="42030899" w14:textId="77777777" w:rsidR="003F7375" w:rsidRDefault="003F7375" w:rsidP="003F7375">
            <w:pPr>
              <w:rPr>
                <w:rFonts w:ascii="Times New Roman" w:hAnsi="Times New Roman"/>
                <w:b/>
                <w:sz w:val="24"/>
              </w:rPr>
            </w:pPr>
          </w:p>
          <w:p w14:paraId="096DA216" w14:textId="77777777" w:rsidR="003F7375" w:rsidRDefault="003F7375" w:rsidP="003F7375">
            <w:pPr>
              <w:rPr>
                <w:rFonts w:ascii="Times New Roman" w:hAnsi="Times New Roman"/>
                <w:b/>
                <w:sz w:val="24"/>
              </w:rPr>
            </w:pPr>
          </w:p>
          <w:p w14:paraId="4DEFEAED" w14:textId="77777777" w:rsidR="003F7375" w:rsidRDefault="003F7375" w:rsidP="003F7375">
            <w:pPr>
              <w:rPr>
                <w:rFonts w:ascii="Times New Roman" w:hAnsi="Times New Roman"/>
                <w:b/>
                <w:sz w:val="24"/>
              </w:rPr>
            </w:pPr>
          </w:p>
          <w:p w14:paraId="08146423" w14:textId="77777777" w:rsidR="003F7375" w:rsidRDefault="003F7375" w:rsidP="003F7375">
            <w:pPr>
              <w:rPr>
                <w:rFonts w:ascii="Times New Roman" w:hAnsi="Times New Roman"/>
                <w:b/>
                <w:sz w:val="24"/>
              </w:rPr>
            </w:pPr>
          </w:p>
          <w:p w14:paraId="1152449F" w14:textId="77777777" w:rsidR="003F7375" w:rsidRDefault="003F7375" w:rsidP="003F7375">
            <w:pPr>
              <w:rPr>
                <w:rFonts w:ascii="Times New Roman" w:hAnsi="Times New Roman"/>
                <w:b/>
                <w:sz w:val="24"/>
              </w:rPr>
            </w:pPr>
          </w:p>
          <w:p w14:paraId="1C1F3A31" w14:textId="77777777" w:rsidR="003F7375" w:rsidRDefault="003F7375" w:rsidP="003F7375">
            <w:pPr>
              <w:rPr>
                <w:rFonts w:ascii="Times New Roman" w:hAnsi="Times New Roman"/>
                <w:b/>
                <w:sz w:val="24"/>
              </w:rPr>
            </w:pPr>
          </w:p>
          <w:p w14:paraId="750826A4" w14:textId="77777777" w:rsidR="003F7375" w:rsidRDefault="003F7375" w:rsidP="003F7375">
            <w:pPr>
              <w:rPr>
                <w:rFonts w:ascii="Times New Roman" w:hAnsi="Times New Roman"/>
                <w:b/>
                <w:sz w:val="24"/>
              </w:rPr>
            </w:pPr>
          </w:p>
          <w:p w14:paraId="54BF4E4C" w14:textId="77777777" w:rsidR="003F7375" w:rsidRDefault="003F7375" w:rsidP="003F7375">
            <w:pPr>
              <w:rPr>
                <w:rFonts w:ascii="Times New Roman" w:hAnsi="Times New Roman"/>
                <w:b/>
                <w:sz w:val="24"/>
              </w:rPr>
            </w:pPr>
          </w:p>
          <w:p w14:paraId="4A2BA907" w14:textId="77777777" w:rsidR="003F7375" w:rsidRDefault="003F7375" w:rsidP="003F7375">
            <w:pPr>
              <w:rPr>
                <w:rFonts w:ascii="Times New Roman" w:hAnsi="Times New Roman"/>
                <w:b/>
                <w:sz w:val="24"/>
              </w:rPr>
            </w:pPr>
          </w:p>
          <w:p w14:paraId="666CB695" w14:textId="77777777" w:rsidR="003F7375" w:rsidRDefault="003F7375" w:rsidP="003F7375">
            <w:pPr>
              <w:rPr>
                <w:rFonts w:ascii="Times New Roman" w:hAnsi="Times New Roman"/>
                <w:b/>
                <w:sz w:val="24"/>
              </w:rPr>
            </w:pPr>
          </w:p>
          <w:p w14:paraId="5B1BE357" w14:textId="77777777" w:rsidR="003F7375" w:rsidRDefault="003F7375" w:rsidP="003F7375">
            <w:pPr>
              <w:rPr>
                <w:rFonts w:ascii="Times New Roman" w:hAnsi="Times New Roman"/>
                <w:b/>
                <w:sz w:val="24"/>
              </w:rPr>
            </w:pPr>
          </w:p>
        </w:tc>
      </w:tr>
    </w:tbl>
    <w:p w14:paraId="6CF05177" w14:textId="77777777" w:rsidR="003F7375" w:rsidRDefault="003F7375" w:rsidP="003F7375">
      <w:pPr>
        <w:spacing w:after="0" w:line="240" w:lineRule="auto"/>
        <w:rPr>
          <w:rFonts w:ascii="Times New Roman" w:hAnsi="Times New Roman" w:cs="Times New Roman"/>
          <w:b/>
          <w:i/>
          <w:sz w:val="20"/>
          <w:szCs w:val="20"/>
        </w:rPr>
      </w:pPr>
    </w:p>
    <w:p w14:paraId="1ADF8E48" w14:textId="7D667D9B" w:rsidR="003F7375" w:rsidRDefault="003F7375" w:rsidP="003F7375">
      <w:pPr>
        <w:spacing w:after="0" w:line="240" w:lineRule="auto"/>
        <w:rPr>
          <w:rFonts w:ascii="Times New Roman" w:hAnsi="Times New Roman" w:cs="Times New Roman"/>
          <w:b/>
          <w:i/>
          <w:sz w:val="20"/>
          <w:szCs w:val="20"/>
        </w:rPr>
      </w:pPr>
      <w:r w:rsidRPr="003F7375">
        <w:rPr>
          <w:rFonts w:ascii="Times New Roman" w:hAnsi="Times New Roman" w:cs="Times New Roman"/>
          <w:b/>
          <w:i/>
          <w:sz w:val="20"/>
          <w:szCs w:val="20"/>
        </w:rPr>
        <w:t xml:space="preserve">Note: It is the responsibility of the </w:t>
      </w:r>
      <w:r>
        <w:rPr>
          <w:rFonts w:ascii="Times New Roman" w:hAnsi="Times New Roman" w:cs="Times New Roman"/>
          <w:b/>
          <w:i/>
          <w:sz w:val="20"/>
          <w:szCs w:val="20"/>
        </w:rPr>
        <w:t>evaluate</w:t>
      </w:r>
      <w:r w:rsidRPr="003F7375">
        <w:rPr>
          <w:rFonts w:ascii="Times New Roman" w:hAnsi="Times New Roman" w:cs="Times New Roman"/>
          <w:b/>
          <w:i/>
          <w:sz w:val="20"/>
          <w:szCs w:val="20"/>
        </w:rPr>
        <w:t xml:space="preserve">e </w:t>
      </w:r>
      <w:r w:rsidR="00374FBC" w:rsidRPr="003F7375">
        <w:rPr>
          <w:rFonts w:ascii="Times New Roman" w:hAnsi="Times New Roman" w:cs="Times New Roman"/>
          <w:b/>
          <w:i/>
          <w:sz w:val="20"/>
          <w:szCs w:val="20"/>
        </w:rPr>
        <w:t>to</w:t>
      </w:r>
      <w:r w:rsidRPr="003F7375">
        <w:rPr>
          <w:rFonts w:ascii="Times New Roman" w:hAnsi="Times New Roman" w:cs="Times New Roman"/>
          <w:b/>
          <w:i/>
          <w:sz w:val="20"/>
          <w:szCs w:val="20"/>
        </w:rPr>
        <w:t xml:space="preserve"> seek clarification of any item on the ISP that is not understood.</w:t>
      </w:r>
    </w:p>
    <w:p w14:paraId="6C03F2B9" w14:textId="77777777" w:rsidR="003F7375" w:rsidRDefault="003F7375" w:rsidP="003F7375">
      <w:pPr>
        <w:spacing w:after="0" w:line="240" w:lineRule="auto"/>
        <w:rPr>
          <w:rFonts w:ascii="Times New Roman" w:hAnsi="Times New Roman" w:cs="Times New Roman"/>
          <w:b/>
          <w:i/>
          <w:sz w:val="20"/>
          <w:szCs w:val="20"/>
        </w:rPr>
      </w:pPr>
    </w:p>
    <w:p w14:paraId="6E83A4D5" w14:textId="08A20002"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EVALUATOR’S COMMENTS:</w:t>
      </w:r>
    </w:p>
    <w:p w14:paraId="7894A24F" w14:textId="77777777" w:rsidR="003F7375" w:rsidRDefault="003F7375" w:rsidP="003F7375">
      <w:pPr>
        <w:spacing w:after="0" w:line="240" w:lineRule="auto"/>
        <w:rPr>
          <w:rFonts w:ascii="Times New Roman" w:hAnsi="Times New Roman" w:cs="Times New Roman"/>
          <w:b/>
          <w:sz w:val="24"/>
          <w:szCs w:val="24"/>
        </w:rPr>
      </w:pPr>
    </w:p>
    <w:p w14:paraId="10A2E9B1" w14:textId="5B8468E2" w:rsidR="003F7375" w:rsidRDefault="003F7375" w:rsidP="003F7375">
      <w:pPr>
        <w:spacing w:after="0" w:line="240" w:lineRule="auto"/>
        <w:rPr>
          <w:rFonts w:ascii="Times New Roman" w:hAnsi="Times New Roman" w:cs="Times New Roman"/>
          <w:b/>
          <w:sz w:val="24"/>
          <w:szCs w:val="24"/>
        </w:rPr>
      </w:pPr>
    </w:p>
    <w:p w14:paraId="5700FA05" w14:textId="77777777" w:rsidR="00374FBC" w:rsidRDefault="00374FBC" w:rsidP="003F7375">
      <w:pPr>
        <w:spacing w:after="0" w:line="240" w:lineRule="auto"/>
        <w:rPr>
          <w:rFonts w:ascii="Times New Roman" w:hAnsi="Times New Roman" w:cs="Times New Roman"/>
          <w:b/>
          <w:sz w:val="24"/>
          <w:szCs w:val="24"/>
        </w:rPr>
      </w:pPr>
    </w:p>
    <w:p w14:paraId="79103B7A" w14:textId="409BE685" w:rsid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562C712C" w14:textId="77777777" w:rsidR="003F7375" w:rsidRDefault="003F7375" w:rsidP="003F7375">
      <w:pPr>
        <w:spacing w:after="0" w:line="240" w:lineRule="auto"/>
        <w:rPr>
          <w:rFonts w:ascii="Times New Roman" w:hAnsi="Times New Roman" w:cs="Times New Roman"/>
          <w:b/>
          <w:sz w:val="24"/>
          <w:szCs w:val="24"/>
        </w:rPr>
      </w:pPr>
    </w:p>
    <w:p w14:paraId="1A62C131" w14:textId="2FC57CA0"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EVALUATEE’S COMMENTS:</w:t>
      </w:r>
    </w:p>
    <w:p w14:paraId="599A28BA" w14:textId="77777777" w:rsidR="003F7375" w:rsidRDefault="003F7375" w:rsidP="003F7375">
      <w:pPr>
        <w:spacing w:after="0" w:line="240" w:lineRule="auto"/>
        <w:rPr>
          <w:rFonts w:ascii="Times New Roman" w:hAnsi="Times New Roman" w:cs="Times New Roman"/>
          <w:b/>
          <w:sz w:val="24"/>
          <w:szCs w:val="24"/>
        </w:rPr>
      </w:pPr>
    </w:p>
    <w:p w14:paraId="08AC8B44" w14:textId="77777777" w:rsidR="003F7375" w:rsidRDefault="003F7375" w:rsidP="003F7375">
      <w:pPr>
        <w:spacing w:after="0" w:line="240" w:lineRule="auto"/>
        <w:rPr>
          <w:rFonts w:ascii="Times New Roman" w:hAnsi="Times New Roman" w:cs="Times New Roman"/>
          <w:b/>
          <w:sz w:val="24"/>
          <w:szCs w:val="24"/>
        </w:rPr>
      </w:pPr>
    </w:p>
    <w:p w14:paraId="5E675AA3" w14:textId="77777777" w:rsidR="003F7375" w:rsidRDefault="003F7375" w:rsidP="003F7375">
      <w:pPr>
        <w:spacing w:after="0" w:line="240" w:lineRule="auto"/>
        <w:rPr>
          <w:rFonts w:ascii="Times New Roman" w:hAnsi="Times New Roman" w:cs="Times New Roman"/>
          <w:b/>
          <w:sz w:val="24"/>
          <w:szCs w:val="24"/>
        </w:rPr>
      </w:pPr>
    </w:p>
    <w:p w14:paraId="0ED4D9E0" w14:textId="75F3425E" w:rsidR="00973807" w:rsidRP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6837E627" w14:textId="053EC7D3" w:rsidR="00973807" w:rsidRDefault="003C1851" w:rsidP="00973807">
      <w:pPr>
        <w:jc w:val="right"/>
        <w:rPr>
          <w:rFonts w:eastAsia="Calibri"/>
          <w:b/>
        </w:rPr>
      </w:pPr>
      <w:r>
        <w:rPr>
          <w:rFonts w:eastAsia="Calibri"/>
          <w:b/>
        </w:rPr>
        <w:lastRenderedPageBreak/>
        <w:t>Appendix E</w:t>
      </w:r>
      <w:r w:rsidR="00973807">
        <w:rPr>
          <w:rFonts w:eastAsia="Calibri"/>
          <w:b/>
        </w:rPr>
        <w:t xml:space="preserve">: </w:t>
      </w:r>
    </w:p>
    <w:p w14:paraId="7A75E255" w14:textId="28DBB868" w:rsidR="00094958" w:rsidRPr="003F7375" w:rsidRDefault="00094958" w:rsidP="00094958">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r>
        <w:rPr>
          <w:rFonts w:ascii="Times New Roman" w:hAnsi="Times New Roman" w:cs="Times New Roman"/>
          <w:b/>
          <w:i w:val="0"/>
          <w:color w:val="auto"/>
        </w:rPr>
        <w:t xml:space="preserve"> REVIEW PAGE</w:t>
      </w:r>
    </w:p>
    <w:p w14:paraId="1778BE95" w14:textId="77777777" w:rsidR="00094958" w:rsidRPr="003F7375" w:rsidRDefault="00094958" w:rsidP="00094958">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Pr="003F7375">
        <w:rPr>
          <w:rFonts w:ascii="Times New Roman" w:hAnsi="Times New Roman" w:cs="Times New Roman"/>
          <w:b/>
          <w:i w:val="0"/>
          <w:color w:val="auto"/>
        </w:rPr>
        <w:t>______________</w:t>
      </w:r>
    </w:p>
    <w:p w14:paraId="0E341C98" w14:textId="77777777" w:rsidR="00094958" w:rsidRDefault="00094958" w:rsidP="00094958">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0039AB1F" w14:textId="77777777" w:rsidR="00094958" w:rsidRPr="003F7375" w:rsidRDefault="00094958" w:rsidP="00094958"/>
    <w:tbl>
      <w:tblPr>
        <w:tblStyle w:val="TableGrid"/>
        <w:tblW w:w="0" w:type="auto"/>
        <w:tblLook w:val="04A0" w:firstRow="1" w:lastRow="0" w:firstColumn="1" w:lastColumn="0" w:noHBand="0" w:noVBand="1"/>
      </w:tblPr>
      <w:tblGrid>
        <w:gridCol w:w="1165"/>
        <w:gridCol w:w="1260"/>
        <w:gridCol w:w="1260"/>
        <w:gridCol w:w="5665"/>
      </w:tblGrid>
      <w:tr w:rsidR="00094958" w14:paraId="699CA74B" w14:textId="77777777" w:rsidTr="00094958">
        <w:trPr>
          <w:trHeight w:val="552"/>
        </w:trPr>
        <w:tc>
          <w:tcPr>
            <w:tcW w:w="1165" w:type="dxa"/>
          </w:tcPr>
          <w:p w14:paraId="609F137D" w14:textId="51BB7EDF" w:rsidR="00094958" w:rsidRDefault="00094958" w:rsidP="005869EC">
            <w:pPr>
              <w:jc w:val="center"/>
              <w:rPr>
                <w:rFonts w:ascii="Times New Roman" w:hAnsi="Times New Roman"/>
                <w:b/>
                <w:sz w:val="22"/>
                <w:szCs w:val="22"/>
              </w:rPr>
            </w:pPr>
            <w:r>
              <w:rPr>
                <w:rFonts w:ascii="Times New Roman" w:hAnsi="Times New Roman"/>
                <w:b/>
                <w:sz w:val="22"/>
                <w:szCs w:val="22"/>
              </w:rPr>
              <w:t xml:space="preserve">Review </w:t>
            </w:r>
          </w:p>
          <w:p w14:paraId="5632402E" w14:textId="20FF1066" w:rsidR="00094958" w:rsidRPr="003F7375" w:rsidRDefault="00094958" w:rsidP="005869EC">
            <w:pPr>
              <w:jc w:val="center"/>
              <w:rPr>
                <w:rFonts w:ascii="Times New Roman" w:hAnsi="Times New Roman"/>
                <w:b/>
                <w:sz w:val="22"/>
                <w:szCs w:val="22"/>
              </w:rPr>
            </w:pPr>
            <w:r>
              <w:rPr>
                <w:rFonts w:ascii="Times New Roman" w:hAnsi="Times New Roman"/>
                <w:b/>
                <w:sz w:val="22"/>
                <w:szCs w:val="22"/>
              </w:rPr>
              <w:t>Date</w:t>
            </w:r>
          </w:p>
        </w:tc>
        <w:tc>
          <w:tcPr>
            <w:tcW w:w="1260" w:type="dxa"/>
          </w:tcPr>
          <w:p w14:paraId="60D5176D" w14:textId="32E1319B" w:rsidR="00094958" w:rsidRDefault="00094958" w:rsidP="005869EC">
            <w:pPr>
              <w:jc w:val="center"/>
              <w:rPr>
                <w:rFonts w:ascii="Times New Roman" w:hAnsi="Times New Roman"/>
                <w:b/>
                <w:sz w:val="24"/>
              </w:rPr>
            </w:pPr>
            <w:r>
              <w:rPr>
                <w:rFonts w:ascii="Times New Roman" w:hAnsi="Times New Roman"/>
                <w:b/>
                <w:sz w:val="24"/>
              </w:rPr>
              <w:t>Achieved</w:t>
            </w:r>
          </w:p>
        </w:tc>
        <w:tc>
          <w:tcPr>
            <w:tcW w:w="1260" w:type="dxa"/>
          </w:tcPr>
          <w:p w14:paraId="101A132C" w14:textId="77777777" w:rsidR="00094958" w:rsidRDefault="00094958" w:rsidP="005869EC">
            <w:pPr>
              <w:jc w:val="center"/>
              <w:rPr>
                <w:rFonts w:ascii="Times New Roman" w:hAnsi="Times New Roman"/>
                <w:b/>
                <w:sz w:val="24"/>
              </w:rPr>
            </w:pPr>
            <w:r>
              <w:rPr>
                <w:rFonts w:ascii="Times New Roman" w:hAnsi="Times New Roman"/>
                <w:b/>
                <w:sz w:val="24"/>
              </w:rPr>
              <w:t xml:space="preserve">Not </w:t>
            </w:r>
          </w:p>
          <w:p w14:paraId="4C82D648" w14:textId="5EA33778" w:rsidR="00094958" w:rsidRDefault="00094958" w:rsidP="005869EC">
            <w:pPr>
              <w:jc w:val="center"/>
              <w:rPr>
                <w:rFonts w:ascii="Times New Roman" w:hAnsi="Times New Roman"/>
                <w:b/>
                <w:sz w:val="24"/>
              </w:rPr>
            </w:pPr>
            <w:r>
              <w:rPr>
                <w:rFonts w:ascii="Times New Roman" w:hAnsi="Times New Roman"/>
                <w:b/>
                <w:sz w:val="24"/>
              </w:rPr>
              <w:t>Achieved</w:t>
            </w:r>
          </w:p>
        </w:tc>
        <w:tc>
          <w:tcPr>
            <w:tcW w:w="5665" w:type="dxa"/>
          </w:tcPr>
          <w:p w14:paraId="495A2951" w14:textId="401DA4A6" w:rsidR="00094958" w:rsidRDefault="00094958" w:rsidP="005869EC">
            <w:pPr>
              <w:jc w:val="center"/>
              <w:rPr>
                <w:rFonts w:ascii="Times New Roman" w:hAnsi="Times New Roman"/>
                <w:b/>
                <w:sz w:val="24"/>
              </w:rPr>
            </w:pPr>
            <w:r>
              <w:rPr>
                <w:rFonts w:ascii="Times New Roman" w:hAnsi="Times New Roman"/>
                <w:b/>
                <w:sz w:val="24"/>
              </w:rPr>
              <w:t>Comments</w:t>
            </w:r>
          </w:p>
          <w:p w14:paraId="22EFEE7B" w14:textId="77777777" w:rsidR="00094958" w:rsidRDefault="00094958" w:rsidP="005869EC">
            <w:pPr>
              <w:jc w:val="center"/>
              <w:rPr>
                <w:rFonts w:ascii="Times New Roman" w:hAnsi="Times New Roman"/>
                <w:b/>
                <w:sz w:val="24"/>
              </w:rPr>
            </w:pPr>
          </w:p>
        </w:tc>
      </w:tr>
      <w:tr w:rsidR="00094958" w14:paraId="2CD60071" w14:textId="77777777" w:rsidTr="001015D7">
        <w:trPr>
          <w:trHeight w:val="7460"/>
        </w:trPr>
        <w:tc>
          <w:tcPr>
            <w:tcW w:w="1165" w:type="dxa"/>
          </w:tcPr>
          <w:p w14:paraId="39CAD471" w14:textId="535E2AF7" w:rsidR="00094958" w:rsidRDefault="00094958" w:rsidP="005869EC">
            <w:pPr>
              <w:rPr>
                <w:rFonts w:ascii="Times New Roman" w:hAnsi="Times New Roman"/>
                <w:b/>
                <w:sz w:val="24"/>
              </w:rPr>
            </w:pPr>
          </w:p>
        </w:tc>
        <w:tc>
          <w:tcPr>
            <w:tcW w:w="1260" w:type="dxa"/>
          </w:tcPr>
          <w:p w14:paraId="3544D7FB" w14:textId="77777777" w:rsidR="00094958" w:rsidRDefault="00094958" w:rsidP="005869EC">
            <w:pPr>
              <w:rPr>
                <w:rFonts w:ascii="Times New Roman" w:hAnsi="Times New Roman"/>
                <w:b/>
                <w:sz w:val="24"/>
              </w:rPr>
            </w:pPr>
          </w:p>
        </w:tc>
        <w:tc>
          <w:tcPr>
            <w:tcW w:w="1260" w:type="dxa"/>
          </w:tcPr>
          <w:p w14:paraId="2D1E855C" w14:textId="77777777" w:rsidR="00094958" w:rsidRDefault="00094958" w:rsidP="005869EC">
            <w:pPr>
              <w:rPr>
                <w:rFonts w:ascii="Times New Roman" w:hAnsi="Times New Roman"/>
                <w:b/>
                <w:sz w:val="24"/>
              </w:rPr>
            </w:pPr>
          </w:p>
        </w:tc>
        <w:tc>
          <w:tcPr>
            <w:tcW w:w="5665" w:type="dxa"/>
          </w:tcPr>
          <w:p w14:paraId="06EEF7B6" w14:textId="77777777" w:rsidR="00094958" w:rsidRDefault="00094958" w:rsidP="005869EC">
            <w:pPr>
              <w:rPr>
                <w:rFonts w:ascii="Times New Roman" w:hAnsi="Times New Roman"/>
                <w:b/>
                <w:sz w:val="24"/>
              </w:rPr>
            </w:pPr>
          </w:p>
          <w:p w14:paraId="18A1BA11" w14:textId="77777777" w:rsidR="00094958" w:rsidRDefault="00094958" w:rsidP="005869EC">
            <w:pPr>
              <w:rPr>
                <w:rFonts w:ascii="Times New Roman" w:hAnsi="Times New Roman"/>
                <w:b/>
                <w:sz w:val="24"/>
              </w:rPr>
            </w:pPr>
          </w:p>
          <w:p w14:paraId="0F6BD374" w14:textId="77777777" w:rsidR="00094958" w:rsidRDefault="00094958" w:rsidP="005869EC">
            <w:pPr>
              <w:rPr>
                <w:rFonts w:ascii="Times New Roman" w:hAnsi="Times New Roman"/>
                <w:b/>
                <w:sz w:val="24"/>
              </w:rPr>
            </w:pPr>
          </w:p>
          <w:p w14:paraId="369BC23D" w14:textId="77777777" w:rsidR="00094958" w:rsidRDefault="00094958" w:rsidP="005869EC">
            <w:pPr>
              <w:rPr>
                <w:rFonts w:ascii="Times New Roman" w:hAnsi="Times New Roman"/>
                <w:b/>
                <w:sz w:val="24"/>
              </w:rPr>
            </w:pPr>
          </w:p>
          <w:p w14:paraId="10776160" w14:textId="77777777" w:rsidR="00094958" w:rsidRDefault="00094958" w:rsidP="005869EC">
            <w:pPr>
              <w:rPr>
                <w:rFonts w:ascii="Times New Roman" w:hAnsi="Times New Roman"/>
                <w:b/>
                <w:sz w:val="24"/>
              </w:rPr>
            </w:pPr>
          </w:p>
          <w:p w14:paraId="4EDF50BA" w14:textId="77777777" w:rsidR="00094958" w:rsidRDefault="00094958" w:rsidP="005869EC">
            <w:pPr>
              <w:rPr>
                <w:rFonts w:ascii="Times New Roman" w:hAnsi="Times New Roman"/>
                <w:b/>
                <w:sz w:val="24"/>
              </w:rPr>
            </w:pPr>
          </w:p>
          <w:p w14:paraId="6828D9E4" w14:textId="77777777" w:rsidR="00094958" w:rsidRDefault="00094958" w:rsidP="005869EC">
            <w:pPr>
              <w:rPr>
                <w:rFonts w:ascii="Times New Roman" w:hAnsi="Times New Roman"/>
                <w:b/>
                <w:sz w:val="24"/>
              </w:rPr>
            </w:pPr>
          </w:p>
          <w:p w14:paraId="023BF65E" w14:textId="77777777" w:rsidR="00094958" w:rsidRDefault="00094958" w:rsidP="005869EC">
            <w:pPr>
              <w:rPr>
                <w:rFonts w:ascii="Times New Roman" w:hAnsi="Times New Roman"/>
                <w:b/>
                <w:sz w:val="24"/>
              </w:rPr>
            </w:pPr>
          </w:p>
          <w:p w14:paraId="51673543" w14:textId="77777777" w:rsidR="00094958" w:rsidRDefault="00094958" w:rsidP="005869EC">
            <w:pPr>
              <w:rPr>
                <w:rFonts w:ascii="Times New Roman" w:hAnsi="Times New Roman"/>
                <w:b/>
                <w:sz w:val="24"/>
              </w:rPr>
            </w:pPr>
          </w:p>
          <w:p w14:paraId="7F731F42" w14:textId="77777777" w:rsidR="00094958" w:rsidRDefault="00094958" w:rsidP="005869EC">
            <w:pPr>
              <w:rPr>
                <w:rFonts w:ascii="Times New Roman" w:hAnsi="Times New Roman"/>
                <w:b/>
                <w:sz w:val="24"/>
              </w:rPr>
            </w:pPr>
          </w:p>
          <w:p w14:paraId="7E832899" w14:textId="77777777" w:rsidR="00094958" w:rsidRDefault="00094958" w:rsidP="005869EC">
            <w:pPr>
              <w:rPr>
                <w:rFonts w:ascii="Times New Roman" w:hAnsi="Times New Roman"/>
                <w:b/>
                <w:sz w:val="24"/>
              </w:rPr>
            </w:pPr>
          </w:p>
          <w:p w14:paraId="08B97F14" w14:textId="77777777" w:rsidR="00094958" w:rsidRDefault="00094958" w:rsidP="005869EC">
            <w:pPr>
              <w:rPr>
                <w:rFonts w:ascii="Times New Roman" w:hAnsi="Times New Roman"/>
                <w:b/>
                <w:sz w:val="24"/>
              </w:rPr>
            </w:pPr>
          </w:p>
          <w:p w14:paraId="4F4CE1BB" w14:textId="77777777" w:rsidR="00094958" w:rsidRDefault="00094958" w:rsidP="005869EC">
            <w:pPr>
              <w:rPr>
                <w:rFonts w:ascii="Times New Roman" w:hAnsi="Times New Roman"/>
                <w:b/>
                <w:sz w:val="24"/>
              </w:rPr>
            </w:pPr>
          </w:p>
          <w:p w14:paraId="4C4249B9" w14:textId="77777777" w:rsidR="00094958" w:rsidRDefault="00094958" w:rsidP="005869EC">
            <w:pPr>
              <w:rPr>
                <w:rFonts w:ascii="Times New Roman" w:hAnsi="Times New Roman"/>
                <w:b/>
                <w:sz w:val="24"/>
              </w:rPr>
            </w:pPr>
          </w:p>
          <w:p w14:paraId="26131ABF" w14:textId="77777777" w:rsidR="00094958" w:rsidRDefault="00094958" w:rsidP="005869EC">
            <w:pPr>
              <w:rPr>
                <w:rFonts w:ascii="Times New Roman" w:hAnsi="Times New Roman"/>
                <w:b/>
                <w:sz w:val="24"/>
              </w:rPr>
            </w:pPr>
          </w:p>
          <w:p w14:paraId="45F5D160" w14:textId="77777777" w:rsidR="00094958" w:rsidRDefault="00094958" w:rsidP="005869EC">
            <w:pPr>
              <w:rPr>
                <w:rFonts w:ascii="Times New Roman" w:hAnsi="Times New Roman"/>
                <w:b/>
                <w:sz w:val="24"/>
              </w:rPr>
            </w:pPr>
          </w:p>
          <w:p w14:paraId="026E2E5D" w14:textId="77777777" w:rsidR="00094958" w:rsidRDefault="00094958" w:rsidP="005869EC">
            <w:pPr>
              <w:rPr>
                <w:rFonts w:ascii="Times New Roman" w:hAnsi="Times New Roman"/>
                <w:b/>
                <w:sz w:val="24"/>
              </w:rPr>
            </w:pPr>
          </w:p>
          <w:p w14:paraId="537C9701" w14:textId="77777777" w:rsidR="00094958" w:rsidRDefault="00094958" w:rsidP="005869EC">
            <w:pPr>
              <w:rPr>
                <w:rFonts w:ascii="Times New Roman" w:hAnsi="Times New Roman"/>
                <w:b/>
                <w:sz w:val="24"/>
              </w:rPr>
            </w:pPr>
          </w:p>
          <w:p w14:paraId="6DB9D38F" w14:textId="77777777" w:rsidR="00094958" w:rsidRDefault="00094958" w:rsidP="005869EC">
            <w:pPr>
              <w:rPr>
                <w:rFonts w:ascii="Times New Roman" w:hAnsi="Times New Roman"/>
                <w:b/>
                <w:sz w:val="24"/>
              </w:rPr>
            </w:pPr>
          </w:p>
          <w:p w14:paraId="0CF5F8C2" w14:textId="77777777" w:rsidR="00094958" w:rsidRDefault="00094958" w:rsidP="005869EC">
            <w:pPr>
              <w:rPr>
                <w:rFonts w:ascii="Times New Roman" w:hAnsi="Times New Roman"/>
                <w:b/>
                <w:sz w:val="24"/>
              </w:rPr>
            </w:pPr>
          </w:p>
          <w:p w14:paraId="5354DBDA" w14:textId="77777777" w:rsidR="00094958" w:rsidRDefault="00094958" w:rsidP="005869EC">
            <w:pPr>
              <w:rPr>
                <w:rFonts w:ascii="Times New Roman" w:hAnsi="Times New Roman"/>
                <w:b/>
                <w:sz w:val="24"/>
              </w:rPr>
            </w:pPr>
          </w:p>
          <w:p w14:paraId="79832EEE" w14:textId="77777777" w:rsidR="00094958" w:rsidRDefault="00094958" w:rsidP="005869EC">
            <w:pPr>
              <w:rPr>
                <w:rFonts w:ascii="Times New Roman" w:hAnsi="Times New Roman"/>
                <w:b/>
                <w:sz w:val="24"/>
              </w:rPr>
            </w:pPr>
          </w:p>
          <w:p w14:paraId="274A0C76" w14:textId="77777777" w:rsidR="00094958" w:rsidRDefault="00094958" w:rsidP="005869EC">
            <w:pPr>
              <w:rPr>
                <w:rFonts w:ascii="Times New Roman" w:hAnsi="Times New Roman"/>
                <w:b/>
                <w:sz w:val="24"/>
              </w:rPr>
            </w:pPr>
          </w:p>
          <w:p w14:paraId="5ECCCA8E" w14:textId="77777777" w:rsidR="00094958" w:rsidRDefault="00094958" w:rsidP="005869EC">
            <w:pPr>
              <w:rPr>
                <w:rFonts w:ascii="Times New Roman" w:hAnsi="Times New Roman"/>
                <w:b/>
                <w:sz w:val="24"/>
              </w:rPr>
            </w:pPr>
          </w:p>
          <w:p w14:paraId="7183928F" w14:textId="77777777" w:rsidR="00094958" w:rsidRDefault="00094958" w:rsidP="005869EC">
            <w:pPr>
              <w:rPr>
                <w:rFonts w:ascii="Times New Roman" w:hAnsi="Times New Roman"/>
                <w:b/>
                <w:sz w:val="24"/>
              </w:rPr>
            </w:pPr>
          </w:p>
          <w:p w14:paraId="5F9A6425" w14:textId="77777777" w:rsidR="00094958" w:rsidRDefault="00094958" w:rsidP="005869EC">
            <w:pPr>
              <w:rPr>
                <w:rFonts w:ascii="Times New Roman" w:hAnsi="Times New Roman"/>
                <w:b/>
                <w:sz w:val="24"/>
              </w:rPr>
            </w:pPr>
          </w:p>
          <w:p w14:paraId="38AC6084" w14:textId="77777777" w:rsidR="00094958" w:rsidRDefault="00094958" w:rsidP="005869EC">
            <w:pPr>
              <w:rPr>
                <w:rFonts w:ascii="Times New Roman" w:hAnsi="Times New Roman"/>
                <w:b/>
                <w:sz w:val="24"/>
              </w:rPr>
            </w:pPr>
          </w:p>
          <w:p w14:paraId="47FF6BC3" w14:textId="77777777" w:rsidR="00094958" w:rsidRDefault="00094958" w:rsidP="005869EC">
            <w:pPr>
              <w:rPr>
                <w:rFonts w:ascii="Times New Roman" w:hAnsi="Times New Roman"/>
                <w:b/>
                <w:sz w:val="24"/>
              </w:rPr>
            </w:pPr>
          </w:p>
        </w:tc>
      </w:tr>
    </w:tbl>
    <w:p w14:paraId="097CE902" w14:textId="77777777" w:rsidR="001015D7" w:rsidRDefault="001015D7" w:rsidP="00094958">
      <w:pPr>
        <w:rPr>
          <w:rFonts w:ascii="Times New Roman" w:hAnsi="Times New Roman" w:cs="Times New Roman"/>
          <w:b/>
          <w:sz w:val="24"/>
        </w:rPr>
      </w:pPr>
    </w:p>
    <w:p w14:paraId="540DFCBD" w14:textId="23EB7756" w:rsidR="00094958" w:rsidRPr="001015D7" w:rsidRDefault="00094958" w:rsidP="00094958">
      <w:pPr>
        <w:rPr>
          <w:rFonts w:ascii="Times New Roman" w:hAnsi="Times New Roman" w:cs="Times New Roman"/>
          <w:b/>
          <w:i/>
          <w:iCs/>
        </w:rPr>
      </w:pPr>
      <w:r w:rsidRPr="00094958">
        <w:rPr>
          <w:rFonts w:ascii="Times New Roman" w:hAnsi="Times New Roman" w:cs="Times New Roman"/>
          <w:b/>
          <w:sz w:val="24"/>
        </w:rPr>
        <w:t xml:space="preserve">________________________________       </w:t>
      </w:r>
      <w:r w:rsidRPr="00094958">
        <w:rPr>
          <w:rFonts w:ascii="Times New Roman" w:hAnsi="Times New Roman" w:cs="Times New Roman"/>
          <w:b/>
          <w:sz w:val="24"/>
        </w:rPr>
        <w:tab/>
      </w:r>
      <w:r w:rsidRPr="00094958">
        <w:rPr>
          <w:rFonts w:ascii="Times New Roman" w:hAnsi="Times New Roman" w:cs="Times New Roman"/>
          <w:b/>
          <w:sz w:val="24"/>
        </w:rPr>
        <w:tab/>
        <w:t xml:space="preserve">        </w:t>
      </w:r>
      <w:r w:rsidR="001015D7">
        <w:rPr>
          <w:rFonts w:ascii="Times New Roman" w:hAnsi="Times New Roman" w:cs="Times New Roman"/>
          <w:b/>
          <w:sz w:val="24"/>
        </w:rPr>
        <w:t xml:space="preserve">  ______________________________</w:t>
      </w:r>
      <w:r w:rsidR="001015D7">
        <w:rPr>
          <w:rFonts w:ascii="Times New Roman" w:hAnsi="Times New Roman" w:cs="Times New Roman"/>
          <w:b/>
          <w:i/>
          <w:iCs/>
        </w:rPr>
        <w:t xml:space="preserve"> </w:t>
      </w:r>
      <w:r w:rsidRPr="00094958">
        <w:rPr>
          <w:rFonts w:ascii="Times New Roman" w:hAnsi="Times New Roman" w:cs="Times New Roman"/>
          <w:b/>
          <w:i/>
          <w:iCs/>
        </w:rPr>
        <w:t xml:space="preserve">Evaluatee Signature and Date                                    </w:t>
      </w:r>
      <w:r w:rsidRPr="00094958">
        <w:rPr>
          <w:rFonts w:ascii="Times New Roman" w:hAnsi="Times New Roman" w:cs="Times New Roman"/>
          <w:b/>
          <w:i/>
          <w:iCs/>
        </w:rPr>
        <w:tab/>
      </w:r>
      <w:r w:rsidRPr="00094958">
        <w:rPr>
          <w:rFonts w:ascii="Times New Roman" w:hAnsi="Times New Roman" w:cs="Times New Roman"/>
          <w:b/>
          <w:i/>
          <w:iCs/>
        </w:rPr>
        <w:tab/>
        <w:t xml:space="preserve">  Evaluator Signature and Date</w:t>
      </w:r>
    </w:p>
    <w:p w14:paraId="6C2F1313" w14:textId="77777777" w:rsidR="00374FBC" w:rsidRDefault="00374FBC" w:rsidP="001015D7">
      <w:pPr>
        <w:jc w:val="right"/>
      </w:pPr>
    </w:p>
    <w:p w14:paraId="619FAD89" w14:textId="43015354" w:rsidR="001015D7" w:rsidRPr="00374FBC" w:rsidRDefault="003C1851" w:rsidP="001015D7">
      <w:pPr>
        <w:jc w:val="right"/>
        <w:rPr>
          <w:rFonts w:ascii="Times New Roman" w:hAnsi="Times New Roman" w:cs="Times New Roman"/>
          <w:b/>
        </w:rPr>
      </w:pPr>
      <w:r>
        <w:rPr>
          <w:rFonts w:ascii="Times New Roman" w:hAnsi="Times New Roman" w:cs="Times New Roman"/>
          <w:b/>
        </w:rPr>
        <w:lastRenderedPageBreak/>
        <w:t>Appendix F</w:t>
      </w:r>
      <w:r w:rsidR="001015D7" w:rsidRPr="00374FBC">
        <w:rPr>
          <w:rFonts w:ascii="Times New Roman" w:hAnsi="Times New Roman" w:cs="Times New Roman"/>
          <w:b/>
        </w:rPr>
        <w:t>:</w:t>
      </w:r>
    </w:p>
    <w:p w14:paraId="1FE252C4" w14:textId="2146B65F" w:rsidR="001015D7" w:rsidRDefault="001015D7" w:rsidP="001015D7">
      <w:pPr>
        <w:spacing w:after="0" w:line="240" w:lineRule="auto"/>
        <w:rPr>
          <w:rFonts w:ascii="Times New Roman" w:hAnsi="Times New Roman" w:cs="Times New Roman"/>
          <w:color w:val="000000"/>
          <w:sz w:val="20"/>
          <w:szCs w:val="20"/>
        </w:rPr>
      </w:pPr>
      <w:r>
        <w:rPr>
          <w:rFonts w:cstheme="minorHAnsi"/>
          <w:b/>
          <w:noProof/>
          <w:szCs w:val="20"/>
        </w:rPr>
        <w:drawing>
          <wp:inline distT="0" distB="0" distL="0" distR="0" wp14:anchorId="0754DDC0" wp14:editId="6615A88C">
            <wp:extent cx="2752725" cy="3305844"/>
            <wp:effectExtent l="0" t="0" r="0" b="8890"/>
            <wp:docPr id="37" name="Picture 37" descr="C:\Users\Abbie\AppData\Local\Microsoft\Windows\Temporary Internet Files\Content.IE5\ES511RNG\MC900290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bie\AppData\Local\Microsoft\Windows\Temporary Internet Files\Content.IE5\ES511RNG\MC900290671[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100" cy="3317103"/>
                    </a:xfrm>
                    <a:prstGeom prst="rect">
                      <a:avLst/>
                    </a:prstGeom>
                    <a:noFill/>
                    <a:ln>
                      <a:noFill/>
                    </a:ln>
                  </pic:spPr>
                </pic:pic>
              </a:graphicData>
            </a:graphic>
          </wp:inline>
        </w:drawing>
      </w:r>
    </w:p>
    <w:tbl>
      <w:tblPr>
        <w:tblpPr w:leftFromText="187" w:rightFromText="187" w:vertAnchor="page" w:horzAnchor="margin" w:tblpY="7171"/>
        <w:tblW w:w="5000" w:type="pct"/>
        <w:tblCellMar>
          <w:top w:w="216" w:type="dxa"/>
          <w:left w:w="216" w:type="dxa"/>
          <w:bottom w:w="216" w:type="dxa"/>
          <w:right w:w="216" w:type="dxa"/>
        </w:tblCellMar>
        <w:tblLook w:val="04A0" w:firstRow="1" w:lastRow="0" w:firstColumn="1" w:lastColumn="0" w:noHBand="0" w:noVBand="1"/>
      </w:tblPr>
      <w:tblGrid>
        <w:gridCol w:w="3917"/>
        <w:gridCol w:w="2982"/>
        <w:gridCol w:w="2461"/>
      </w:tblGrid>
      <w:tr w:rsidR="001015D7" w14:paraId="56C62B49" w14:textId="77777777" w:rsidTr="001015D7">
        <w:tc>
          <w:tcPr>
            <w:tcW w:w="3917" w:type="dxa"/>
            <w:tcBorders>
              <w:bottom w:val="single" w:sz="18" w:space="0" w:color="808080" w:themeColor="background1" w:themeShade="80"/>
              <w:right w:val="single" w:sz="18" w:space="0" w:color="808080" w:themeColor="background1" w:themeShade="80"/>
            </w:tcBorders>
            <w:vAlign w:val="center"/>
          </w:tcPr>
          <w:p w14:paraId="069181CF" w14:textId="77777777" w:rsidR="001015D7" w:rsidRPr="00374FBC" w:rsidRDefault="004742B6" w:rsidP="001015D7">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1015D7" w:rsidRPr="00374FBC">
                  <w:rPr>
                    <w:rFonts w:asciiTheme="majorHAnsi" w:eastAsiaTheme="majorEastAsia" w:hAnsiTheme="majorHAnsi" w:cstheme="majorBidi"/>
                    <w:sz w:val="72"/>
                    <w:szCs w:val="72"/>
                  </w:rPr>
                  <w:t>Site Visit Form</w:t>
                </w:r>
              </w:sdtContent>
            </w:sdt>
          </w:p>
        </w:tc>
        <w:tc>
          <w:tcPr>
            <w:tcW w:w="5443" w:type="dxa"/>
            <w:gridSpan w:val="2"/>
            <w:tcBorders>
              <w:left w:val="single" w:sz="18" w:space="0" w:color="808080" w:themeColor="background1" w:themeShade="80"/>
              <w:bottom w:val="single" w:sz="18" w:space="0" w:color="808080" w:themeColor="background1" w:themeShade="80"/>
            </w:tcBorders>
            <w:vAlign w:val="center"/>
          </w:tcPr>
          <w:p w14:paraId="172D96A7" w14:textId="77777777" w:rsidR="001015D7" w:rsidRPr="00374FBC" w:rsidRDefault="001015D7" w:rsidP="001015D7">
            <w:pPr>
              <w:pStyle w:val="NoSpacing"/>
              <w:rPr>
                <w:rFonts w:asciiTheme="majorHAnsi" w:eastAsiaTheme="majorEastAsia" w:hAnsiTheme="majorHAnsi" w:cstheme="majorBidi"/>
                <w:sz w:val="40"/>
                <w:szCs w:val="40"/>
              </w:rPr>
            </w:pPr>
            <w:r w:rsidRPr="00374FBC">
              <w:rPr>
                <w:rFonts w:asciiTheme="majorHAnsi" w:eastAsiaTheme="majorEastAsia" w:hAnsiTheme="majorHAnsi" w:cstheme="majorBidi"/>
                <w:sz w:val="40"/>
                <w:szCs w:val="40"/>
              </w:rPr>
              <w:t>2015-2016</w:t>
            </w:r>
          </w:p>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AF93DD7" w14:textId="77777777" w:rsidR="001015D7" w:rsidRPr="00374FBC" w:rsidRDefault="001015D7" w:rsidP="001015D7">
                <w:pPr>
                  <w:pStyle w:val="NoSpacing"/>
                  <w:rPr>
                    <w:color w:val="4F81BD" w:themeColor="accent1"/>
                    <w:sz w:val="72"/>
                    <w:szCs w:val="72"/>
                    <w14:numForm w14:val="oldStyle"/>
                  </w:rPr>
                </w:pPr>
                <w:r w:rsidRPr="00374FBC">
                  <w:rPr>
                    <w:color w:val="4F81BD" w:themeColor="accent1"/>
                    <w:sz w:val="72"/>
                    <w:szCs w:val="72"/>
                    <w14:shadow w14:blurRad="50800" w14:dist="38100" w14:dir="2700000" w14:sx="100000" w14:sy="100000" w14:kx="0" w14:ky="0" w14:algn="tl">
                      <w14:srgbClr w14:val="000000">
                        <w14:alpha w14:val="60000"/>
                      </w14:srgbClr>
                    </w14:shadow>
                    <w14:numForm w14:val="oldStyle"/>
                  </w:rPr>
                  <w:t>Spencer County Schools</w:t>
                </w:r>
              </w:p>
            </w:sdtContent>
          </w:sdt>
        </w:tc>
      </w:tr>
      <w:tr w:rsidR="001015D7" w14:paraId="2241F7F3" w14:textId="77777777" w:rsidTr="00B42DB1">
        <w:trPr>
          <w:trHeight w:val="657"/>
        </w:trPr>
        <w:sdt>
          <w:sdtPr>
            <w:alias w:val="Abstract"/>
            <w:id w:val="276713183"/>
            <w:showingPlcHdr/>
            <w:dataBinding w:prefixMappings="xmlns:ns0='http://schemas.microsoft.com/office/2006/coverPageProps'" w:xpath="/ns0:CoverPageProperties[1]/ns0:Abstract[1]" w:storeItemID="{55AF091B-3C7A-41E3-B477-F2FDAA23CFDA}"/>
            <w:text/>
          </w:sdtPr>
          <w:sdtEndPr/>
          <w:sdtContent>
            <w:tc>
              <w:tcPr>
                <w:tcW w:w="6899" w:type="dxa"/>
                <w:gridSpan w:val="2"/>
                <w:tcBorders>
                  <w:top w:val="single" w:sz="18" w:space="0" w:color="808080" w:themeColor="background1" w:themeShade="80"/>
                </w:tcBorders>
                <w:vAlign w:val="center"/>
              </w:tcPr>
              <w:p w14:paraId="0B77629E" w14:textId="77777777" w:rsidR="001015D7" w:rsidRDefault="001015D7" w:rsidP="001015D7">
                <w:pPr>
                  <w:pStyle w:val="NoSpacing"/>
                </w:pPr>
                <w:r>
                  <w:t xml:space="preserve">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461" w:type="dxa"/>
                <w:tcBorders>
                  <w:top w:val="single" w:sz="18" w:space="0" w:color="808080" w:themeColor="background1" w:themeShade="80"/>
                </w:tcBorders>
                <w:vAlign w:val="center"/>
              </w:tcPr>
              <w:p w14:paraId="7E0F0BBB" w14:textId="2F44AD7B" w:rsidR="001015D7" w:rsidRDefault="00374FBC" w:rsidP="00374FB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Content>
        </w:sdt>
      </w:tr>
    </w:tbl>
    <w:p w14:paraId="1B4DE640" w14:textId="1D49E52F" w:rsidR="001015D7" w:rsidRDefault="00B42DB1" w:rsidP="00B42DB1">
      <w:pPr>
        <w:spacing w:after="0" w:line="240" w:lineRule="auto"/>
        <w:jc w:val="center"/>
        <w:rPr>
          <w:rFonts w:ascii="Times New Roman" w:hAnsi="Times New Roman" w:cs="Times New Roman"/>
          <w:color w:val="000000"/>
        </w:rPr>
      </w:pPr>
      <w:r>
        <w:rPr>
          <w:rFonts w:ascii="Times New Roman" w:hAnsi="Times New Roman" w:cs="Times New Roman"/>
          <w:color w:val="000000"/>
        </w:rPr>
        <w:t>This form may be used by the evaluator in conduction the Principal Site Visit and Interview</w:t>
      </w:r>
    </w:p>
    <w:p w14:paraId="72AE218C" w14:textId="77777777" w:rsidR="00B42DB1" w:rsidRDefault="00B42DB1" w:rsidP="00B42DB1">
      <w:pPr>
        <w:spacing w:after="0" w:line="240" w:lineRule="auto"/>
        <w:jc w:val="center"/>
        <w:rPr>
          <w:rFonts w:ascii="Times New Roman" w:hAnsi="Times New Roman" w:cs="Times New Roman"/>
          <w:color w:val="000000"/>
        </w:rPr>
      </w:pPr>
    </w:p>
    <w:p w14:paraId="5CEDB1D6" w14:textId="3D165589" w:rsidR="00623962" w:rsidRDefault="00623962" w:rsidP="00623962">
      <w:pPr>
        <w:spacing w:after="0" w:line="240" w:lineRule="auto"/>
        <w:jc w:val="center"/>
        <w:rPr>
          <w:rFonts w:ascii="Times New Roman" w:hAnsi="Times New Roman" w:cs="Times New Roman"/>
          <w:color w:val="000000"/>
        </w:rPr>
      </w:pPr>
    </w:p>
    <w:p w14:paraId="1CDC2B29" w14:textId="77777777" w:rsidR="00623962" w:rsidRDefault="00623962" w:rsidP="00623962">
      <w:pPr>
        <w:spacing w:after="0" w:line="240" w:lineRule="auto"/>
        <w:jc w:val="center"/>
        <w:rPr>
          <w:rFonts w:ascii="Times New Roman" w:hAnsi="Times New Roman" w:cs="Times New Roman"/>
          <w:color w:val="000000"/>
        </w:rPr>
      </w:pPr>
    </w:p>
    <w:p w14:paraId="457074D3" w14:textId="77777777" w:rsidR="00623962" w:rsidRDefault="00623962" w:rsidP="00623962">
      <w:pPr>
        <w:spacing w:after="0" w:line="240" w:lineRule="auto"/>
        <w:jc w:val="center"/>
        <w:rPr>
          <w:rFonts w:ascii="Times New Roman" w:hAnsi="Times New Roman" w:cs="Times New Roman"/>
          <w:color w:val="000000"/>
        </w:rPr>
      </w:pPr>
    </w:p>
    <w:p w14:paraId="4434FE40" w14:textId="77777777" w:rsidR="00B42DB1" w:rsidRDefault="00B42DB1" w:rsidP="00B42DB1">
      <w:pPr>
        <w:spacing w:after="0" w:line="240" w:lineRule="auto"/>
        <w:jc w:val="center"/>
        <w:rPr>
          <w:rFonts w:ascii="Times New Roman" w:hAnsi="Times New Roman" w:cs="Times New Roman"/>
          <w:color w:val="000000"/>
        </w:rPr>
      </w:pPr>
    </w:p>
    <w:p w14:paraId="22037F93" w14:textId="77777777" w:rsidR="00B42DB1" w:rsidRDefault="00B42DB1" w:rsidP="00B42DB1">
      <w:pPr>
        <w:spacing w:after="0" w:line="240" w:lineRule="auto"/>
        <w:jc w:val="center"/>
        <w:rPr>
          <w:rFonts w:ascii="Times New Roman" w:hAnsi="Times New Roman" w:cs="Times New Roman"/>
          <w:color w:val="000000"/>
        </w:rPr>
      </w:pPr>
    </w:p>
    <w:p w14:paraId="56B12D3C" w14:textId="77777777" w:rsidR="00B42DB1" w:rsidRDefault="00B42DB1" w:rsidP="00B42DB1">
      <w:pPr>
        <w:spacing w:after="0" w:line="240" w:lineRule="auto"/>
        <w:jc w:val="center"/>
        <w:rPr>
          <w:rFonts w:ascii="Times New Roman" w:hAnsi="Times New Roman" w:cs="Times New Roman"/>
          <w:color w:val="000000"/>
        </w:rPr>
      </w:pPr>
    </w:p>
    <w:p w14:paraId="423C2E96" w14:textId="77777777" w:rsidR="00623962" w:rsidRDefault="00623962" w:rsidP="00623962">
      <w:pPr>
        <w:spacing w:after="0" w:line="240" w:lineRule="auto"/>
        <w:ind w:right="540"/>
        <w:rPr>
          <w:rFonts w:ascii="Times New Roman" w:hAnsi="Times New Roman" w:cs="Times New Roman"/>
          <w:color w:val="000000"/>
        </w:rPr>
      </w:pPr>
    </w:p>
    <w:p w14:paraId="3ACBA1CD" w14:textId="77777777" w:rsidR="00623962" w:rsidRPr="00623962" w:rsidRDefault="00623962" w:rsidP="00623962">
      <w:pPr>
        <w:spacing w:after="0" w:line="240" w:lineRule="auto"/>
        <w:ind w:right="540"/>
        <w:rPr>
          <w:rFonts w:eastAsia="Times" w:cstheme="minorHAnsi"/>
          <w:bCs/>
          <w:i/>
          <w:sz w:val="20"/>
          <w:szCs w:val="20"/>
        </w:rPr>
      </w:pPr>
      <w:r w:rsidRPr="00623962">
        <w:rPr>
          <w:rFonts w:eastAsia="Times" w:cstheme="minorHAnsi"/>
          <w:b/>
          <w:bCs/>
          <w:sz w:val="20"/>
          <w:szCs w:val="20"/>
        </w:rPr>
        <w:lastRenderedPageBreak/>
        <w:t>Performance Standard 1. Instructional Leadership</w:t>
      </w:r>
    </w:p>
    <w:p w14:paraId="310B02CD"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i/>
          <w:sz w:val="20"/>
          <w:szCs w:val="20"/>
        </w:rPr>
      </w:pPr>
      <w:r w:rsidRPr="00623962">
        <w:rPr>
          <w:rFonts w:eastAsia="Times" w:cstheme="minorHAnsi"/>
          <w:b/>
          <w:i/>
          <w:sz w:val="20"/>
          <w:szCs w:val="20"/>
        </w:rPr>
        <w:t>The principal fosters the success of all students by facilitating the development, communication, implementation, and evaluation of a shared vision of teaching and learning that leads to student academic growth and school improvement.</w:t>
      </w:r>
    </w:p>
    <w:p w14:paraId="0E773756"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i/>
          <w:sz w:val="20"/>
          <w:szCs w:val="20"/>
        </w:rPr>
      </w:pPr>
    </w:p>
    <w:p w14:paraId="0E928EF3"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sz w:val="20"/>
          <w:szCs w:val="20"/>
        </w:rPr>
      </w:pPr>
      <w:r w:rsidRPr="00623962">
        <w:rPr>
          <w:rFonts w:eastAsia="Times" w:cstheme="minorHAnsi"/>
          <w:b/>
          <w:sz w:val="20"/>
          <w:szCs w:val="20"/>
        </w:rPr>
        <w:t>Sample Performance Indicators :  Examples may include, but are not limited to:</w:t>
      </w:r>
    </w:p>
    <w:p w14:paraId="2782B64D"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sz w:val="20"/>
          <w:szCs w:val="20"/>
        </w:rPr>
      </w:pPr>
      <w:r w:rsidRPr="00623962">
        <w:rPr>
          <w:rFonts w:eastAsia="Times" w:cstheme="minorHAnsi"/>
          <w:b/>
          <w:sz w:val="20"/>
          <w:szCs w:val="20"/>
        </w:rPr>
        <w:t>The principal:</w:t>
      </w:r>
    </w:p>
    <w:p w14:paraId="5C988063"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1.1</w:t>
      </w:r>
      <w:r w:rsidRPr="00623962">
        <w:rPr>
          <w:rFonts w:ascii="Times" w:eastAsia="Times" w:hAnsi="Times" w:cstheme="minorHAnsi"/>
          <w:sz w:val="18"/>
          <w:szCs w:val="18"/>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14:paraId="61823CB1" w14:textId="77777777" w:rsidR="00623962" w:rsidRPr="00623962" w:rsidRDefault="00623962" w:rsidP="00623962">
      <w:pPr>
        <w:spacing w:after="60" w:line="240" w:lineRule="auto"/>
        <w:ind w:left="720" w:right="180" w:hanging="450"/>
        <w:rPr>
          <w:rFonts w:ascii="Times" w:eastAsia="Times" w:hAnsi="Times" w:cstheme="minorHAnsi"/>
          <w:sz w:val="18"/>
          <w:szCs w:val="18"/>
        </w:rPr>
      </w:pPr>
      <w:r w:rsidRPr="00623962">
        <w:rPr>
          <w:rFonts w:ascii="Times" w:eastAsia="Times" w:hAnsi="Times" w:cstheme="minorHAnsi"/>
          <w:sz w:val="18"/>
          <w:szCs w:val="18"/>
        </w:rPr>
        <w:t>1.2</w:t>
      </w:r>
      <w:r w:rsidRPr="00623962">
        <w:rPr>
          <w:rFonts w:ascii="Times" w:eastAsia="Times" w:hAnsi="Times" w:cstheme="minorHAnsi"/>
          <w:sz w:val="18"/>
          <w:szCs w:val="18"/>
        </w:rPr>
        <w:tab/>
        <w:t xml:space="preserve">Collaboratively plans, implements, supports, monitors, and evaluates instructional programs that enhance teaching and student academic progress, and lead to continuous school improvement. </w:t>
      </w:r>
    </w:p>
    <w:p w14:paraId="5C5F2D43"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1.3</w:t>
      </w:r>
      <w:r w:rsidRPr="00623962">
        <w:rPr>
          <w:rFonts w:ascii="Times" w:eastAsia="Times" w:hAnsi="Times" w:cstheme="minorHAnsi"/>
          <w:sz w:val="18"/>
          <w:szCs w:val="18"/>
        </w:rPr>
        <w:tab/>
        <w:t>Analyzes current academic achievement data and instructional strategies to make appropriate educational decisions to improve classroom instruction, increase student achievement, and improve overall school effectiveness.</w:t>
      </w:r>
    </w:p>
    <w:p w14:paraId="4A5850CF" w14:textId="77777777" w:rsidR="00623962" w:rsidRPr="00623962" w:rsidRDefault="00623962" w:rsidP="00623962">
      <w:pPr>
        <w:tabs>
          <w:tab w:val="left" w:pos="5232"/>
        </w:tabs>
        <w:spacing w:after="60" w:line="240" w:lineRule="auto"/>
        <w:ind w:left="720" w:right="90" w:hanging="450"/>
        <w:rPr>
          <w:rFonts w:ascii="Times" w:eastAsia="Times" w:hAnsi="Times" w:cstheme="minorHAnsi"/>
          <w:sz w:val="18"/>
          <w:szCs w:val="18"/>
        </w:rPr>
      </w:pPr>
      <w:r w:rsidRPr="00623962">
        <w:rPr>
          <w:rFonts w:ascii="Times" w:eastAsia="Times" w:hAnsi="Times" w:cstheme="minorHAnsi"/>
          <w:sz w:val="18"/>
          <w:szCs w:val="18"/>
        </w:rPr>
        <w:t>1.4</w:t>
      </w:r>
      <w:r w:rsidRPr="00623962">
        <w:rPr>
          <w:rFonts w:ascii="Times" w:eastAsia="Times" w:hAnsi="Times" w:cstheme="minorHAnsi"/>
          <w:sz w:val="18"/>
          <w:szCs w:val="18"/>
        </w:rPr>
        <w:tab/>
        <w:t xml:space="preserve">Demonstrates knowledge of research-based instructional best practices </w:t>
      </w:r>
    </w:p>
    <w:p w14:paraId="3920FD80" w14:textId="77777777" w:rsidR="00623962" w:rsidRPr="00623962" w:rsidRDefault="00623962" w:rsidP="00623962">
      <w:pPr>
        <w:spacing w:after="60" w:line="240" w:lineRule="auto"/>
        <w:ind w:left="720" w:right="90" w:hanging="450"/>
        <w:rPr>
          <w:rFonts w:ascii="Times" w:eastAsia="Times" w:hAnsi="Times" w:cstheme="minorHAnsi"/>
          <w:b/>
          <w:i/>
          <w:strike/>
          <w:sz w:val="18"/>
          <w:szCs w:val="18"/>
        </w:rPr>
      </w:pPr>
      <w:r w:rsidRPr="00623962">
        <w:rPr>
          <w:rFonts w:ascii="Times" w:eastAsia="Times" w:hAnsi="Times" w:cstheme="minorHAnsi"/>
          <w:sz w:val="18"/>
          <w:szCs w:val="18"/>
        </w:rPr>
        <w:t>1.5</w:t>
      </w:r>
      <w:r w:rsidRPr="00623962">
        <w:rPr>
          <w:rFonts w:ascii="Times" w:eastAsia="Times" w:hAnsi="Times" w:cstheme="minorHAnsi"/>
          <w:sz w:val="18"/>
          <w:szCs w:val="18"/>
        </w:rPr>
        <w:tab/>
        <w:t xml:space="preserve">Works collaboratively with staff to identify student needs and to design, revise, and monitor instruction to ensure effective delivery of the required curriculum. </w:t>
      </w:r>
    </w:p>
    <w:p w14:paraId="41A9EB58" w14:textId="77777777" w:rsidR="00623962" w:rsidRPr="00623962" w:rsidRDefault="00623962" w:rsidP="00623962">
      <w:pPr>
        <w:tabs>
          <w:tab w:val="left" w:pos="900"/>
        </w:tabs>
        <w:spacing w:after="60" w:line="240" w:lineRule="auto"/>
        <w:ind w:left="720" w:hanging="450"/>
        <w:rPr>
          <w:rFonts w:ascii="Times" w:eastAsia="Times" w:hAnsi="Times" w:cstheme="minorHAnsi"/>
          <w:sz w:val="18"/>
          <w:szCs w:val="18"/>
        </w:rPr>
      </w:pPr>
      <w:r w:rsidRPr="00623962">
        <w:rPr>
          <w:rFonts w:ascii="Times" w:eastAsia="Times" w:hAnsi="Times" w:cstheme="minorHAnsi"/>
          <w:sz w:val="18"/>
          <w:szCs w:val="18"/>
        </w:rPr>
        <w:t xml:space="preserve">1.6 </w:t>
      </w:r>
      <w:r w:rsidRPr="00623962">
        <w:rPr>
          <w:rFonts w:ascii="Times" w:eastAsia="Times" w:hAnsi="Times" w:cstheme="minorHAnsi"/>
          <w:sz w:val="18"/>
          <w:szCs w:val="18"/>
        </w:rPr>
        <w:tab/>
        <w:t>Supports teachers to access resources (e.g., time, fiscal, human) for the successful implementation of effective instructional strategies.</w:t>
      </w:r>
    </w:p>
    <w:p w14:paraId="2EB672A0" w14:textId="77777777" w:rsidR="00623962" w:rsidRPr="00623962" w:rsidRDefault="00623962" w:rsidP="00623962">
      <w:pPr>
        <w:spacing w:after="60" w:line="240" w:lineRule="auto"/>
        <w:ind w:left="720" w:right="180" w:hanging="450"/>
        <w:rPr>
          <w:rFonts w:ascii="Times" w:eastAsia="Times" w:hAnsi="Times" w:cstheme="minorHAnsi"/>
          <w:b/>
          <w:i/>
          <w:strike/>
          <w:sz w:val="18"/>
          <w:szCs w:val="18"/>
        </w:rPr>
      </w:pPr>
      <w:r w:rsidRPr="00623962">
        <w:rPr>
          <w:rFonts w:ascii="Times" w:eastAsia="Times" w:hAnsi="Times" w:cstheme="minorHAnsi"/>
          <w:sz w:val="18"/>
          <w:szCs w:val="18"/>
        </w:rPr>
        <w:t xml:space="preserve">1.7 </w:t>
      </w:r>
      <w:r w:rsidRPr="00623962">
        <w:rPr>
          <w:rFonts w:ascii="Times" w:eastAsia="Times" w:hAnsi="Times" w:cstheme="minorHAnsi"/>
          <w:sz w:val="18"/>
          <w:szCs w:val="18"/>
        </w:rPr>
        <w:tab/>
        <w:t xml:space="preserve">Monitors and evaluates the use of assessment of and for learning (e.g., diagnostic, formative, summative assessments) to inform instructional practices and to provide timely and accurate feedback to students and parents.* </w:t>
      </w:r>
    </w:p>
    <w:p w14:paraId="28582DEE" w14:textId="77777777" w:rsidR="00623962" w:rsidRPr="00623962" w:rsidRDefault="00623962" w:rsidP="00623962">
      <w:pPr>
        <w:spacing w:after="60" w:line="240" w:lineRule="auto"/>
        <w:ind w:left="720" w:right="90" w:hanging="450"/>
        <w:rPr>
          <w:rFonts w:ascii="Times" w:eastAsia="Times" w:hAnsi="Times" w:cstheme="minorHAnsi"/>
          <w:sz w:val="18"/>
          <w:szCs w:val="18"/>
        </w:rPr>
      </w:pPr>
      <w:r w:rsidRPr="00623962">
        <w:rPr>
          <w:rFonts w:ascii="Times" w:eastAsia="Times" w:hAnsi="Times" w:cstheme="minorHAnsi"/>
          <w:sz w:val="18"/>
          <w:szCs w:val="18"/>
        </w:rPr>
        <w:t>1.8</w:t>
      </w:r>
      <w:r w:rsidRPr="00623962">
        <w:rPr>
          <w:rFonts w:ascii="Times" w:eastAsia="Times" w:hAnsi="Times" w:cstheme="minorHAnsi"/>
          <w:sz w:val="18"/>
          <w:szCs w:val="18"/>
        </w:rPr>
        <w:tab/>
        <w:t>Works with school council to design and implement effective and efficient schedules that protect and maximize instructional time.</w:t>
      </w:r>
    </w:p>
    <w:p w14:paraId="59E6DA14"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1.9</w:t>
      </w:r>
      <w:r w:rsidRPr="00623962">
        <w:rPr>
          <w:rFonts w:ascii="Times" w:eastAsia="Times" w:hAnsi="Times" w:cstheme="minorHAnsi"/>
          <w:sz w:val="18"/>
          <w:szCs w:val="18"/>
        </w:rPr>
        <w:tab/>
        <w:t xml:space="preserve">Provides the instructional focus and creates the culture for continuous learning of all members of the school community. </w:t>
      </w:r>
    </w:p>
    <w:p w14:paraId="08490A36" w14:textId="77777777" w:rsidR="00623962" w:rsidRPr="00623962" w:rsidRDefault="00623962" w:rsidP="00623962">
      <w:pPr>
        <w:spacing w:after="60" w:line="240" w:lineRule="auto"/>
        <w:ind w:left="720" w:right="180" w:hanging="450"/>
        <w:rPr>
          <w:rFonts w:ascii="Times" w:eastAsia="Times" w:hAnsi="Times" w:cstheme="minorHAnsi"/>
          <w:sz w:val="18"/>
          <w:szCs w:val="18"/>
        </w:rPr>
      </w:pPr>
      <w:r w:rsidRPr="00623962">
        <w:rPr>
          <w:rFonts w:ascii="Times" w:eastAsia="Times" w:hAnsi="Times" w:cstheme="minorHAnsi"/>
          <w:sz w:val="18"/>
          <w:szCs w:val="18"/>
        </w:rPr>
        <w:t>1.10</w:t>
      </w:r>
      <w:r w:rsidRPr="00623962">
        <w:rPr>
          <w:rFonts w:ascii="Times" w:eastAsia="Times" w:hAnsi="Times" w:cstheme="minorHAnsi"/>
          <w:sz w:val="18"/>
          <w:szCs w:val="18"/>
        </w:rPr>
        <w:tab/>
        <w:t>Supports professional learning and instructional practices that incorporate the use of multiple sources of data and result in increased student growth.</w:t>
      </w:r>
    </w:p>
    <w:p w14:paraId="75195E08"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1.11</w:t>
      </w:r>
      <w:r w:rsidRPr="00623962">
        <w:rPr>
          <w:rFonts w:ascii="Times" w:eastAsia="Times" w:hAnsi="Times" w:cstheme="minorHAnsi"/>
          <w:sz w:val="18"/>
          <w:szCs w:val="18"/>
        </w:rPr>
        <w:tab/>
        <w:t>Participates, as appropriate, in professional learning alongside teachers when instructional strategies are being taught for future implementation.</w:t>
      </w:r>
    </w:p>
    <w:p w14:paraId="69393D62" w14:textId="77777777" w:rsidR="00623962" w:rsidRPr="00623962" w:rsidRDefault="00623962" w:rsidP="00623962">
      <w:pPr>
        <w:tabs>
          <w:tab w:val="num" w:pos="900"/>
        </w:tabs>
        <w:spacing w:after="60" w:line="240" w:lineRule="auto"/>
        <w:ind w:left="720" w:right="144" w:hanging="450"/>
        <w:rPr>
          <w:rFonts w:ascii="Times" w:eastAsia="Times" w:hAnsi="Times" w:cstheme="minorHAnsi"/>
          <w:b/>
          <w:i/>
          <w:strike/>
          <w:sz w:val="18"/>
          <w:szCs w:val="18"/>
        </w:rPr>
      </w:pPr>
      <w:r w:rsidRPr="00623962">
        <w:rPr>
          <w:rFonts w:ascii="Times" w:eastAsia="Times" w:hAnsi="Times" w:cstheme="minorHAnsi"/>
          <w:sz w:val="18"/>
          <w:szCs w:val="18"/>
        </w:rPr>
        <w:t>1.12</w:t>
      </w:r>
      <w:r w:rsidRPr="00623962">
        <w:rPr>
          <w:rFonts w:ascii="Times" w:eastAsia="Times" w:hAnsi="Times" w:cstheme="minorHAnsi"/>
          <w:sz w:val="18"/>
          <w:szCs w:val="18"/>
        </w:rPr>
        <w:tab/>
        <w:t xml:space="preserve">Demonstrates the importance of professional growth by providing adequate time and resources for teachers and staff to participate in professional learning (i.e., peer observation, mentoring, coaching, study groups, learning teams). </w:t>
      </w:r>
    </w:p>
    <w:p w14:paraId="53F4C8C5" w14:textId="77777777" w:rsidR="00623962" w:rsidRPr="00623962" w:rsidRDefault="00623962" w:rsidP="00623962">
      <w:pPr>
        <w:tabs>
          <w:tab w:val="num" w:pos="900"/>
        </w:tabs>
        <w:spacing w:after="0" w:line="240" w:lineRule="auto"/>
        <w:ind w:left="720" w:right="144" w:hanging="450"/>
        <w:rPr>
          <w:rFonts w:ascii="Times" w:eastAsia="Times" w:hAnsi="Times" w:cstheme="minorHAnsi"/>
          <w:sz w:val="18"/>
          <w:szCs w:val="18"/>
        </w:rPr>
      </w:pPr>
      <w:r w:rsidRPr="00623962">
        <w:rPr>
          <w:rFonts w:ascii="Times" w:eastAsia="Times" w:hAnsi="Times" w:cstheme="minorHAnsi"/>
          <w:sz w:val="18"/>
          <w:szCs w:val="18"/>
        </w:rPr>
        <w:t>1.13</w:t>
      </w:r>
      <w:r w:rsidRPr="00623962">
        <w:rPr>
          <w:rFonts w:ascii="Times" w:eastAsia="Times" w:hAnsi="Times" w:cstheme="minorHAnsi"/>
          <w:sz w:val="18"/>
          <w:szCs w:val="18"/>
        </w:rPr>
        <w:tab/>
        <w:t xml:space="preserve">Evaluates the impact professional learning has on the staff/school improvement and student academic progress. </w:t>
      </w:r>
    </w:p>
    <w:p w14:paraId="70C7042E" w14:textId="77777777" w:rsidR="00623962" w:rsidRPr="00623962" w:rsidRDefault="00623962" w:rsidP="00623962">
      <w:pPr>
        <w:tabs>
          <w:tab w:val="right" w:pos="4905"/>
          <w:tab w:val="left" w:pos="5220"/>
          <w:tab w:val="right" w:pos="8766"/>
        </w:tabs>
        <w:spacing w:before="40" w:after="0" w:line="240" w:lineRule="auto"/>
        <w:outlineLvl w:val="0"/>
        <w:rPr>
          <w:rFonts w:eastAsia="Times" w:cstheme="minorHAnsi"/>
          <w:i/>
          <w:szCs w:val="20"/>
        </w:rPr>
      </w:pPr>
    </w:p>
    <w:p w14:paraId="1DF85804" w14:textId="77777777" w:rsidR="00623962" w:rsidRPr="00623962" w:rsidRDefault="00623962" w:rsidP="00623962">
      <w:pPr>
        <w:tabs>
          <w:tab w:val="right" w:pos="4905"/>
          <w:tab w:val="left" w:pos="5220"/>
          <w:tab w:val="right" w:pos="8766"/>
        </w:tabs>
        <w:spacing w:before="40" w:after="0" w:line="240" w:lineRule="auto"/>
        <w:outlineLvl w:val="0"/>
        <w:rPr>
          <w:rFonts w:eastAsia="Times" w:cstheme="minorHAnsi"/>
          <w:b/>
          <w:sz w:val="20"/>
          <w:szCs w:val="20"/>
        </w:rPr>
      </w:pPr>
      <w:r w:rsidRPr="00623962">
        <w:rPr>
          <w:rFonts w:eastAsia="Times" w:cstheme="minorHAnsi"/>
          <w:b/>
          <w:sz w:val="20"/>
          <w:szCs w:val="20"/>
        </w:rPr>
        <w:t>Suggested Guiding Questions/Prompts:</w:t>
      </w:r>
    </w:p>
    <w:p w14:paraId="5B555C4E"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rPr>
        <w:t>Please describe any innovative and effective leadership strategies that you have used this year.</w:t>
      </w:r>
    </w:p>
    <w:p w14:paraId="74C307C8"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lang w:eastAsia="zh-CN"/>
        </w:rPr>
        <w:t>What opportunities have you created this year for collaboration among teachers?</w:t>
      </w:r>
    </w:p>
    <w:p w14:paraId="790E6FA0"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lang w:eastAsia="zh-CN"/>
        </w:rPr>
        <w:t>How have you strived this year to improve the teachers’ effective instructional practices associated with different subject areas?</w:t>
      </w:r>
    </w:p>
    <w:p w14:paraId="39DD4396"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lang w:eastAsia="zh-CN"/>
        </w:rPr>
        <w:t>How do you make sure curriculum standards are taught by the teachers and mastered by the students?</w:t>
      </w:r>
    </w:p>
    <w:p w14:paraId="7876B212" w14:textId="77777777" w:rsidR="00623962" w:rsidRPr="00623962" w:rsidRDefault="00623962" w:rsidP="00376692">
      <w:pPr>
        <w:numPr>
          <w:ilvl w:val="0"/>
          <w:numId w:val="54"/>
        </w:numPr>
        <w:tabs>
          <w:tab w:val="right" w:pos="4905"/>
          <w:tab w:val="left" w:pos="5220"/>
          <w:tab w:val="right" w:pos="8766"/>
        </w:tabs>
        <w:spacing w:after="120" w:line="240" w:lineRule="auto"/>
        <w:ind w:left="374" w:hanging="187"/>
        <w:contextualSpacing/>
        <w:outlineLvl w:val="0"/>
        <w:rPr>
          <w:rFonts w:eastAsia="Times" w:cstheme="minorHAnsi"/>
          <w:b/>
          <w:i/>
          <w:sz w:val="18"/>
          <w:szCs w:val="18"/>
        </w:rPr>
      </w:pPr>
      <w:r w:rsidRPr="00623962">
        <w:rPr>
          <w:rFonts w:eastAsia="Times" w:cstheme="minorHAnsi"/>
          <w:i/>
          <w:sz w:val="18"/>
          <w:szCs w:val="18"/>
          <w:lang w:eastAsia="zh-CN"/>
        </w:rPr>
        <w:t>How do you monitor teachers’ performance and provide constructive feedback to them?</w:t>
      </w:r>
    </w:p>
    <w:p w14:paraId="7C9A61E8" w14:textId="77777777" w:rsidR="00623962" w:rsidRPr="00623962" w:rsidRDefault="00623962" w:rsidP="00376692">
      <w:pPr>
        <w:numPr>
          <w:ilvl w:val="0"/>
          <w:numId w:val="54"/>
        </w:numPr>
        <w:tabs>
          <w:tab w:val="right" w:pos="4905"/>
          <w:tab w:val="left" w:pos="5220"/>
          <w:tab w:val="right" w:pos="8766"/>
        </w:tabs>
        <w:spacing w:after="120" w:line="240" w:lineRule="auto"/>
        <w:ind w:left="374" w:hanging="187"/>
        <w:contextualSpacing/>
        <w:outlineLvl w:val="0"/>
        <w:rPr>
          <w:rFonts w:eastAsia="Times" w:cstheme="minorHAnsi"/>
          <w:b/>
          <w:i/>
          <w:sz w:val="18"/>
          <w:szCs w:val="18"/>
        </w:rPr>
      </w:pPr>
      <w:r w:rsidRPr="00623962">
        <w:rPr>
          <w:rFonts w:eastAsia="Times" w:cstheme="minorHAnsi"/>
          <w:i/>
          <w:sz w:val="18"/>
          <w:szCs w:val="18"/>
          <w:lang w:eastAsia="zh-CN"/>
        </w:rPr>
        <w:t>What types of teacher learning and development activities or programs have you participated in this year? What have you learned?</w:t>
      </w:r>
    </w:p>
    <w:p w14:paraId="49AB0DC6" w14:textId="77777777" w:rsidR="00623962" w:rsidRPr="00623962" w:rsidRDefault="00623962" w:rsidP="00376692">
      <w:pPr>
        <w:numPr>
          <w:ilvl w:val="0"/>
          <w:numId w:val="54"/>
        </w:numPr>
        <w:tabs>
          <w:tab w:val="right" w:pos="4905"/>
          <w:tab w:val="left" w:pos="5220"/>
          <w:tab w:val="right" w:pos="8766"/>
        </w:tabs>
        <w:spacing w:after="0" w:line="240" w:lineRule="auto"/>
        <w:ind w:left="374" w:hanging="187"/>
        <w:contextualSpacing/>
        <w:outlineLvl w:val="0"/>
        <w:rPr>
          <w:rFonts w:eastAsia="Times" w:cstheme="minorHAnsi"/>
          <w:b/>
          <w:i/>
          <w:sz w:val="18"/>
          <w:szCs w:val="18"/>
        </w:rPr>
      </w:pPr>
      <w:r w:rsidRPr="00623962">
        <w:rPr>
          <w:rFonts w:eastAsia="Times" w:cstheme="minorHAnsi"/>
          <w:i/>
          <w:sz w:val="18"/>
          <w:szCs w:val="18"/>
          <w:lang w:eastAsia="zh-CN"/>
        </w:rPr>
        <w:t>How do you involve the expertise of teacher leaders?</w:t>
      </w:r>
    </w:p>
    <w:p w14:paraId="740AEE2A" w14:textId="652D5EE5" w:rsidR="00623962" w:rsidRPr="00623962" w:rsidRDefault="000E15AB" w:rsidP="000E15AB">
      <w:pPr>
        <w:tabs>
          <w:tab w:val="right" w:pos="4905"/>
          <w:tab w:val="left" w:pos="5220"/>
          <w:tab w:val="right" w:pos="8766"/>
        </w:tabs>
        <w:spacing w:after="0" w:line="240" w:lineRule="auto"/>
        <w:contextualSpacing/>
        <w:outlineLvl w:val="0"/>
        <w:rPr>
          <w:rFonts w:eastAsia="Times" w:cstheme="minorHAnsi"/>
          <w:b/>
          <w:i/>
          <w:sz w:val="18"/>
          <w:szCs w:val="18"/>
        </w:rPr>
      </w:pPr>
      <w:r>
        <w:rPr>
          <w:rFonts w:eastAsia="Times" w:cstheme="minorHAnsi"/>
          <w:i/>
          <w:sz w:val="18"/>
          <w:szCs w:val="18"/>
          <w:lang w:eastAsia="zh-CN"/>
        </w:rPr>
        <w:t>________________________________________________________________________________________________________</w:t>
      </w:r>
    </w:p>
    <w:p w14:paraId="1DEA264A" w14:textId="631E3357" w:rsidR="00623962" w:rsidRDefault="000E15AB" w:rsidP="000E15AB">
      <w:pPr>
        <w:spacing w:after="0" w:line="240" w:lineRule="auto"/>
        <w:rPr>
          <w:rFonts w:ascii="Times New Roman" w:hAnsi="Times New Roman" w:cs="Times New Roman"/>
          <w:b/>
          <w:color w:val="000000"/>
        </w:rPr>
      </w:pPr>
      <w:r>
        <w:rPr>
          <w:rFonts w:ascii="Times New Roman" w:hAnsi="Times New Roman" w:cs="Times New Roman"/>
          <w:b/>
          <w:color w:val="000000"/>
        </w:rPr>
        <w:t xml:space="preserve">Evaluator Feedback: </w:t>
      </w:r>
    </w:p>
    <w:p w14:paraId="3C7E5D2B" w14:textId="77777777" w:rsidR="000E15AB" w:rsidRDefault="000E15AB" w:rsidP="000E15AB">
      <w:pPr>
        <w:spacing w:after="0" w:line="240" w:lineRule="auto"/>
        <w:rPr>
          <w:rFonts w:ascii="Times New Roman" w:hAnsi="Times New Roman" w:cs="Times New Roman"/>
          <w:b/>
          <w:color w:val="000000"/>
        </w:rPr>
      </w:pPr>
    </w:p>
    <w:p w14:paraId="56C90E8A" w14:textId="77777777" w:rsidR="000E15AB" w:rsidRDefault="000E15AB" w:rsidP="000E15AB">
      <w:pPr>
        <w:spacing w:after="0" w:line="240" w:lineRule="auto"/>
        <w:rPr>
          <w:rFonts w:ascii="Times New Roman" w:hAnsi="Times New Roman" w:cs="Times New Roman"/>
          <w:b/>
          <w:color w:val="000000"/>
        </w:rPr>
      </w:pPr>
    </w:p>
    <w:p w14:paraId="7A3FAEC1" w14:textId="77777777" w:rsidR="000E15AB" w:rsidRDefault="000E15AB" w:rsidP="000E15AB">
      <w:pPr>
        <w:spacing w:after="0" w:line="240" w:lineRule="auto"/>
        <w:rPr>
          <w:rFonts w:ascii="Times New Roman" w:hAnsi="Times New Roman" w:cs="Times New Roman"/>
          <w:b/>
          <w:color w:val="000000"/>
        </w:rPr>
      </w:pPr>
    </w:p>
    <w:p w14:paraId="189E650A" w14:textId="77777777" w:rsidR="000E15AB" w:rsidRDefault="000E15AB" w:rsidP="000E15AB">
      <w:pPr>
        <w:spacing w:after="0" w:line="240" w:lineRule="auto"/>
        <w:rPr>
          <w:rFonts w:ascii="Times New Roman" w:hAnsi="Times New Roman" w:cs="Times New Roman"/>
          <w:b/>
          <w:color w:val="000000"/>
        </w:rPr>
      </w:pPr>
    </w:p>
    <w:p w14:paraId="00CC120A" w14:textId="77777777" w:rsidR="000E15AB" w:rsidRPr="006D1A38" w:rsidRDefault="000E15AB" w:rsidP="000E15AB">
      <w:pPr>
        <w:rPr>
          <w:rFonts w:eastAsiaTheme="minorEastAsia" w:cstheme="minorHAnsi"/>
          <w:b/>
          <w:bCs/>
          <w:sz w:val="20"/>
          <w:szCs w:val="20"/>
        </w:rPr>
      </w:pPr>
      <w:r w:rsidRPr="006D1A38">
        <w:rPr>
          <w:rFonts w:eastAsiaTheme="minorEastAsia" w:cstheme="minorHAnsi"/>
          <w:b/>
          <w:bCs/>
          <w:sz w:val="20"/>
          <w:szCs w:val="20"/>
        </w:rPr>
        <w:lastRenderedPageBreak/>
        <w:t xml:space="preserve">Performance Standard 2: School Climate </w:t>
      </w:r>
    </w:p>
    <w:p w14:paraId="43BF9C4B" w14:textId="59CFAFE0" w:rsidR="000E15AB" w:rsidRPr="000E15AB" w:rsidRDefault="000E15AB" w:rsidP="000E15AB">
      <w:pPr>
        <w:ind w:right="547"/>
        <w:rPr>
          <w:rFonts w:eastAsiaTheme="minorEastAsia" w:cstheme="minorHAnsi"/>
          <w:b/>
          <w:i/>
          <w:sz w:val="20"/>
          <w:szCs w:val="20"/>
        </w:rPr>
      </w:pPr>
      <w:r w:rsidRPr="006D1A38">
        <w:rPr>
          <w:rFonts w:eastAsiaTheme="minorEastAsia" w:cstheme="minorHAnsi"/>
          <w:b/>
          <w:i/>
          <w:sz w:val="20"/>
          <w:szCs w:val="20"/>
        </w:rPr>
        <w:t>The principal fosters the success of all students by developing, advocating, and sustaining an academically rigorous, positive, and safe school climate for all stakeholders.</w:t>
      </w:r>
    </w:p>
    <w:p w14:paraId="4CB1E0A1" w14:textId="621EE7E3" w:rsidR="000E15AB"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Examples may include, but are not limited to:</w:t>
      </w:r>
    </w:p>
    <w:p w14:paraId="0F30234A" w14:textId="5F03583A" w:rsidR="000E15AB" w:rsidRPr="006D1A38"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44C693F1" w14:textId="77777777" w:rsidR="000E15AB" w:rsidRPr="006D1A38" w:rsidRDefault="000E15AB" w:rsidP="000E15AB">
      <w:pPr>
        <w:spacing w:after="60"/>
        <w:ind w:left="702" w:right="115" w:hanging="450"/>
        <w:rPr>
          <w:rFonts w:cstheme="minorHAnsi"/>
          <w:sz w:val="16"/>
          <w:szCs w:val="16"/>
        </w:rPr>
      </w:pPr>
      <w:r w:rsidRPr="006D1A38">
        <w:rPr>
          <w:rFonts w:cstheme="minorHAnsi"/>
          <w:sz w:val="16"/>
          <w:szCs w:val="16"/>
        </w:rPr>
        <w:t>2.1</w:t>
      </w:r>
      <w:r w:rsidRPr="006D1A38">
        <w:rPr>
          <w:rFonts w:cstheme="minorHAnsi"/>
          <w:sz w:val="16"/>
          <w:szCs w:val="16"/>
        </w:rPr>
        <w:tab/>
        <w:t>Incorporates knowledge of the social, cultural, leadership, and political dynamics of the school community to cultivate a positive academic learning environment.</w:t>
      </w:r>
    </w:p>
    <w:p w14:paraId="11265806" w14:textId="77777777" w:rsidR="000E15AB" w:rsidRPr="006D1A38" w:rsidRDefault="000E15AB" w:rsidP="000E15AB">
      <w:pPr>
        <w:spacing w:after="60"/>
        <w:ind w:left="702" w:right="115" w:hanging="450"/>
        <w:rPr>
          <w:rFonts w:cstheme="minorHAnsi"/>
          <w:b/>
          <w:i/>
          <w:sz w:val="16"/>
          <w:szCs w:val="16"/>
        </w:rPr>
      </w:pPr>
      <w:r w:rsidRPr="006D1A38">
        <w:rPr>
          <w:rFonts w:cstheme="minorHAnsi"/>
          <w:sz w:val="16"/>
          <w:szCs w:val="16"/>
        </w:rPr>
        <w:t>2.2</w:t>
      </w:r>
      <w:r w:rsidRPr="006D1A38">
        <w:rPr>
          <w:rFonts w:cstheme="minorHAnsi"/>
          <w:sz w:val="16"/>
          <w:szCs w:val="16"/>
        </w:rPr>
        <w:tab/>
        <w:t>Consistently models and collaboratively promotes high expectations, mutual respect, concern, and empathy for students, staff, parents, and community.</w:t>
      </w:r>
    </w:p>
    <w:p w14:paraId="070B9EFF" w14:textId="77777777" w:rsidR="000E15AB" w:rsidRPr="006D1A38" w:rsidRDefault="000E15AB" w:rsidP="000E15AB">
      <w:pPr>
        <w:spacing w:after="60"/>
        <w:ind w:left="702" w:right="115" w:hanging="450"/>
        <w:rPr>
          <w:rFonts w:cstheme="minorHAnsi"/>
          <w:b/>
          <w:i/>
          <w:strike/>
          <w:sz w:val="16"/>
          <w:szCs w:val="16"/>
        </w:rPr>
      </w:pPr>
      <w:r w:rsidRPr="006D1A38">
        <w:rPr>
          <w:rFonts w:cstheme="minorHAnsi"/>
          <w:sz w:val="16"/>
          <w:szCs w:val="16"/>
        </w:rPr>
        <w:t>2.3</w:t>
      </w:r>
      <w:r w:rsidRPr="006D1A38">
        <w:rPr>
          <w:rFonts w:cstheme="minorHAnsi"/>
          <w:sz w:val="16"/>
          <w:szCs w:val="16"/>
        </w:rPr>
        <w:tab/>
        <w:t>Uses shared decision-making and collaboration</w:t>
      </w:r>
      <w:r w:rsidRPr="006D1A38">
        <w:rPr>
          <w:rFonts w:cstheme="minorHAnsi"/>
          <w:color w:val="0070C0"/>
          <w:sz w:val="16"/>
          <w:szCs w:val="16"/>
        </w:rPr>
        <w:t xml:space="preserve"> </w:t>
      </w:r>
      <w:r w:rsidRPr="006D1A38">
        <w:rPr>
          <w:rFonts w:cstheme="minorHAnsi"/>
          <w:sz w:val="16"/>
          <w:szCs w:val="16"/>
        </w:rPr>
        <w:t>to build relationships with all stakeholders and maintain positive school morale.</w:t>
      </w:r>
    </w:p>
    <w:p w14:paraId="63DF54AE"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 xml:space="preserve">2.4 </w:t>
      </w:r>
      <w:r w:rsidRPr="006D1A38">
        <w:rPr>
          <w:rFonts w:cstheme="minorHAnsi"/>
          <w:sz w:val="16"/>
          <w:szCs w:val="16"/>
        </w:rPr>
        <w:tab/>
        <w:t>Promotes a culture of collaboration, trust and shared leadership.</w:t>
      </w:r>
    </w:p>
    <w:p w14:paraId="09C09252"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2.5</w:t>
      </w:r>
      <w:r w:rsidRPr="006D1A38">
        <w:rPr>
          <w:rFonts w:cstheme="minorHAnsi"/>
          <w:sz w:val="16"/>
          <w:szCs w:val="16"/>
        </w:rPr>
        <w:tab/>
        <w:t xml:space="preserve">Supports the staff through continuous improvement efforts.  </w:t>
      </w:r>
    </w:p>
    <w:p w14:paraId="3BBA17F9" w14:textId="77777777" w:rsidR="000E15AB" w:rsidRPr="006D1A38" w:rsidRDefault="000E15AB" w:rsidP="000E15AB">
      <w:pPr>
        <w:spacing w:after="60"/>
        <w:ind w:left="702" w:right="180" w:hanging="450"/>
        <w:rPr>
          <w:rFonts w:cstheme="minorHAnsi"/>
          <w:b/>
          <w:i/>
          <w:sz w:val="16"/>
          <w:szCs w:val="16"/>
        </w:rPr>
      </w:pPr>
      <w:r w:rsidRPr="006D1A38">
        <w:rPr>
          <w:rFonts w:cstheme="minorHAnsi"/>
          <w:sz w:val="16"/>
          <w:szCs w:val="16"/>
        </w:rPr>
        <w:t>2.6</w:t>
      </w:r>
      <w:r w:rsidRPr="006D1A38">
        <w:rPr>
          <w:rFonts w:cstheme="minorHAnsi"/>
          <w:sz w:val="16"/>
          <w:szCs w:val="16"/>
        </w:rPr>
        <w:tab/>
        <w:t xml:space="preserve">Addresses barriers to teacher and staff performance and provides positive working conditions to encourage retention of highly effective personnel. </w:t>
      </w:r>
      <w:r w:rsidRPr="006D1A38">
        <w:rPr>
          <w:rFonts w:cstheme="minorHAnsi"/>
          <w:b/>
          <w:i/>
          <w:sz w:val="16"/>
          <w:szCs w:val="16"/>
        </w:rPr>
        <w:t xml:space="preserve"> </w:t>
      </w:r>
    </w:p>
    <w:p w14:paraId="6D369088"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2.7</w:t>
      </w:r>
      <w:r w:rsidRPr="006D1A38">
        <w:rPr>
          <w:rFonts w:cstheme="minorHAnsi"/>
          <w:sz w:val="16"/>
          <w:szCs w:val="16"/>
        </w:rPr>
        <w:tab/>
        <w:t xml:space="preserve">In collaboration with the school council, as appropriate, ensures a school safety plan is developed and implemented in alignment with district policy. </w:t>
      </w:r>
    </w:p>
    <w:p w14:paraId="6153B2E1" w14:textId="77777777" w:rsidR="000E15AB" w:rsidRPr="006D1A38" w:rsidRDefault="000E15AB" w:rsidP="000E15AB">
      <w:pPr>
        <w:tabs>
          <w:tab w:val="left" w:pos="990"/>
        </w:tabs>
        <w:spacing w:after="60"/>
        <w:ind w:left="702" w:right="115" w:hanging="450"/>
        <w:rPr>
          <w:rFonts w:cstheme="minorHAnsi"/>
          <w:b/>
          <w:i/>
          <w:strike/>
          <w:sz w:val="16"/>
          <w:szCs w:val="16"/>
        </w:rPr>
      </w:pPr>
      <w:r w:rsidRPr="006D1A38">
        <w:rPr>
          <w:rFonts w:cstheme="minorHAnsi"/>
          <w:sz w:val="16"/>
          <w:szCs w:val="16"/>
        </w:rPr>
        <w:t>2.8</w:t>
      </w:r>
      <w:r w:rsidRPr="006D1A38">
        <w:rPr>
          <w:rFonts w:cstheme="minorHAnsi"/>
          <w:sz w:val="16"/>
          <w:szCs w:val="16"/>
        </w:rPr>
        <w:tab/>
        <w:t xml:space="preserve">Involves students, staff, parents, and the community to create and sustain a positive, safe, and healthy learning environment which reflects state, district, and local school policies, and procedures. </w:t>
      </w:r>
    </w:p>
    <w:p w14:paraId="63025D25"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2.9</w:t>
      </w:r>
      <w:r w:rsidRPr="006D1A38">
        <w:rPr>
          <w:rFonts w:cstheme="minorHAnsi"/>
          <w:sz w:val="16"/>
          <w:szCs w:val="16"/>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14:paraId="6CBC347F"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2.10</w:t>
      </w:r>
      <w:r w:rsidRPr="006D1A38">
        <w:rPr>
          <w:rFonts w:cstheme="minorHAnsi"/>
          <w:sz w:val="16"/>
          <w:szCs w:val="16"/>
        </w:rPr>
        <w:tab/>
        <w:t>Is visible, approachable, and dedicates time to listen to the concerns of students, teachers, and other stakeholders.</w:t>
      </w:r>
    </w:p>
    <w:p w14:paraId="544C6067" w14:textId="0F96EF0D" w:rsidR="000E15AB" w:rsidRDefault="000E15AB" w:rsidP="000E15AB">
      <w:pPr>
        <w:ind w:left="702" w:hanging="450"/>
        <w:contextualSpacing/>
        <w:rPr>
          <w:rFonts w:cstheme="minorHAnsi"/>
          <w:sz w:val="16"/>
          <w:szCs w:val="16"/>
        </w:rPr>
      </w:pPr>
      <w:r w:rsidRPr="006D1A38">
        <w:rPr>
          <w:rFonts w:cstheme="minorHAnsi"/>
          <w:sz w:val="16"/>
          <w:szCs w:val="16"/>
        </w:rPr>
        <w:t>2.11</w:t>
      </w:r>
      <w:r w:rsidRPr="006D1A38">
        <w:rPr>
          <w:rFonts w:cstheme="minorHAnsi"/>
          <w:sz w:val="16"/>
          <w:szCs w:val="16"/>
        </w:rPr>
        <w:tab/>
        <w:t>Maintains a positive, inviting school environment that celebrates, promotes and assists in the development of the whole child/student, and values every child/student as an important member of the school community.</w:t>
      </w:r>
    </w:p>
    <w:p w14:paraId="2C5D84F7" w14:textId="77777777" w:rsidR="000E15AB" w:rsidRPr="000E15AB" w:rsidRDefault="000E15AB" w:rsidP="000E15AB">
      <w:pPr>
        <w:ind w:left="702" w:hanging="450"/>
        <w:contextualSpacing/>
        <w:rPr>
          <w:rFonts w:cstheme="minorHAnsi"/>
          <w:sz w:val="16"/>
          <w:szCs w:val="16"/>
        </w:rPr>
      </w:pPr>
    </w:p>
    <w:p w14:paraId="111B43B6" w14:textId="77777777" w:rsidR="000E15AB" w:rsidRPr="006D1A38" w:rsidRDefault="000E15AB" w:rsidP="000E15AB">
      <w:pPr>
        <w:tabs>
          <w:tab w:val="right" w:pos="4905"/>
          <w:tab w:val="left" w:pos="5220"/>
          <w:tab w:val="right" w:pos="8766"/>
        </w:tabs>
        <w:spacing w:before="40"/>
        <w:outlineLvl w:val="0"/>
        <w:rPr>
          <w:rFonts w:cstheme="minorHAnsi"/>
          <w:b/>
          <w:sz w:val="20"/>
          <w:szCs w:val="20"/>
        </w:rPr>
      </w:pPr>
      <w:r w:rsidRPr="006D1A38">
        <w:rPr>
          <w:rFonts w:cstheme="minorHAnsi"/>
          <w:b/>
          <w:sz w:val="20"/>
          <w:szCs w:val="20"/>
        </w:rPr>
        <w:t>Suggested Guiding Questions/Prompts:</w:t>
      </w:r>
    </w:p>
    <w:p w14:paraId="5E014CFF" w14:textId="77777777" w:rsidR="000E15AB" w:rsidRPr="006D1A38" w:rsidRDefault="000E15AB" w:rsidP="00376692">
      <w:pPr>
        <w:numPr>
          <w:ilvl w:val="0"/>
          <w:numId w:val="56"/>
        </w:numPr>
        <w:spacing w:after="0" w:line="240" w:lineRule="auto"/>
        <w:ind w:left="360" w:hanging="180"/>
        <w:contextualSpacing/>
        <w:rPr>
          <w:rFonts w:cstheme="minorHAnsi"/>
          <w:i/>
          <w:sz w:val="16"/>
          <w:szCs w:val="16"/>
        </w:rPr>
      </w:pPr>
      <w:r w:rsidRPr="006D1A38">
        <w:rPr>
          <w:rFonts w:cstheme="minorHAnsi"/>
          <w:i/>
          <w:sz w:val="16"/>
          <w:szCs w:val="16"/>
        </w:rPr>
        <w:t>Please give some examples of where you have sought out new opportunities or improved existing programs to create an environment where students and stakeholders thrive.</w:t>
      </w:r>
    </w:p>
    <w:p w14:paraId="72F3AF18" w14:textId="77777777" w:rsidR="000E15AB" w:rsidRPr="006D1A38" w:rsidRDefault="000E15AB" w:rsidP="00376692">
      <w:pPr>
        <w:numPr>
          <w:ilvl w:val="0"/>
          <w:numId w:val="56"/>
        </w:numPr>
        <w:spacing w:after="0" w:line="240" w:lineRule="auto"/>
        <w:ind w:left="360" w:hanging="180"/>
        <w:contextualSpacing/>
        <w:rPr>
          <w:rFonts w:cstheme="minorHAnsi"/>
          <w:i/>
          <w:sz w:val="16"/>
          <w:szCs w:val="16"/>
        </w:rPr>
      </w:pPr>
      <w:r w:rsidRPr="006D1A38">
        <w:rPr>
          <w:rFonts w:cstheme="minorHAnsi"/>
          <w:i/>
          <w:sz w:val="16"/>
          <w:szCs w:val="16"/>
        </w:rPr>
        <w:t>Please give some examples of the strategies you used to create and sustain a positive and safe learning environment in your school.</w:t>
      </w:r>
    </w:p>
    <w:p w14:paraId="09913178" w14:textId="77777777" w:rsidR="000E15AB" w:rsidRPr="006D1A38" w:rsidRDefault="000E15AB" w:rsidP="00376692">
      <w:pPr>
        <w:numPr>
          <w:ilvl w:val="0"/>
          <w:numId w:val="56"/>
        </w:numPr>
        <w:spacing w:after="0" w:line="240" w:lineRule="auto"/>
        <w:ind w:left="360" w:hanging="180"/>
        <w:contextualSpacing/>
        <w:rPr>
          <w:rFonts w:cstheme="minorHAnsi"/>
          <w:i/>
          <w:sz w:val="16"/>
          <w:szCs w:val="16"/>
          <w:lang w:eastAsia="zh-CN"/>
        </w:rPr>
      </w:pPr>
      <w:r w:rsidRPr="006D1A38">
        <w:rPr>
          <w:rFonts w:cstheme="minorHAnsi"/>
          <w:i/>
          <w:sz w:val="16"/>
          <w:szCs w:val="16"/>
          <w:lang w:eastAsia="zh-CN"/>
        </w:rPr>
        <w:t>What are the strategies you use to nurture and sustain a climate of trust in your school?</w:t>
      </w:r>
    </w:p>
    <w:p w14:paraId="222384EA" w14:textId="77777777" w:rsidR="000E15AB" w:rsidRPr="006D1A38" w:rsidRDefault="000E15AB" w:rsidP="00376692">
      <w:pPr>
        <w:numPr>
          <w:ilvl w:val="0"/>
          <w:numId w:val="56"/>
        </w:numPr>
        <w:tabs>
          <w:tab w:val="right" w:pos="4905"/>
          <w:tab w:val="left" w:pos="5220"/>
          <w:tab w:val="right" w:pos="8766"/>
        </w:tabs>
        <w:spacing w:after="0" w:line="240" w:lineRule="auto"/>
        <w:ind w:left="374" w:hanging="187"/>
        <w:outlineLvl w:val="0"/>
        <w:rPr>
          <w:rFonts w:cstheme="minorHAnsi"/>
          <w:b/>
          <w:i/>
          <w:sz w:val="16"/>
          <w:szCs w:val="16"/>
        </w:rPr>
      </w:pPr>
      <w:r w:rsidRPr="006D1A38">
        <w:rPr>
          <w:rFonts w:cstheme="minorHAnsi"/>
          <w:i/>
          <w:sz w:val="16"/>
          <w:szCs w:val="16"/>
          <w:lang w:eastAsia="zh-CN"/>
        </w:rPr>
        <w:t>Please provide a few examples of how you model care for children or model other desired characteristics for teachers and staff.</w:t>
      </w:r>
    </w:p>
    <w:p w14:paraId="47AEC0F3" w14:textId="77777777" w:rsidR="000E15AB" w:rsidRPr="006D1A38" w:rsidRDefault="000E15AB" w:rsidP="00376692">
      <w:pPr>
        <w:numPr>
          <w:ilvl w:val="0"/>
          <w:numId w:val="56"/>
        </w:numPr>
        <w:tabs>
          <w:tab w:val="right" w:pos="4905"/>
          <w:tab w:val="left" w:pos="5220"/>
          <w:tab w:val="right" w:pos="8766"/>
        </w:tabs>
        <w:spacing w:after="0" w:line="240" w:lineRule="auto"/>
        <w:ind w:left="374" w:hanging="187"/>
        <w:outlineLvl w:val="0"/>
        <w:rPr>
          <w:rFonts w:cstheme="minorHAnsi"/>
          <w:b/>
          <w:i/>
          <w:sz w:val="16"/>
          <w:szCs w:val="16"/>
        </w:rPr>
      </w:pPr>
      <w:r w:rsidRPr="006D1A38">
        <w:rPr>
          <w:rFonts w:cstheme="minorHAnsi"/>
          <w:i/>
          <w:sz w:val="16"/>
          <w:szCs w:val="16"/>
        </w:rPr>
        <w:t>What are the internal and external factors that you perceive are affecting your school?</w:t>
      </w:r>
    </w:p>
    <w:p w14:paraId="374B0417" w14:textId="68035744" w:rsidR="00B42DB1" w:rsidRPr="000E15AB" w:rsidRDefault="000E15AB" w:rsidP="00376692">
      <w:pPr>
        <w:numPr>
          <w:ilvl w:val="0"/>
          <w:numId w:val="56"/>
        </w:numPr>
        <w:tabs>
          <w:tab w:val="right" w:pos="4905"/>
          <w:tab w:val="left" w:pos="5220"/>
          <w:tab w:val="right" w:pos="8766"/>
        </w:tabs>
        <w:spacing w:after="0" w:line="240" w:lineRule="auto"/>
        <w:ind w:left="374" w:hanging="187"/>
        <w:outlineLvl w:val="0"/>
        <w:rPr>
          <w:rFonts w:cstheme="minorHAnsi"/>
          <w:b/>
          <w:i/>
          <w:sz w:val="16"/>
          <w:szCs w:val="16"/>
        </w:rPr>
      </w:pPr>
      <w:r w:rsidRPr="006D1A38">
        <w:rPr>
          <w:rFonts w:cstheme="minorHAnsi"/>
          <w:i/>
          <w:sz w:val="16"/>
          <w:szCs w:val="16"/>
          <w:lang w:eastAsia="zh-CN"/>
        </w:rPr>
        <w:t>How have you strived this year to make the school environment more academically rigorous?</w:t>
      </w:r>
    </w:p>
    <w:p w14:paraId="6B0B2055" w14:textId="24E44B66" w:rsidR="000E15AB" w:rsidRDefault="000E15AB" w:rsidP="000E15AB">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_____________________________________________________________________________________________</w:t>
      </w:r>
    </w:p>
    <w:p w14:paraId="26514AF2" w14:textId="77777777" w:rsidR="000E15AB" w:rsidRDefault="000E15AB" w:rsidP="000E15AB">
      <w:pPr>
        <w:spacing w:after="0" w:line="240" w:lineRule="auto"/>
        <w:rPr>
          <w:rFonts w:ascii="Times New Roman" w:hAnsi="Times New Roman" w:cs="Times New Roman"/>
          <w:b/>
          <w:color w:val="000000"/>
        </w:rPr>
      </w:pPr>
      <w:r>
        <w:rPr>
          <w:rFonts w:ascii="Times New Roman" w:hAnsi="Times New Roman" w:cs="Times New Roman"/>
          <w:b/>
          <w:color w:val="000000"/>
        </w:rPr>
        <w:t xml:space="preserve">Evaluator Feedback: </w:t>
      </w:r>
    </w:p>
    <w:p w14:paraId="6337B86C" w14:textId="77777777" w:rsidR="000E15AB" w:rsidRDefault="000E15AB" w:rsidP="000E15AB">
      <w:pPr>
        <w:spacing w:after="0" w:line="240" w:lineRule="auto"/>
        <w:rPr>
          <w:rFonts w:ascii="Times New Roman" w:hAnsi="Times New Roman" w:cs="Times New Roman"/>
          <w:b/>
          <w:color w:val="000000"/>
        </w:rPr>
      </w:pPr>
    </w:p>
    <w:p w14:paraId="6BAAF693" w14:textId="77777777" w:rsidR="000E15AB" w:rsidRDefault="000E15AB" w:rsidP="000E15AB">
      <w:pPr>
        <w:spacing w:after="0" w:line="240" w:lineRule="auto"/>
        <w:rPr>
          <w:rFonts w:ascii="Times New Roman" w:hAnsi="Times New Roman" w:cs="Times New Roman"/>
          <w:b/>
          <w:color w:val="000000"/>
        </w:rPr>
      </w:pPr>
    </w:p>
    <w:p w14:paraId="18C26276" w14:textId="77777777" w:rsidR="000E15AB" w:rsidRDefault="000E15AB" w:rsidP="000E15AB">
      <w:pPr>
        <w:spacing w:after="0" w:line="240" w:lineRule="auto"/>
        <w:rPr>
          <w:rFonts w:ascii="Times New Roman" w:hAnsi="Times New Roman" w:cs="Times New Roman"/>
          <w:b/>
          <w:color w:val="000000"/>
        </w:rPr>
      </w:pPr>
    </w:p>
    <w:p w14:paraId="7448027C" w14:textId="77777777" w:rsidR="000E15AB" w:rsidRDefault="000E15AB" w:rsidP="000E15AB">
      <w:pPr>
        <w:spacing w:after="0" w:line="240" w:lineRule="auto"/>
        <w:rPr>
          <w:rFonts w:ascii="Times New Roman" w:hAnsi="Times New Roman" w:cs="Times New Roman"/>
          <w:b/>
          <w:color w:val="000000"/>
        </w:rPr>
      </w:pPr>
    </w:p>
    <w:p w14:paraId="0994430A" w14:textId="77777777" w:rsidR="000E15AB" w:rsidRDefault="000E15AB" w:rsidP="000E15AB">
      <w:pPr>
        <w:spacing w:after="0" w:line="240" w:lineRule="auto"/>
        <w:rPr>
          <w:rFonts w:ascii="Times New Roman" w:hAnsi="Times New Roman" w:cs="Times New Roman"/>
          <w:b/>
          <w:color w:val="000000"/>
        </w:rPr>
      </w:pPr>
    </w:p>
    <w:p w14:paraId="274E8CB3" w14:textId="77777777" w:rsidR="000E15AB" w:rsidRDefault="000E15AB" w:rsidP="000E15AB">
      <w:pPr>
        <w:spacing w:after="0" w:line="240" w:lineRule="auto"/>
        <w:rPr>
          <w:rFonts w:ascii="Times New Roman" w:hAnsi="Times New Roman" w:cs="Times New Roman"/>
          <w:b/>
          <w:color w:val="000000"/>
        </w:rPr>
      </w:pPr>
    </w:p>
    <w:p w14:paraId="17DC9101" w14:textId="77777777" w:rsidR="000E15AB" w:rsidRDefault="000E15AB" w:rsidP="000E15AB">
      <w:pPr>
        <w:spacing w:after="0" w:line="240" w:lineRule="auto"/>
        <w:rPr>
          <w:rFonts w:ascii="Times New Roman" w:hAnsi="Times New Roman" w:cs="Times New Roman"/>
          <w:b/>
          <w:color w:val="000000"/>
        </w:rPr>
      </w:pPr>
    </w:p>
    <w:p w14:paraId="03B399F3" w14:textId="77777777" w:rsidR="000E15AB" w:rsidRDefault="000E15AB" w:rsidP="000E15AB">
      <w:pPr>
        <w:spacing w:after="0" w:line="240" w:lineRule="auto"/>
        <w:rPr>
          <w:rFonts w:ascii="Times New Roman" w:hAnsi="Times New Roman" w:cs="Times New Roman"/>
          <w:b/>
          <w:color w:val="000000"/>
        </w:rPr>
      </w:pPr>
    </w:p>
    <w:p w14:paraId="7F7B4FC7" w14:textId="77777777" w:rsidR="000E15AB" w:rsidRPr="00440025" w:rsidRDefault="000E15AB" w:rsidP="000E15AB">
      <w:pPr>
        <w:ind w:right="630"/>
        <w:rPr>
          <w:rFonts w:eastAsiaTheme="minorEastAsia" w:cstheme="minorHAnsi"/>
          <w:b/>
          <w:bCs/>
          <w:sz w:val="20"/>
          <w:szCs w:val="20"/>
        </w:rPr>
      </w:pPr>
      <w:r w:rsidRPr="00440025">
        <w:rPr>
          <w:rFonts w:eastAsiaTheme="minorEastAsia" w:cstheme="minorHAnsi"/>
          <w:b/>
          <w:bCs/>
          <w:sz w:val="20"/>
          <w:szCs w:val="20"/>
        </w:rPr>
        <w:lastRenderedPageBreak/>
        <w:t>Performance Standard 3: Human Resources Management</w:t>
      </w:r>
    </w:p>
    <w:p w14:paraId="68EC94A3" w14:textId="0B7878FC" w:rsidR="000E15AB" w:rsidRPr="000E15AB" w:rsidRDefault="000E15AB" w:rsidP="000E15AB">
      <w:pPr>
        <w:ind w:right="547"/>
        <w:rPr>
          <w:rFonts w:eastAsiaTheme="minorEastAsia" w:cstheme="minorHAnsi"/>
          <w:b/>
          <w:i/>
          <w:sz w:val="20"/>
          <w:szCs w:val="20"/>
        </w:rPr>
      </w:pPr>
      <w:r w:rsidRPr="00440025">
        <w:rPr>
          <w:rFonts w:eastAsiaTheme="minorEastAsia" w:cstheme="minorHAnsi"/>
          <w:b/>
          <w:bCs/>
          <w:i/>
          <w:sz w:val="20"/>
          <w:szCs w:val="20"/>
        </w:rPr>
        <w:t>T</w:t>
      </w:r>
      <w:r w:rsidRPr="00440025">
        <w:rPr>
          <w:rFonts w:eastAsiaTheme="minorEastAsia" w:cstheme="minorHAnsi"/>
          <w:b/>
          <w:i/>
          <w:sz w:val="20"/>
          <w:szCs w:val="20"/>
        </w:rPr>
        <w:t>he principal fosters effective human resources management by assisting with selection and induction, and by supporting, evaluating, and retaining quality instructional and support personnel.</w:t>
      </w:r>
    </w:p>
    <w:p w14:paraId="570F25A7"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7B245BD8" w14:textId="77777777" w:rsidR="000E15AB" w:rsidRPr="00886494"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3CE4680D" w14:textId="77777777" w:rsidR="000E15AB" w:rsidRPr="00440025" w:rsidRDefault="000E15AB" w:rsidP="000E15AB">
      <w:pPr>
        <w:spacing w:after="60"/>
        <w:ind w:left="702" w:hanging="450"/>
        <w:rPr>
          <w:rFonts w:cstheme="minorHAnsi"/>
          <w:sz w:val="16"/>
          <w:szCs w:val="16"/>
        </w:rPr>
      </w:pPr>
      <w:r w:rsidRPr="00B00E52">
        <w:rPr>
          <w:rFonts w:cstheme="minorHAnsi"/>
          <w:sz w:val="20"/>
        </w:rPr>
        <w:t>3.1</w:t>
      </w:r>
      <w:r w:rsidRPr="00B00E52">
        <w:rPr>
          <w:rFonts w:cstheme="minorHAnsi"/>
          <w:sz w:val="20"/>
        </w:rPr>
        <w:tab/>
      </w:r>
      <w:r w:rsidRPr="00440025">
        <w:rPr>
          <w:rFonts w:cstheme="minorHAnsi"/>
          <w:sz w:val="16"/>
          <w:szCs w:val="16"/>
        </w:rPr>
        <w:t>Actively participates in an effective and efficient selection process in consultation with the school council.</w:t>
      </w:r>
    </w:p>
    <w:p w14:paraId="21789ADC" w14:textId="77777777" w:rsidR="000E15AB" w:rsidRPr="00440025" w:rsidRDefault="000E15AB" w:rsidP="000E15AB">
      <w:pPr>
        <w:spacing w:after="60"/>
        <w:ind w:left="702" w:hanging="450"/>
        <w:rPr>
          <w:rFonts w:cstheme="minorHAnsi"/>
          <w:sz w:val="16"/>
          <w:szCs w:val="16"/>
        </w:rPr>
      </w:pPr>
      <w:r w:rsidRPr="00440025">
        <w:rPr>
          <w:rFonts w:cstheme="minorHAnsi"/>
          <w:sz w:val="16"/>
          <w:szCs w:val="16"/>
        </w:rPr>
        <w:t>3.2</w:t>
      </w:r>
      <w:r w:rsidRPr="00440025">
        <w:rPr>
          <w:rFonts w:cstheme="minorHAnsi"/>
          <w:sz w:val="16"/>
          <w:szCs w:val="16"/>
        </w:rPr>
        <w:tab/>
        <w:t xml:space="preserve">Assigns highly-effective staff in a fair and equitable manner based on student and school needs, assessment data, and local and state requirements.  </w:t>
      </w:r>
    </w:p>
    <w:p w14:paraId="2AD99F1F"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3.3</w:t>
      </w:r>
      <w:r w:rsidRPr="00440025">
        <w:rPr>
          <w:rFonts w:cstheme="minorHAnsi"/>
          <w:sz w:val="16"/>
          <w:szCs w:val="16"/>
        </w:rPr>
        <w:tab/>
        <w:t xml:space="preserve">Supports formal building-level employee induction processes and informal procedures to support and assist all new personnel. </w:t>
      </w:r>
    </w:p>
    <w:p w14:paraId="79BA40C0"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3.4</w:t>
      </w:r>
      <w:r w:rsidRPr="00440025">
        <w:rPr>
          <w:rFonts w:cstheme="minorHAnsi"/>
          <w:sz w:val="16"/>
          <w:szCs w:val="16"/>
        </w:rPr>
        <w:tab/>
        <w:t>Provides a mentoring process for all new and targeted instructional personnel.</w:t>
      </w:r>
    </w:p>
    <w:p w14:paraId="7952F371"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3.5</w:t>
      </w:r>
      <w:r w:rsidRPr="00440025">
        <w:rPr>
          <w:rFonts w:cstheme="minorHAnsi"/>
          <w:sz w:val="16"/>
          <w:szCs w:val="16"/>
        </w:rPr>
        <w:tab/>
        <w:t>Manages the supervision and evaluation of staff in accordance with local and state requirements.</w:t>
      </w:r>
    </w:p>
    <w:p w14:paraId="7E523341"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3.6</w:t>
      </w:r>
      <w:r w:rsidRPr="00440025">
        <w:rPr>
          <w:rFonts w:cstheme="minorHAnsi"/>
          <w:sz w:val="16"/>
          <w:szCs w:val="16"/>
        </w:rPr>
        <w:tab/>
        <w:t>Properly implements the teacher and staff effectiveness systems, supports the important role evaluation plays in teacher and staff learning, and evaluates performance of personnel using multiple data sources.</w:t>
      </w:r>
    </w:p>
    <w:p w14:paraId="32853289"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3.7</w:t>
      </w:r>
      <w:r w:rsidRPr="00440025">
        <w:rPr>
          <w:rFonts w:cstheme="minorHAnsi"/>
          <w:sz w:val="16"/>
          <w:szCs w:val="16"/>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14:paraId="3AF0773B" w14:textId="77777777" w:rsidR="000E15AB" w:rsidRPr="00440025" w:rsidRDefault="000E15AB" w:rsidP="000E15AB">
      <w:pPr>
        <w:spacing w:after="60"/>
        <w:ind w:left="702" w:right="90" w:hanging="450"/>
        <w:rPr>
          <w:rFonts w:cstheme="minorHAnsi"/>
          <w:sz w:val="16"/>
          <w:szCs w:val="16"/>
        </w:rPr>
      </w:pPr>
      <w:r w:rsidRPr="00440025">
        <w:rPr>
          <w:rFonts w:cstheme="minorHAnsi"/>
          <w:sz w:val="16"/>
          <w:szCs w:val="16"/>
        </w:rPr>
        <w:t>3.8</w:t>
      </w:r>
      <w:r w:rsidRPr="00440025">
        <w:rPr>
          <w:rFonts w:cstheme="minorHAnsi"/>
          <w:sz w:val="16"/>
          <w:szCs w:val="16"/>
        </w:rPr>
        <w:tab/>
        <w:t>Makes appropriate recommendations relative to personnel transfer, retention, promotion, and dismissal consistent with established policies and procedures and with student academic growth as a significant consideration.</w:t>
      </w:r>
    </w:p>
    <w:p w14:paraId="361AD485" w14:textId="77777777" w:rsidR="000E15AB" w:rsidRPr="00440025" w:rsidRDefault="000E15AB" w:rsidP="000E15AB">
      <w:pPr>
        <w:spacing w:after="60"/>
        <w:ind w:left="702" w:right="187" w:hanging="450"/>
        <w:rPr>
          <w:rFonts w:cstheme="minorHAnsi"/>
          <w:sz w:val="16"/>
          <w:szCs w:val="16"/>
        </w:rPr>
      </w:pPr>
      <w:r w:rsidRPr="00440025">
        <w:rPr>
          <w:rFonts w:cstheme="minorHAnsi"/>
          <w:sz w:val="16"/>
          <w:szCs w:val="16"/>
        </w:rPr>
        <w:t>3.9</w:t>
      </w:r>
      <w:r w:rsidRPr="00440025">
        <w:rPr>
          <w:rFonts w:cstheme="minorHAnsi"/>
          <w:sz w:val="16"/>
          <w:szCs w:val="16"/>
        </w:rPr>
        <w:tab/>
        <w:t xml:space="preserve">Recognizes and supports highly effective teachers and staff and cultivates their leadership potential. </w:t>
      </w:r>
    </w:p>
    <w:p w14:paraId="4A709E7F" w14:textId="27C619BD" w:rsidR="000E15AB" w:rsidRPr="000E15AB" w:rsidRDefault="000E15AB" w:rsidP="000E15AB">
      <w:pPr>
        <w:ind w:left="702" w:hanging="450"/>
        <w:rPr>
          <w:rFonts w:ascii="Times New Roman" w:eastAsia="MS Mincho" w:hAnsi="Times New Roman"/>
          <w:sz w:val="16"/>
          <w:szCs w:val="16"/>
        </w:rPr>
      </w:pPr>
      <w:r w:rsidRPr="00440025">
        <w:rPr>
          <w:rFonts w:cstheme="minorHAnsi"/>
          <w:sz w:val="16"/>
          <w:szCs w:val="16"/>
        </w:rPr>
        <w:t>3.10</w:t>
      </w:r>
      <w:r w:rsidRPr="00440025">
        <w:rPr>
          <w:rFonts w:cstheme="minorHAnsi"/>
          <w:sz w:val="16"/>
          <w:szCs w:val="16"/>
        </w:rPr>
        <w:tab/>
        <w:t xml:space="preserve">Maximizes human resources by building on the strengths of teachers and staff members through the collaborative development and implementation of the professional growth plan that aligns with the school and/or district plan. </w:t>
      </w:r>
      <w:r w:rsidRPr="00440025">
        <w:rPr>
          <w:rFonts w:ascii="Times New Roman" w:eastAsia="MS Mincho" w:hAnsi="Times New Roman"/>
          <w:sz w:val="16"/>
          <w:szCs w:val="16"/>
        </w:rPr>
        <w:t xml:space="preserve"> </w:t>
      </w:r>
    </w:p>
    <w:p w14:paraId="5D7D38B0" w14:textId="77777777" w:rsidR="000E15AB" w:rsidRPr="00440025" w:rsidRDefault="000E15AB" w:rsidP="000E15AB">
      <w:pPr>
        <w:tabs>
          <w:tab w:val="right" w:pos="4905"/>
          <w:tab w:val="left" w:pos="5220"/>
          <w:tab w:val="right" w:pos="8766"/>
        </w:tabs>
        <w:outlineLvl w:val="0"/>
        <w:rPr>
          <w:rFonts w:cstheme="minorHAnsi"/>
          <w:b/>
          <w:sz w:val="20"/>
          <w:szCs w:val="20"/>
        </w:rPr>
      </w:pPr>
      <w:r w:rsidRPr="00440025">
        <w:rPr>
          <w:rFonts w:cstheme="minorHAnsi"/>
          <w:b/>
          <w:sz w:val="20"/>
          <w:szCs w:val="20"/>
        </w:rPr>
        <w:t>Suggested Guiding Questions/Prompts:</w:t>
      </w:r>
    </w:p>
    <w:p w14:paraId="27F4ADE0" w14:textId="77777777" w:rsidR="000E15AB" w:rsidRPr="00440025" w:rsidRDefault="000E15AB" w:rsidP="00376692">
      <w:pPr>
        <w:numPr>
          <w:ilvl w:val="0"/>
          <w:numId w:val="57"/>
        </w:numPr>
        <w:spacing w:after="0" w:line="240" w:lineRule="auto"/>
        <w:ind w:left="360" w:hanging="180"/>
        <w:contextualSpacing/>
        <w:rPr>
          <w:rFonts w:cstheme="minorHAnsi"/>
          <w:bCs/>
          <w:i/>
          <w:sz w:val="16"/>
          <w:szCs w:val="16"/>
        </w:rPr>
      </w:pPr>
      <w:r w:rsidRPr="00440025">
        <w:rPr>
          <w:rFonts w:cstheme="minorHAnsi"/>
          <w:bCs/>
          <w:i/>
          <w:sz w:val="16"/>
          <w:szCs w:val="16"/>
        </w:rPr>
        <w:t>Please give examples of ways you have helped your teachers and staff to become more effective this year.</w:t>
      </w:r>
    </w:p>
    <w:p w14:paraId="70BF4077" w14:textId="77777777" w:rsidR="000E15AB" w:rsidRPr="00440025" w:rsidRDefault="000E15AB" w:rsidP="00376692">
      <w:pPr>
        <w:numPr>
          <w:ilvl w:val="0"/>
          <w:numId w:val="57"/>
        </w:numPr>
        <w:spacing w:after="0" w:line="240" w:lineRule="auto"/>
        <w:ind w:left="360" w:hanging="180"/>
        <w:contextualSpacing/>
        <w:rPr>
          <w:rFonts w:cstheme="minorHAnsi"/>
          <w:bCs/>
          <w:i/>
          <w:sz w:val="16"/>
          <w:szCs w:val="16"/>
        </w:rPr>
      </w:pPr>
      <w:r w:rsidRPr="00440025">
        <w:rPr>
          <w:rFonts w:cstheme="minorHAnsi"/>
          <w:bCs/>
          <w:i/>
          <w:sz w:val="16"/>
          <w:szCs w:val="16"/>
        </w:rPr>
        <w:t>Please give examples of professional learning implemented and/or continued this school year to improve teacher performance.</w:t>
      </w:r>
    </w:p>
    <w:p w14:paraId="74190A1E" w14:textId="77777777" w:rsidR="000E15AB" w:rsidRPr="00440025" w:rsidRDefault="000E15AB" w:rsidP="00376692">
      <w:pPr>
        <w:numPr>
          <w:ilvl w:val="0"/>
          <w:numId w:val="57"/>
        </w:numPr>
        <w:spacing w:after="0" w:line="240" w:lineRule="auto"/>
        <w:ind w:left="360" w:hanging="180"/>
        <w:contextualSpacing/>
        <w:rPr>
          <w:rFonts w:cstheme="minorHAnsi"/>
          <w:bCs/>
          <w:i/>
          <w:sz w:val="16"/>
          <w:szCs w:val="16"/>
        </w:rPr>
      </w:pPr>
      <w:r w:rsidRPr="00440025">
        <w:rPr>
          <w:rFonts w:cstheme="minorHAnsi"/>
          <w:bCs/>
          <w:i/>
          <w:sz w:val="16"/>
          <w:szCs w:val="16"/>
        </w:rPr>
        <w:t>In what ways do you support the achievements of high-performing teachers?</w:t>
      </w:r>
    </w:p>
    <w:p w14:paraId="7FA60885" w14:textId="77777777" w:rsidR="000E15AB" w:rsidRPr="00440025" w:rsidRDefault="000E15AB" w:rsidP="00376692">
      <w:pPr>
        <w:numPr>
          <w:ilvl w:val="0"/>
          <w:numId w:val="57"/>
        </w:numPr>
        <w:tabs>
          <w:tab w:val="right" w:pos="4905"/>
          <w:tab w:val="left" w:pos="5220"/>
          <w:tab w:val="right" w:pos="8766"/>
        </w:tabs>
        <w:spacing w:after="0" w:line="240" w:lineRule="auto"/>
        <w:ind w:left="374" w:hanging="187"/>
        <w:contextualSpacing/>
        <w:outlineLvl w:val="0"/>
        <w:rPr>
          <w:rFonts w:cstheme="minorHAnsi"/>
          <w:b/>
          <w:i/>
          <w:sz w:val="16"/>
          <w:szCs w:val="16"/>
        </w:rPr>
      </w:pPr>
      <w:r w:rsidRPr="00440025">
        <w:rPr>
          <w:rFonts w:cstheme="minorHAnsi"/>
          <w:bCs/>
          <w:i/>
          <w:sz w:val="16"/>
          <w:szCs w:val="16"/>
        </w:rPr>
        <w:t>How do you ensure new teachers and staff receive the support they need during their first year?</w:t>
      </w:r>
    </w:p>
    <w:p w14:paraId="1FA1DE9D" w14:textId="77777777" w:rsidR="000E15AB" w:rsidRPr="00440025" w:rsidRDefault="000E15AB" w:rsidP="00376692">
      <w:pPr>
        <w:numPr>
          <w:ilvl w:val="0"/>
          <w:numId w:val="57"/>
        </w:numPr>
        <w:tabs>
          <w:tab w:val="right" w:pos="4905"/>
          <w:tab w:val="left" w:pos="5220"/>
          <w:tab w:val="right" w:pos="8766"/>
        </w:tabs>
        <w:spacing w:after="120" w:line="240" w:lineRule="auto"/>
        <w:ind w:left="374" w:hanging="187"/>
        <w:contextualSpacing/>
        <w:outlineLvl w:val="0"/>
        <w:rPr>
          <w:rFonts w:cstheme="minorHAnsi"/>
          <w:b/>
          <w:i/>
          <w:sz w:val="16"/>
          <w:szCs w:val="16"/>
        </w:rPr>
      </w:pPr>
      <w:r w:rsidRPr="00440025">
        <w:rPr>
          <w:rFonts w:cstheme="minorHAnsi"/>
          <w:bCs/>
          <w:i/>
          <w:sz w:val="16"/>
          <w:szCs w:val="16"/>
        </w:rPr>
        <w:t>How do you foster an atmosphere of professional learning among staff?</w:t>
      </w:r>
    </w:p>
    <w:p w14:paraId="1FE5F019" w14:textId="77777777" w:rsidR="000E15AB" w:rsidRPr="00440025" w:rsidRDefault="000E15AB" w:rsidP="00376692">
      <w:pPr>
        <w:numPr>
          <w:ilvl w:val="0"/>
          <w:numId w:val="57"/>
        </w:numPr>
        <w:tabs>
          <w:tab w:val="right" w:pos="4905"/>
          <w:tab w:val="left" w:pos="5220"/>
          <w:tab w:val="right" w:pos="8766"/>
        </w:tabs>
        <w:spacing w:after="0" w:line="240" w:lineRule="auto"/>
        <w:ind w:left="374" w:hanging="187"/>
        <w:contextualSpacing/>
        <w:outlineLvl w:val="0"/>
        <w:rPr>
          <w:rFonts w:cstheme="minorHAnsi"/>
          <w:b/>
          <w:i/>
          <w:sz w:val="16"/>
          <w:szCs w:val="16"/>
        </w:rPr>
      </w:pPr>
      <w:r w:rsidRPr="00440025">
        <w:rPr>
          <w:rFonts w:cstheme="minorHAnsi"/>
          <w:bCs/>
          <w:i/>
          <w:sz w:val="16"/>
          <w:szCs w:val="16"/>
        </w:rPr>
        <w:t xml:space="preserve">What are the most difficult human resources management decisions you have made this year? What </w:t>
      </w:r>
      <w:r w:rsidRPr="00440025">
        <w:rPr>
          <w:rFonts w:cstheme="minorHAnsi"/>
          <w:b/>
          <w:i/>
          <w:noProof/>
          <w:sz w:val="16"/>
          <w:szCs w:val="16"/>
        </w:rPr>
        <mc:AlternateContent>
          <mc:Choice Requires="wps">
            <w:drawing>
              <wp:anchor distT="0" distB="0" distL="114300" distR="114300" simplePos="0" relativeHeight="251666479" behindDoc="0" locked="0" layoutInCell="1" allowOverlap="1" wp14:anchorId="5338B85C" wp14:editId="420593FD">
                <wp:simplePos x="0" y="0"/>
                <wp:positionH relativeFrom="column">
                  <wp:posOffset>-142875</wp:posOffset>
                </wp:positionH>
                <wp:positionV relativeFrom="paragraph">
                  <wp:posOffset>340360</wp:posOffset>
                </wp:positionV>
                <wp:extent cx="71437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D102661" id="Straight Connector 65" o:spid="_x0000_s1026" style="position:absolute;z-index:251666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26.8pt" to="551.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" strokecolor="windowText"/>
            </w:pict>
          </mc:Fallback>
        </mc:AlternateContent>
      </w:r>
      <w:r w:rsidRPr="00440025">
        <w:rPr>
          <w:rFonts w:cstheme="minorHAnsi"/>
          <w:bCs/>
          <w:i/>
          <w:sz w:val="16"/>
          <w:szCs w:val="16"/>
        </w:rPr>
        <w:t>aspects went well and what aspects were challenging?</w:t>
      </w:r>
    </w:p>
    <w:p w14:paraId="1C25B6CD" w14:textId="77777777" w:rsidR="000E15AB" w:rsidRDefault="000E15AB" w:rsidP="000E15AB">
      <w:pPr>
        <w:spacing w:after="0" w:line="240" w:lineRule="auto"/>
        <w:rPr>
          <w:rFonts w:ascii="Times New Roman" w:hAnsi="Times New Roman" w:cs="Times New Roman"/>
          <w:b/>
          <w:color w:val="000000"/>
        </w:rPr>
      </w:pPr>
    </w:p>
    <w:p w14:paraId="18A48502" w14:textId="711C40D4" w:rsidR="000E15AB" w:rsidRDefault="000E15AB" w:rsidP="000E15AB">
      <w:pPr>
        <w:spacing w:after="0" w:line="240" w:lineRule="auto"/>
        <w:rPr>
          <w:rFonts w:ascii="Times New Roman" w:hAnsi="Times New Roman" w:cs="Times New Roman"/>
          <w:b/>
          <w:color w:val="000000"/>
        </w:rPr>
      </w:pPr>
      <w:r>
        <w:rPr>
          <w:rFonts w:ascii="Times New Roman" w:hAnsi="Times New Roman" w:cs="Times New Roman"/>
          <w:b/>
          <w:color w:val="000000"/>
        </w:rPr>
        <w:t>Evaluator Feedback:</w:t>
      </w:r>
    </w:p>
    <w:p w14:paraId="4B6B5EAF" w14:textId="77777777" w:rsidR="000E15AB" w:rsidRDefault="000E15AB" w:rsidP="000E15AB">
      <w:pPr>
        <w:spacing w:after="0" w:line="240" w:lineRule="auto"/>
        <w:rPr>
          <w:rFonts w:ascii="Times New Roman" w:hAnsi="Times New Roman" w:cs="Times New Roman"/>
          <w:b/>
          <w:color w:val="000000"/>
        </w:rPr>
      </w:pPr>
    </w:p>
    <w:p w14:paraId="63EFFC60" w14:textId="77777777" w:rsidR="000E15AB" w:rsidRDefault="000E15AB" w:rsidP="000E15AB">
      <w:pPr>
        <w:spacing w:after="0" w:line="240" w:lineRule="auto"/>
        <w:rPr>
          <w:rFonts w:ascii="Times New Roman" w:hAnsi="Times New Roman" w:cs="Times New Roman"/>
          <w:b/>
          <w:color w:val="000000"/>
        </w:rPr>
      </w:pPr>
    </w:p>
    <w:p w14:paraId="08B1D65B" w14:textId="77777777" w:rsidR="000E15AB" w:rsidRDefault="000E15AB" w:rsidP="000E15AB">
      <w:pPr>
        <w:spacing w:after="0" w:line="240" w:lineRule="auto"/>
        <w:rPr>
          <w:rFonts w:ascii="Times New Roman" w:hAnsi="Times New Roman" w:cs="Times New Roman"/>
          <w:b/>
          <w:color w:val="000000"/>
        </w:rPr>
      </w:pPr>
    </w:p>
    <w:p w14:paraId="29790E9E" w14:textId="77777777" w:rsidR="000E15AB" w:rsidRDefault="000E15AB" w:rsidP="000E15AB">
      <w:pPr>
        <w:spacing w:after="0" w:line="240" w:lineRule="auto"/>
        <w:rPr>
          <w:rFonts w:ascii="Times New Roman" w:hAnsi="Times New Roman" w:cs="Times New Roman"/>
          <w:b/>
          <w:color w:val="000000"/>
        </w:rPr>
      </w:pPr>
    </w:p>
    <w:p w14:paraId="243287A9" w14:textId="77777777" w:rsidR="000E15AB" w:rsidRDefault="000E15AB" w:rsidP="000E15AB">
      <w:pPr>
        <w:spacing w:after="0" w:line="240" w:lineRule="auto"/>
        <w:rPr>
          <w:rFonts w:ascii="Times New Roman" w:hAnsi="Times New Roman" w:cs="Times New Roman"/>
          <w:b/>
          <w:color w:val="000000"/>
        </w:rPr>
      </w:pPr>
    </w:p>
    <w:p w14:paraId="418B2414" w14:textId="77777777" w:rsidR="000E15AB" w:rsidRDefault="000E15AB" w:rsidP="000E15AB">
      <w:pPr>
        <w:spacing w:after="0" w:line="240" w:lineRule="auto"/>
        <w:rPr>
          <w:rFonts w:ascii="Times New Roman" w:hAnsi="Times New Roman" w:cs="Times New Roman"/>
          <w:b/>
          <w:color w:val="000000"/>
        </w:rPr>
      </w:pPr>
    </w:p>
    <w:p w14:paraId="11F3EA43" w14:textId="77777777" w:rsidR="000E15AB" w:rsidRDefault="000E15AB" w:rsidP="000E15AB">
      <w:pPr>
        <w:spacing w:after="0" w:line="240" w:lineRule="auto"/>
        <w:rPr>
          <w:rFonts w:ascii="Times New Roman" w:hAnsi="Times New Roman" w:cs="Times New Roman"/>
          <w:b/>
          <w:color w:val="000000"/>
        </w:rPr>
      </w:pPr>
    </w:p>
    <w:p w14:paraId="556EBB65" w14:textId="77777777" w:rsidR="000E15AB" w:rsidRDefault="000E15AB" w:rsidP="000E15AB">
      <w:pPr>
        <w:spacing w:after="0" w:line="240" w:lineRule="auto"/>
        <w:rPr>
          <w:rFonts w:ascii="Times New Roman" w:hAnsi="Times New Roman" w:cs="Times New Roman"/>
          <w:b/>
          <w:color w:val="000000"/>
        </w:rPr>
      </w:pPr>
    </w:p>
    <w:p w14:paraId="1417EE3B" w14:textId="77777777" w:rsidR="000E15AB" w:rsidRDefault="000E15AB" w:rsidP="000E15AB">
      <w:pPr>
        <w:spacing w:after="0" w:line="240" w:lineRule="auto"/>
        <w:rPr>
          <w:rFonts w:ascii="Times New Roman" w:hAnsi="Times New Roman" w:cs="Times New Roman"/>
          <w:b/>
          <w:color w:val="000000"/>
        </w:rPr>
      </w:pPr>
    </w:p>
    <w:p w14:paraId="751B0D6B" w14:textId="77777777" w:rsidR="000E15AB" w:rsidRDefault="000E15AB" w:rsidP="000E15AB">
      <w:pPr>
        <w:spacing w:after="0" w:line="240" w:lineRule="auto"/>
        <w:rPr>
          <w:rFonts w:ascii="Times New Roman" w:hAnsi="Times New Roman" w:cs="Times New Roman"/>
          <w:b/>
          <w:color w:val="000000"/>
        </w:rPr>
      </w:pPr>
    </w:p>
    <w:p w14:paraId="0E961E3A" w14:textId="77777777" w:rsidR="000E15AB" w:rsidRPr="00FF2296" w:rsidRDefault="000E15AB" w:rsidP="000E15AB">
      <w:pPr>
        <w:tabs>
          <w:tab w:val="left" w:pos="8640"/>
        </w:tabs>
        <w:ind w:right="108" w:hanging="18"/>
        <w:rPr>
          <w:rFonts w:eastAsiaTheme="minorEastAsia" w:cstheme="minorHAnsi"/>
          <w:b/>
          <w:bCs/>
          <w:sz w:val="20"/>
          <w:szCs w:val="20"/>
        </w:rPr>
      </w:pPr>
      <w:r w:rsidRPr="00FF2296">
        <w:rPr>
          <w:rFonts w:eastAsiaTheme="minorEastAsia" w:cstheme="minorHAnsi"/>
          <w:b/>
          <w:bCs/>
          <w:sz w:val="20"/>
          <w:szCs w:val="20"/>
        </w:rPr>
        <w:lastRenderedPageBreak/>
        <w:t>Performance Standard 4:  Organizational Management</w:t>
      </w:r>
    </w:p>
    <w:p w14:paraId="47D41944" w14:textId="0F18050F" w:rsidR="000E15AB" w:rsidRDefault="000E15AB" w:rsidP="000E15AB">
      <w:pPr>
        <w:ind w:right="547"/>
        <w:rPr>
          <w:rFonts w:eastAsiaTheme="minorEastAsia" w:cstheme="minorHAnsi"/>
          <w:b/>
          <w:i/>
          <w:sz w:val="20"/>
          <w:szCs w:val="20"/>
        </w:rPr>
      </w:pPr>
      <w:r w:rsidRPr="00FF2296">
        <w:rPr>
          <w:rFonts w:eastAsiaTheme="minorEastAsia" w:cstheme="minorHAnsi"/>
          <w:b/>
          <w:i/>
          <w:sz w:val="20"/>
          <w:szCs w:val="20"/>
        </w:rPr>
        <w:t>The principal fosters the success of all students by supporting, managing, and overseeing the school’s organization, operation, and use of resources.</w:t>
      </w:r>
    </w:p>
    <w:p w14:paraId="2EDA1BDF"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006C0F82" w14:textId="77777777" w:rsidR="000E15AB" w:rsidRPr="00886494"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4C9BAB5E" w14:textId="77777777" w:rsidR="000E15AB" w:rsidRPr="00FF2296" w:rsidRDefault="000E15AB" w:rsidP="000E15AB">
      <w:pPr>
        <w:spacing w:after="60"/>
        <w:ind w:left="612" w:right="108" w:hanging="360"/>
        <w:rPr>
          <w:rFonts w:cstheme="minorHAnsi"/>
          <w:b/>
          <w:i/>
          <w:sz w:val="16"/>
          <w:szCs w:val="16"/>
        </w:rPr>
      </w:pPr>
      <w:r w:rsidRPr="00FF2296">
        <w:rPr>
          <w:rFonts w:cstheme="minorHAnsi"/>
          <w:sz w:val="16"/>
          <w:szCs w:val="16"/>
        </w:rPr>
        <w:t>4.1</w:t>
      </w:r>
      <w:r w:rsidRPr="00FF2296">
        <w:rPr>
          <w:rFonts w:cstheme="minorHAnsi"/>
          <w:sz w:val="16"/>
          <w:szCs w:val="16"/>
        </w:rPr>
        <w:tab/>
        <w:t>Demonstrates and communicates a working knowledge and understanding of Kentucky school laws and regulations, and school/district policies and procedures.</w:t>
      </w:r>
      <w:r w:rsidRPr="00FF2296">
        <w:rPr>
          <w:rFonts w:cstheme="minorHAnsi"/>
          <w:b/>
          <w:i/>
          <w:sz w:val="16"/>
          <w:szCs w:val="16"/>
        </w:rPr>
        <w:t xml:space="preserve"> </w:t>
      </w:r>
    </w:p>
    <w:p w14:paraId="0B0A1762" w14:textId="77777777" w:rsidR="000E15AB" w:rsidRPr="00FF2296" w:rsidRDefault="000E15AB" w:rsidP="000E15AB">
      <w:pPr>
        <w:spacing w:after="60"/>
        <w:ind w:left="612" w:right="108" w:hanging="360"/>
        <w:rPr>
          <w:rFonts w:cstheme="minorHAnsi"/>
          <w:sz w:val="16"/>
          <w:szCs w:val="16"/>
        </w:rPr>
      </w:pPr>
      <w:r w:rsidRPr="00FF2296">
        <w:rPr>
          <w:rFonts w:cstheme="minorHAnsi"/>
          <w:sz w:val="16"/>
          <w:szCs w:val="16"/>
        </w:rPr>
        <w:t>4.2</w:t>
      </w:r>
      <w:r w:rsidRPr="00FF2296">
        <w:rPr>
          <w:rFonts w:cstheme="minorHAnsi"/>
          <w:sz w:val="16"/>
          <w:szCs w:val="16"/>
        </w:rPr>
        <w:tab/>
        <w:t>Establishes, in collaboration with the school council, and enforces policies and procedures to ensure a safe, secure, efficient, and orderly facility and grounds.</w:t>
      </w:r>
    </w:p>
    <w:p w14:paraId="1D2FCE90" w14:textId="77777777" w:rsidR="000E15AB" w:rsidRPr="00FF2296" w:rsidRDefault="000E15AB" w:rsidP="000E15AB">
      <w:pPr>
        <w:spacing w:after="60"/>
        <w:ind w:left="612" w:right="108" w:hanging="360"/>
        <w:rPr>
          <w:rFonts w:cstheme="minorHAnsi"/>
          <w:sz w:val="16"/>
          <w:szCs w:val="16"/>
        </w:rPr>
      </w:pPr>
      <w:r w:rsidRPr="00FF2296">
        <w:rPr>
          <w:rFonts w:cstheme="minorHAnsi"/>
          <w:sz w:val="16"/>
          <w:szCs w:val="16"/>
        </w:rPr>
        <w:t>4.3</w:t>
      </w:r>
      <w:r w:rsidRPr="00FF2296">
        <w:rPr>
          <w:rFonts w:cstheme="minorHAnsi"/>
          <w:sz w:val="16"/>
          <w:szCs w:val="16"/>
        </w:rPr>
        <w:tab/>
        <w:t>Monitors and provides efficient supervision for all physical plant and related activities through an appropriate process.</w:t>
      </w:r>
    </w:p>
    <w:p w14:paraId="4E143A7C" w14:textId="77777777" w:rsidR="000E15AB" w:rsidRPr="00FF2296" w:rsidRDefault="000E15AB" w:rsidP="000E15AB">
      <w:pPr>
        <w:spacing w:after="60"/>
        <w:ind w:left="612" w:right="115" w:hanging="360"/>
        <w:rPr>
          <w:rFonts w:cstheme="minorHAnsi"/>
          <w:b/>
          <w:i/>
          <w:strike/>
          <w:sz w:val="16"/>
          <w:szCs w:val="16"/>
        </w:rPr>
      </w:pPr>
      <w:r w:rsidRPr="00FF2296">
        <w:rPr>
          <w:rFonts w:cstheme="minorHAnsi"/>
          <w:sz w:val="16"/>
          <w:szCs w:val="16"/>
        </w:rPr>
        <w:t>4.4</w:t>
      </w:r>
      <w:r w:rsidRPr="00FF2296">
        <w:rPr>
          <w:rFonts w:cstheme="minorHAnsi"/>
          <w:sz w:val="16"/>
          <w:szCs w:val="16"/>
        </w:rPr>
        <w:tab/>
        <w:t>Identifies potential organizational, operational, or resource-related problems and addresses them in a timely, consistent, and effective manner.</w:t>
      </w:r>
    </w:p>
    <w:p w14:paraId="79148E85" w14:textId="77777777" w:rsidR="000E15AB" w:rsidRPr="00FF2296" w:rsidRDefault="000E15AB" w:rsidP="000E15AB">
      <w:pPr>
        <w:spacing w:after="60"/>
        <w:ind w:left="612" w:right="108" w:hanging="360"/>
        <w:rPr>
          <w:rFonts w:cstheme="minorHAnsi"/>
          <w:sz w:val="16"/>
          <w:szCs w:val="16"/>
        </w:rPr>
      </w:pPr>
      <w:r w:rsidRPr="00FF2296">
        <w:rPr>
          <w:rFonts w:cstheme="minorHAnsi"/>
          <w:sz w:val="16"/>
          <w:szCs w:val="16"/>
        </w:rPr>
        <w:t>4.5</w:t>
      </w:r>
      <w:r w:rsidRPr="00FF2296">
        <w:rPr>
          <w:rFonts w:cstheme="minorHAnsi"/>
          <w:sz w:val="16"/>
          <w:szCs w:val="16"/>
        </w:rPr>
        <w:tab/>
        <w:t>Reviews fiscal records regularly to ensure accountability for all funds.</w:t>
      </w:r>
    </w:p>
    <w:p w14:paraId="24AC7E9A" w14:textId="77777777" w:rsidR="000E15AB" w:rsidRPr="00FF2296" w:rsidRDefault="000E15AB" w:rsidP="000E15AB">
      <w:pPr>
        <w:spacing w:after="60"/>
        <w:ind w:left="612" w:right="108" w:hanging="360"/>
        <w:rPr>
          <w:rFonts w:cstheme="minorHAnsi"/>
          <w:b/>
          <w:i/>
          <w:strike/>
          <w:sz w:val="16"/>
          <w:szCs w:val="16"/>
        </w:rPr>
      </w:pPr>
      <w:r w:rsidRPr="00FF2296">
        <w:rPr>
          <w:rFonts w:cstheme="minorHAnsi"/>
          <w:sz w:val="16"/>
          <w:szCs w:val="16"/>
        </w:rPr>
        <w:t>4.6</w:t>
      </w:r>
      <w:r w:rsidRPr="00FF2296">
        <w:rPr>
          <w:rFonts w:cstheme="minorHAnsi"/>
          <w:sz w:val="16"/>
          <w:szCs w:val="16"/>
        </w:rPr>
        <w:tab/>
        <w:t xml:space="preserve">In collaboration with the school council, plans and prepares a fiscally responsible budget to support the school’s mission and both long- and short-term goals through effective resource allocation. </w:t>
      </w:r>
    </w:p>
    <w:p w14:paraId="08819E35" w14:textId="77777777" w:rsidR="000E15AB" w:rsidRPr="00FF2296" w:rsidRDefault="000E15AB" w:rsidP="000E15AB">
      <w:pPr>
        <w:spacing w:after="60"/>
        <w:ind w:left="612" w:right="115" w:hanging="360"/>
        <w:rPr>
          <w:rFonts w:cstheme="minorHAnsi"/>
          <w:sz w:val="16"/>
          <w:szCs w:val="16"/>
        </w:rPr>
      </w:pPr>
      <w:r w:rsidRPr="00FF2296">
        <w:rPr>
          <w:rFonts w:cstheme="minorHAnsi"/>
          <w:sz w:val="16"/>
          <w:szCs w:val="16"/>
        </w:rPr>
        <w:t>4.7</w:t>
      </w:r>
      <w:r w:rsidRPr="00FF2296">
        <w:rPr>
          <w:rFonts w:cstheme="minorHAnsi"/>
          <w:sz w:val="16"/>
          <w:szCs w:val="16"/>
        </w:rPr>
        <w:tab/>
        <w:t xml:space="preserve">Follows state and local policies with regard to finances, school accountability, and reporting. </w:t>
      </w:r>
    </w:p>
    <w:p w14:paraId="4625FA2E" w14:textId="2786B76A" w:rsidR="000E15AB" w:rsidRPr="000E15AB" w:rsidRDefault="000E15AB" w:rsidP="000E15AB">
      <w:pPr>
        <w:ind w:left="630" w:right="180" w:hanging="360"/>
        <w:rPr>
          <w:rFonts w:cstheme="minorHAnsi"/>
          <w:sz w:val="16"/>
          <w:szCs w:val="16"/>
        </w:rPr>
      </w:pPr>
      <w:r w:rsidRPr="00FF2296">
        <w:rPr>
          <w:rFonts w:cstheme="minorHAnsi"/>
          <w:sz w:val="16"/>
          <w:szCs w:val="16"/>
        </w:rPr>
        <w:t>4.8</w:t>
      </w:r>
      <w:r w:rsidRPr="00FF2296">
        <w:rPr>
          <w:rFonts w:cstheme="minorHAnsi"/>
          <w:sz w:val="16"/>
          <w:szCs w:val="16"/>
        </w:rPr>
        <w:tab/>
        <w:t>Implements strategies for the inclusion of staff and stakeholders in various planning processes, shares in management decisions, and delegates duties as applicable, resulting in an effective and efficient workplace.</w:t>
      </w:r>
    </w:p>
    <w:p w14:paraId="39FB8C34" w14:textId="77777777" w:rsidR="000E15AB" w:rsidRPr="00FF2296" w:rsidRDefault="000E15AB" w:rsidP="000E15AB">
      <w:pPr>
        <w:tabs>
          <w:tab w:val="right" w:pos="4905"/>
          <w:tab w:val="left" w:pos="5220"/>
          <w:tab w:val="right" w:pos="8766"/>
        </w:tabs>
        <w:outlineLvl w:val="0"/>
        <w:rPr>
          <w:rFonts w:cstheme="minorHAnsi"/>
          <w:b/>
          <w:sz w:val="20"/>
          <w:szCs w:val="20"/>
        </w:rPr>
      </w:pPr>
      <w:r w:rsidRPr="00FF2296">
        <w:rPr>
          <w:rFonts w:cstheme="minorHAnsi"/>
          <w:b/>
          <w:sz w:val="20"/>
          <w:szCs w:val="20"/>
        </w:rPr>
        <w:t>Suggested Guiding Questions/Prompts:</w:t>
      </w:r>
    </w:p>
    <w:p w14:paraId="023E8A66"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rPr>
        <w:t>Please explain the ways in which you have demonstrated proactive decision-making this year.</w:t>
      </w:r>
    </w:p>
    <w:p w14:paraId="345026EC"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rPr>
        <w:t>Please provide an example of how you have been able to maximize your available resources.</w:t>
      </w:r>
    </w:p>
    <w:p w14:paraId="01F20A9A"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lang w:eastAsia="zh-CN"/>
        </w:rPr>
        <w:t>How do you establish routines and procedures for the smooth running of the school that staff members understand and follow?</w:t>
      </w:r>
    </w:p>
    <w:p w14:paraId="3D8D586A"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lang w:eastAsia="zh-CN"/>
        </w:rPr>
        <w:t>What information is used to inform the decisions related to organizational management?</w:t>
      </w:r>
    </w:p>
    <w:p w14:paraId="7285A343"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lang w:eastAsia="zh-CN"/>
        </w:rPr>
        <w:t>Instructional time is one of the most essential resources for student success in learning. What are you doing to protect instructional time?</w:t>
      </w:r>
    </w:p>
    <w:p w14:paraId="0BD5407F" w14:textId="77777777" w:rsidR="000E15AB" w:rsidRPr="000E15AB" w:rsidRDefault="000E15AB" w:rsidP="00376692">
      <w:pPr>
        <w:numPr>
          <w:ilvl w:val="0"/>
          <w:numId w:val="58"/>
        </w:numPr>
        <w:tabs>
          <w:tab w:val="right" w:pos="4905"/>
          <w:tab w:val="left" w:pos="5220"/>
          <w:tab w:val="right" w:pos="8766"/>
        </w:tabs>
        <w:spacing w:after="0" w:line="240" w:lineRule="auto"/>
        <w:ind w:left="360" w:hanging="180"/>
        <w:contextualSpacing/>
        <w:outlineLvl w:val="0"/>
        <w:rPr>
          <w:rFonts w:cstheme="minorHAnsi"/>
          <w:b/>
          <w:i/>
          <w:sz w:val="16"/>
          <w:szCs w:val="16"/>
        </w:rPr>
      </w:pPr>
      <w:r w:rsidRPr="00FF2296">
        <w:rPr>
          <w:rFonts w:cstheme="minorHAnsi"/>
          <w:i/>
          <w:sz w:val="16"/>
          <w:szCs w:val="16"/>
          <w:lang w:eastAsia="zh-CN"/>
        </w:rPr>
        <w:t>What are the strengths, weaknesses, opportunities, and challenges you have perceived in your school’s organizational management?</w:t>
      </w:r>
    </w:p>
    <w:p w14:paraId="7637225D" w14:textId="77777777" w:rsidR="000E15AB" w:rsidRDefault="000E15AB" w:rsidP="000E15AB">
      <w:pPr>
        <w:pBdr>
          <w:bottom w:val="single" w:sz="12" w:space="1" w:color="auto"/>
        </w:pBdr>
        <w:tabs>
          <w:tab w:val="right" w:pos="4905"/>
          <w:tab w:val="left" w:pos="5220"/>
          <w:tab w:val="right" w:pos="8766"/>
        </w:tabs>
        <w:spacing w:after="0" w:line="240" w:lineRule="auto"/>
        <w:ind w:left="360"/>
        <w:contextualSpacing/>
        <w:outlineLvl w:val="0"/>
        <w:rPr>
          <w:rFonts w:cstheme="minorHAnsi"/>
          <w:i/>
          <w:sz w:val="16"/>
          <w:szCs w:val="16"/>
          <w:lang w:eastAsia="zh-CN"/>
        </w:rPr>
      </w:pPr>
    </w:p>
    <w:p w14:paraId="566EE584"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i/>
          <w:lang w:eastAsia="zh-CN"/>
        </w:rPr>
      </w:pPr>
    </w:p>
    <w:p w14:paraId="2A63DA1D" w14:textId="53B366EC"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r>
        <w:rPr>
          <w:rFonts w:ascii="Times New Roman" w:hAnsi="Times New Roman" w:cs="Times New Roman"/>
          <w:b/>
          <w:lang w:eastAsia="zh-CN"/>
        </w:rPr>
        <w:t>Evaluator Feedback:</w:t>
      </w:r>
    </w:p>
    <w:p w14:paraId="1DB262B2"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5F80FEDC"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2BE209A"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02F59641"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2291FB14"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555A0256"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9188670"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3CEA77CA"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0A025907"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171E1073"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769DA60"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32EB8378"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27E5C4F"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54C72F9" w14:textId="77777777" w:rsidR="000E15AB" w:rsidRPr="00FF2296" w:rsidRDefault="000E15AB" w:rsidP="000E15AB">
      <w:pPr>
        <w:ind w:right="144"/>
        <w:rPr>
          <w:rFonts w:eastAsiaTheme="minorEastAsia" w:cstheme="minorHAnsi"/>
          <w:b/>
          <w:bCs/>
          <w:sz w:val="20"/>
          <w:szCs w:val="20"/>
        </w:rPr>
      </w:pPr>
      <w:r w:rsidRPr="00FF2296">
        <w:rPr>
          <w:rFonts w:eastAsiaTheme="minorEastAsia" w:cstheme="minorHAnsi"/>
          <w:b/>
          <w:bCs/>
          <w:sz w:val="20"/>
          <w:szCs w:val="20"/>
        </w:rPr>
        <w:lastRenderedPageBreak/>
        <w:t>Performance Standard 5: Communication and Community Relations</w:t>
      </w:r>
    </w:p>
    <w:p w14:paraId="0AF2BD5A" w14:textId="663C58F9" w:rsidR="000E15AB" w:rsidRDefault="000E15AB" w:rsidP="000E15AB">
      <w:pPr>
        <w:ind w:right="547"/>
        <w:rPr>
          <w:rFonts w:eastAsiaTheme="minorEastAsia" w:cstheme="minorHAnsi"/>
          <w:b/>
          <w:bCs/>
          <w:i/>
          <w:sz w:val="20"/>
          <w:szCs w:val="20"/>
        </w:rPr>
      </w:pPr>
      <w:r w:rsidRPr="00FF2296">
        <w:rPr>
          <w:rFonts w:eastAsiaTheme="minorEastAsia" w:cstheme="minorHAnsi"/>
          <w:b/>
          <w:bCs/>
          <w:i/>
          <w:sz w:val="20"/>
          <w:szCs w:val="20"/>
        </w:rPr>
        <w:t xml:space="preserve">The </w:t>
      </w:r>
      <w:r w:rsidRPr="00FF2296">
        <w:rPr>
          <w:rFonts w:eastAsiaTheme="minorEastAsia" w:cstheme="minorHAnsi"/>
          <w:b/>
          <w:i/>
          <w:sz w:val="20"/>
          <w:szCs w:val="20"/>
        </w:rPr>
        <w:t>principal</w:t>
      </w:r>
      <w:r w:rsidRPr="00FF2296">
        <w:rPr>
          <w:rFonts w:eastAsiaTheme="minorEastAsia" w:cstheme="minorHAnsi"/>
          <w:b/>
          <w:bCs/>
          <w:i/>
          <w:sz w:val="20"/>
          <w:szCs w:val="20"/>
        </w:rPr>
        <w:t xml:space="preserve"> fosters the success of all students by communicating and collaborating effectively with stakeholders.</w:t>
      </w:r>
    </w:p>
    <w:p w14:paraId="1D56E5B0"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29B6490F" w14:textId="77777777" w:rsidR="000E15AB" w:rsidRPr="00A22720"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511DA029" w14:textId="77777777" w:rsidR="000E15AB" w:rsidRPr="00FF2296" w:rsidRDefault="000E15AB" w:rsidP="000E15AB">
      <w:pPr>
        <w:spacing w:after="60"/>
        <w:ind w:left="702" w:right="108" w:hanging="450"/>
        <w:rPr>
          <w:rFonts w:cstheme="minorHAnsi"/>
          <w:b/>
          <w:i/>
          <w:sz w:val="16"/>
          <w:szCs w:val="16"/>
        </w:rPr>
      </w:pPr>
      <w:r w:rsidRPr="00FF2296">
        <w:rPr>
          <w:rFonts w:cstheme="minorHAnsi"/>
          <w:sz w:val="16"/>
          <w:szCs w:val="16"/>
        </w:rPr>
        <w:t>5.1</w:t>
      </w:r>
      <w:r w:rsidRPr="00FF2296">
        <w:rPr>
          <w:rFonts w:cstheme="minorHAnsi"/>
          <w:sz w:val="16"/>
          <w:szCs w:val="16"/>
        </w:rPr>
        <w:tab/>
        <w:t xml:space="preserve">Plans for and solicits staff, parent, and stakeholder input to promote effective decision-making and communication when appropriate. </w:t>
      </w:r>
    </w:p>
    <w:p w14:paraId="78962B52" w14:textId="77777777" w:rsidR="000E15AB" w:rsidRPr="00FF2296" w:rsidRDefault="000E15AB" w:rsidP="000E15AB">
      <w:pPr>
        <w:tabs>
          <w:tab w:val="left" w:pos="900"/>
        </w:tabs>
        <w:spacing w:after="60"/>
        <w:ind w:left="702" w:hanging="450"/>
        <w:rPr>
          <w:rFonts w:cstheme="minorHAnsi"/>
          <w:sz w:val="16"/>
          <w:szCs w:val="16"/>
        </w:rPr>
      </w:pPr>
      <w:r w:rsidRPr="00FF2296">
        <w:rPr>
          <w:rFonts w:cstheme="minorHAnsi"/>
          <w:sz w:val="16"/>
          <w:szCs w:val="16"/>
        </w:rPr>
        <w:t>5.2</w:t>
      </w:r>
      <w:r w:rsidRPr="00FF2296">
        <w:rPr>
          <w:rFonts w:cstheme="minorHAnsi"/>
          <w:sz w:val="16"/>
          <w:szCs w:val="16"/>
        </w:rPr>
        <w:tab/>
        <w:t>Communicates the mission and shared vision, long-and short-term goals, and the school improvement plan to all stakeholders.</w:t>
      </w:r>
    </w:p>
    <w:p w14:paraId="3408CE3E"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5.3</w:t>
      </w:r>
      <w:r w:rsidRPr="00FF2296">
        <w:rPr>
          <w:rFonts w:cstheme="minorHAnsi"/>
          <w:sz w:val="16"/>
          <w:szCs w:val="16"/>
        </w:rPr>
        <w:tab/>
        <w:t>Disseminates information to staff, parents, and other stakeholders in a timely manner through multiple channels and sources.</w:t>
      </w:r>
    </w:p>
    <w:p w14:paraId="50DCF844"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5.4</w:t>
      </w:r>
      <w:r w:rsidRPr="00FF2296">
        <w:rPr>
          <w:rFonts w:cstheme="minorHAnsi"/>
          <w:sz w:val="16"/>
          <w:szCs w:val="16"/>
        </w:rPr>
        <w:tab/>
        <w:t>Involves students, parents, staff and other stakeholders in a collaborative effort to establish positive relationships.</w:t>
      </w:r>
    </w:p>
    <w:p w14:paraId="482D1714"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5.5</w:t>
      </w:r>
      <w:r w:rsidRPr="00FF2296">
        <w:rPr>
          <w:rFonts w:cstheme="minorHAnsi"/>
          <w:sz w:val="16"/>
          <w:szCs w:val="16"/>
        </w:rPr>
        <w:tab/>
        <w:t xml:space="preserve">Maintains visibility and accessibility to students, parents, staff, and other stakeholders. </w:t>
      </w:r>
    </w:p>
    <w:p w14:paraId="04DB33F5"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5.6</w:t>
      </w:r>
      <w:r w:rsidRPr="00FF2296">
        <w:rPr>
          <w:rFonts w:cstheme="minorHAnsi"/>
          <w:sz w:val="16"/>
          <w:szCs w:val="16"/>
        </w:rPr>
        <w:tab/>
        <w:t>Speaks and writes in an explicit and professional manner to students, parents, staff, and other stakeholders.</w:t>
      </w:r>
    </w:p>
    <w:p w14:paraId="686501BD"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5.7</w:t>
      </w:r>
      <w:r w:rsidRPr="00FF2296">
        <w:rPr>
          <w:rFonts w:cstheme="minorHAnsi"/>
          <w:sz w:val="16"/>
          <w:szCs w:val="16"/>
        </w:rPr>
        <w:tab/>
        <w:t>Provides a variety of opportunities for parent and family involvement in school activities.</w:t>
      </w:r>
    </w:p>
    <w:p w14:paraId="0600914C" w14:textId="77777777" w:rsidR="000E15AB" w:rsidRPr="00FF2296" w:rsidRDefault="000E15AB" w:rsidP="000E15AB">
      <w:pPr>
        <w:spacing w:after="60"/>
        <w:ind w:left="702" w:right="86" w:hanging="450"/>
        <w:rPr>
          <w:rFonts w:cstheme="minorHAnsi"/>
          <w:sz w:val="16"/>
          <w:szCs w:val="16"/>
        </w:rPr>
      </w:pPr>
      <w:r w:rsidRPr="00FF2296">
        <w:rPr>
          <w:rFonts w:cstheme="minorHAnsi"/>
          <w:sz w:val="16"/>
          <w:szCs w:val="16"/>
        </w:rPr>
        <w:t>5.8</w:t>
      </w:r>
      <w:r w:rsidRPr="00FF2296">
        <w:rPr>
          <w:rFonts w:cstheme="minorHAnsi"/>
          <w:sz w:val="16"/>
          <w:szCs w:val="16"/>
        </w:rPr>
        <w:tab/>
        <w:t>Collaborates and networks with colleagues and stakeholders to effectively utilize the resources and expertise available in the local community.</w:t>
      </w:r>
    </w:p>
    <w:p w14:paraId="5ED2B7B8" w14:textId="77777777" w:rsidR="000E15AB" w:rsidRPr="00FF2296" w:rsidRDefault="000E15AB" w:rsidP="000E15AB">
      <w:pPr>
        <w:spacing w:after="60"/>
        <w:ind w:left="702" w:right="86" w:hanging="450"/>
        <w:rPr>
          <w:rFonts w:cstheme="minorHAnsi"/>
          <w:sz w:val="16"/>
          <w:szCs w:val="16"/>
        </w:rPr>
      </w:pPr>
      <w:r w:rsidRPr="00FF2296">
        <w:rPr>
          <w:rFonts w:cstheme="minorHAnsi"/>
          <w:sz w:val="16"/>
          <w:szCs w:val="16"/>
        </w:rPr>
        <w:t>5.9</w:t>
      </w:r>
      <w:r w:rsidRPr="00FF2296">
        <w:rPr>
          <w:rFonts w:cstheme="minorHAnsi"/>
          <w:sz w:val="16"/>
          <w:szCs w:val="16"/>
        </w:rPr>
        <w:tab/>
        <w:t>Advocates for students and acts to influence local, district, and state decisions affecting student learning.</w:t>
      </w:r>
    </w:p>
    <w:p w14:paraId="54DF0700" w14:textId="77777777" w:rsidR="000E15AB" w:rsidRDefault="000E15AB" w:rsidP="000E15AB">
      <w:pPr>
        <w:spacing w:after="60"/>
        <w:ind w:left="720" w:right="86" w:hanging="450"/>
        <w:rPr>
          <w:rFonts w:cstheme="minorHAnsi"/>
          <w:bCs/>
          <w:i/>
          <w:sz w:val="16"/>
          <w:szCs w:val="16"/>
        </w:rPr>
      </w:pPr>
      <w:r w:rsidRPr="00FF2296">
        <w:rPr>
          <w:rFonts w:cstheme="minorHAnsi"/>
          <w:sz w:val="16"/>
          <w:szCs w:val="16"/>
        </w:rPr>
        <w:t xml:space="preserve">5.10 </w:t>
      </w:r>
      <w:r w:rsidRPr="00FF2296">
        <w:rPr>
          <w:rFonts w:cstheme="minorHAnsi"/>
          <w:sz w:val="16"/>
          <w:szCs w:val="16"/>
        </w:rPr>
        <w:tab/>
        <w:t>A</w:t>
      </w:r>
      <w:r w:rsidRPr="00FF2296">
        <w:rPr>
          <w:rFonts w:cstheme="minorHAnsi"/>
          <w:bCs/>
          <w:sz w:val="16"/>
          <w:szCs w:val="16"/>
        </w:rPr>
        <w:t>ssesses, plans for, responds to, and interacts with the larger political, social, economic, legal, and cultural context that affects schooling based on relevant evidence</w:t>
      </w:r>
      <w:r w:rsidRPr="00FF2296">
        <w:rPr>
          <w:rFonts w:cstheme="minorHAnsi"/>
          <w:bCs/>
          <w:i/>
          <w:sz w:val="16"/>
          <w:szCs w:val="16"/>
        </w:rPr>
        <w:t>.</w:t>
      </w:r>
    </w:p>
    <w:p w14:paraId="0B1C8031" w14:textId="77777777" w:rsidR="000E15AB" w:rsidRPr="00FF2296" w:rsidRDefault="000E15AB" w:rsidP="000E15AB">
      <w:pPr>
        <w:spacing w:after="60"/>
        <w:ind w:left="720" w:right="86" w:hanging="450"/>
        <w:rPr>
          <w:rFonts w:cstheme="minorHAnsi"/>
          <w:bCs/>
          <w:i/>
          <w:sz w:val="16"/>
          <w:szCs w:val="16"/>
        </w:rPr>
      </w:pPr>
    </w:p>
    <w:p w14:paraId="5F6E8E92" w14:textId="77777777" w:rsidR="000E15AB" w:rsidRPr="00FF2296" w:rsidRDefault="000E15AB" w:rsidP="000E15AB">
      <w:pPr>
        <w:tabs>
          <w:tab w:val="right" w:pos="4905"/>
          <w:tab w:val="left" w:pos="5220"/>
          <w:tab w:val="right" w:pos="8766"/>
        </w:tabs>
        <w:outlineLvl w:val="0"/>
        <w:rPr>
          <w:rFonts w:cstheme="minorHAnsi"/>
          <w:b/>
          <w:sz w:val="20"/>
          <w:szCs w:val="20"/>
        </w:rPr>
      </w:pPr>
      <w:r w:rsidRPr="00FF2296">
        <w:rPr>
          <w:rFonts w:cstheme="minorHAnsi"/>
          <w:b/>
          <w:sz w:val="20"/>
          <w:szCs w:val="20"/>
        </w:rPr>
        <w:t>Suggested Guiding Questions/Prompts:</w:t>
      </w:r>
    </w:p>
    <w:p w14:paraId="2F606EC7"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i/>
          <w:sz w:val="16"/>
          <w:szCs w:val="16"/>
        </w:rPr>
        <w:t>Please describe how you promote the success of all students through communication.</w:t>
      </w:r>
    </w:p>
    <w:p w14:paraId="218685D0"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bCs/>
          <w:i/>
          <w:sz w:val="16"/>
          <w:szCs w:val="16"/>
          <w:lang w:eastAsia="zh-CN"/>
        </w:rPr>
        <w:t>How do you engage in open dialogue with multiple stakeholders from the larger school community?</w:t>
      </w:r>
    </w:p>
    <w:p w14:paraId="40C834E9"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bCs/>
          <w:i/>
          <w:sz w:val="16"/>
          <w:szCs w:val="16"/>
          <w:lang w:eastAsia="zh-CN"/>
        </w:rPr>
        <w:t>How do you involve parents and families in student learning?</w:t>
      </w:r>
    </w:p>
    <w:p w14:paraId="5BA298E6"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bCs/>
          <w:i/>
          <w:sz w:val="16"/>
          <w:szCs w:val="16"/>
          <w:lang w:eastAsia="zh-CN"/>
        </w:rPr>
        <w:t>How do you disseminate needed information (such as student academic progress) to students, staff, parents, and the greater learning community?</w:t>
      </w:r>
    </w:p>
    <w:p w14:paraId="07D0899F" w14:textId="77777777" w:rsidR="000E15AB" w:rsidRPr="000E15AB" w:rsidRDefault="000E15AB" w:rsidP="00376692">
      <w:pPr>
        <w:numPr>
          <w:ilvl w:val="0"/>
          <w:numId w:val="59"/>
        </w:numPr>
        <w:pBdr>
          <w:bottom w:val="single" w:sz="12" w:space="1" w:color="auto"/>
        </w:pBdr>
        <w:tabs>
          <w:tab w:val="right" w:pos="4905"/>
          <w:tab w:val="left" w:pos="5220"/>
          <w:tab w:val="right" w:pos="8766"/>
        </w:tabs>
        <w:spacing w:after="0" w:line="240" w:lineRule="auto"/>
        <w:ind w:left="374" w:hanging="187"/>
        <w:contextualSpacing/>
        <w:outlineLvl w:val="0"/>
        <w:rPr>
          <w:rFonts w:cstheme="minorHAnsi"/>
          <w:b/>
          <w:i/>
          <w:sz w:val="16"/>
          <w:szCs w:val="16"/>
        </w:rPr>
      </w:pPr>
      <w:r w:rsidRPr="00FF2296">
        <w:rPr>
          <w:rFonts w:cstheme="minorHAnsi"/>
          <w:bCs/>
          <w:i/>
          <w:sz w:val="16"/>
          <w:szCs w:val="16"/>
          <w:lang w:eastAsia="zh-CN"/>
        </w:rPr>
        <w:t>Please give an example of how you network with individuals and groups outside the school (e.g., business and government organizations) to build partnerships for pursuing shared goals.</w:t>
      </w:r>
    </w:p>
    <w:p w14:paraId="658E4D9A" w14:textId="77777777" w:rsidR="000E15AB" w:rsidRPr="00FF2296" w:rsidRDefault="000E15AB" w:rsidP="000E15AB">
      <w:pPr>
        <w:pBdr>
          <w:bottom w:val="single" w:sz="12" w:space="1" w:color="auto"/>
        </w:pBdr>
        <w:tabs>
          <w:tab w:val="right" w:pos="4905"/>
          <w:tab w:val="left" w:pos="5220"/>
          <w:tab w:val="right" w:pos="8766"/>
        </w:tabs>
        <w:spacing w:after="0" w:line="240" w:lineRule="auto"/>
        <w:ind w:left="187"/>
        <w:contextualSpacing/>
        <w:outlineLvl w:val="0"/>
        <w:rPr>
          <w:rFonts w:cstheme="minorHAnsi"/>
          <w:b/>
          <w:i/>
          <w:sz w:val="16"/>
          <w:szCs w:val="16"/>
        </w:rPr>
      </w:pPr>
    </w:p>
    <w:p w14:paraId="342E3BD9" w14:textId="77777777" w:rsidR="000E15AB" w:rsidRDefault="000E15AB" w:rsidP="000E15AB">
      <w:pPr>
        <w:spacing w:after="0" w:line="240" w:lineRule="auto"/>
        <w:rPr>
          <w:rFonts w:ascii="Times New Roman" w:hAnsi="Times New Roman" w:cs="Times New Roman"/>
          <w:b/>
        </w:rPr>
      </w:pPr>
    </w:p>
    <w:p w14:paraId="53DEA343" w14:textId="2D8F8351" w:rsidR="000E15AB" w:rsidRDefault="000E15AB" w:rsidP="000E15AB">
      <w:pPr>
        <w:spacing w:after="0" w:line="240" w:lineRule="auto"/>
        <w:rPr>
          <w:rFonts w:ascii="Times New Roman" w:hAnsi="Times New Roman" w:cs="Times New Roman"/>
          <w:b/>
        </w:rPr>
      </w:pPr>
      <w:r>
        <w:rPr>
          <w:rFonts w:ascii="Times New Roman" w:hAnsi="Times New Roman" w:cs="Times New Roman"/>
          <w:b/>
        </w:rPr>
        <w:t>Evaluator Feedback:</w:t>
      </w:r>
    </w:p>
    <w:p w14:paraId="1F2A1C61" w14:textId="77777777" w:rsidR="000E15AB" w:rsidRDefault="000E15AB" w:rsidP="000E15AB">
      <w:pPr>
        <w:spacing w:after="0" w:line="240" w:lineRule="auto"/>
        <w:rPr>
          <w:rFonts w:ascii="Times New Roman" w:hAnsi="Times New Roman" w:cs="Times New Roman"/>
          <w:b/>
        </w:rPr>
      </w:pPr>
    </w:p>
    <w:p w14:paraId="75AD783D" w14:textId="77777777" w:rsidR="000E15AB" w:rsidRDefault="000E15AB" w:rsidP="000E15AB">
      <w:pPr>
        <w:spacing w:after="0" w:line="240" w:lineRule="auto"/>
        <w:rPr>
          <w:rFonts w:ascii="Times New Roman" w:hAnsi="Times New Roman" w:cs="Times New Roman"/>
          <w:b/>
        </w:rPr>
      </w:pPr>
    </w:p>
    <w:p w14:paraId="1F43EB82" w14:textId="77777777" w:rsidR="000E15AB" w:rsidRDefault="000E15AB" w:rsidP="000E15AB">
      <w:pPr>
        <w:spacing w:after="0" w:line="240" w:lineRule="auto"/>
        <w:rPr>
          <w:rFonts w:ascii="Times New Roman" w:hAnsi="Times New Roman" w:cs="Times New Roman"/>
          <w:b/>
        </w:rPr>
      </w:pPr>
    </w:p>
    <w:p w14:paraId="0BAE968C" w14:textId="77777777" w:rsidR="000E15AB" w:rsidRDefault="000E15AB" w:rsidP="000E15AB">
      <w:pPr>
        <w:spacing w:after="0" w:line="240" w:lineRule="auto"/>
        <w:rPr>
          <w:rFonts w:ascii="Times New Roman" w:hAnsi="Times New Roman" w:cs="Times New Roman"/>
          <w:b/>
        </w:rPr>
      </w:pPr>
    </w:p>
    <w:p w14:paraId="43D234CD" w14:textId="77777777" w:rsidR="000E15AB" w:rsidRDefault="000E15AB" w:rsidP="000E15AB">
      <w:pPr>
        <w:spacing w:after="0" w:line="240" w:lineRule="auto"/>
        <w:rPr>
          <w:rFonts w:ascii="Times New Roman" w:hAnsi="Times New Roman" w:cs="Times New Roman"/>
          <w:b/>
        </w:rPr>
      </w:pPr>
    </w:p>
    <w:p w14:paraId="7240824C" w14:textId="77777777" w:rsidR="000E15AB" w:rsidRDefault="000E15AB" w:rsidP="000E15AB">
      <w:pPr>
        <w:spacing w:after="0" w:line="240" w:lineRule="auto"/>
        <w:rPr>
          <w:rFonts w:ascii="Times New Roman" w:hAnsi="Times New Roman" w:cs="Times New Roman"/>
          <w:b/>
        </w:rPr>
      </w:pPr>
    </w:p>
    <w:p w14:paraId="2FD3980B" w14:textId="77777777" w:rsidR="000E15AB" w:rsidRDefault="000E15AB" w:rsidP="000E15AB">
      <w:pPr>
        <w:spacing w:after="0" w:line="240" w:lineRule="auto"/>
        <w:rPr>
          <w:rFonts w:ascii="Times New Roman" w:hAnsi="Times New Roman" w:cs="Times New Roman"/>
          <w:b/>
        </w:rPr>
      </w:pPr>
    </w:p>
    <w:p w14:paraId="637CB057" w14:textId="77777777" w:rsidR="000E15AB" w:rsidRDefault="000E15AB" w:rsidP="000E15AB">
      <w:pPr>
        <w:spacing w:after="0" w:line="240" w:lineRule="auto"/>
        <w:rPr>
          <w:rFonts w:ascii="Times New Roman" w:hAnsi="Times New Roman" w:cs="Times New Roman"/>
          <w:b/>
        </w:rPr>
      </w:pPr>
    </w:p>
    <w:p w14:paraId="4185EB59" w14:textId="77777777" w:rsidR="000E15AB" w:rsidRDefault="000E15AB" w:rsidP="000E15AB">
      <w:pPr>
        <w:spacing w:after="0" w:line="240" w:lineRule="auto"/>
        <w:rPr>
          <w:rFonts w:ascii="Times New Roman" w:hAnsi="Times New Roman" w:cs="Times New Roman"/>
          <w:b/>
        </w:rPr>
      </w:pPr>
    </w:p>
    <w:p w14:paraId="49A284D5" w14:textId="77777777" w:rsidR="000E15AB" w:rsidRDefault="000E15AB" w:rsidP="000E15AB">
      <w:pPr>
        <w:spacing w:after="0" w:line="240" w:lineRule="auto"/>
        <w:rPr>
          <w:rFonts w:ascii="Times New Roman" w:hAnsi="Times New Roman" w:cs="Times New Roman"/>
          <w:b/>
        </w:rPr>
      </w:pPr>
    </w:p>
    <w:p w14:paraId="7ACEAE80" w14:textId="77777777" w:rsidR="000E15AB" w:rsidRDefault="000E15AB" w:rsidP="000E15AB">
      <w:pPr>
        <w:spacing w:after="0" w:line="240" w:lineRule="auto"/>
        <w:rPr>
          <w:rFonts w:ascii="Times New Roman" w:hAnsi="Times New Roman" w:cs="Times New Roman"/>
          <w:b/>
        </w:rPr>
      </w:pPr>
    </w:p>
    <w:p w14:paraId="2E74AC92" w14:textId="77777777" w:rsidR="000E15AB" w:rsidRDefault="000E15AB" w:rsidP="000E15AB">
      <w:pPr>
        <w:spacing w:after="0" w:line="240" w:lineRule="auto"/>
        <w:rPr>
          <w:rFonts w:ascii="Times New Roman" w:hAnsi="Times New Roman" w:cs="Times New Roman"/>
          <w:b/>
        </w:rPr>
      </w:pPr>
    </w:p>
    <w:p w14:paraId="0511C4B3" w14:textId="77777777" w:rsidR="000E15AB" w:rsidRPr="00344E0B" w:rsidRDefault="000E15AB" w:rsidP="000E15AB">
      <w:pPr>
        <w:ind w:right="43"/>
        <w:rPr>
          <w:rFonts w:eastAsiaTheme="minorEastAsia" w:cstheme="minorHAnsi"/>
          <w:b/>
          <w:sz w:val="20"/>
          <w:szCs w:val="20"/>
        </w:rPr>
      </w:pPr>
      <w:r w:rsidRPr="00344E0B">
        <w:rPr>
          <w:rFonts w:eastAsiaTheme="minorEastAsia" w:cstheme="minorHAnsi"/>
          <w:b/>
          <w:sz w:val="20"/>
          <w:szCs w:val="20"/>
        </w:rPr>
        <w:lastRenderedPageBreak/>
        <w:t>Performance Standard 6: Professionalism</w:t>
      </w:r>
    </w:p>
    <w:p w14:paraId="297FCA20" w14:textId="63822145" w:rsidR="000E15AB" w:rsidRDefault="000E15AB" w:rsidP="000E15AB">
      <w:pPr>
        <w:ind w:left="14" w:right="43"/>
        <w:rPr>
          <w:rFonts w:eastAsiaTheme="minorEastAsia" w:cstheme="minorHAnsi"/>
          <w:b/>
          <w:i/>
          <w:sz w:val="20"/>
          <w:szCs w:val="20"/>
        </w:rPr>
      </w:pPr>
      <w:r w:rsidRPr="00344E0B">
        <w:rPr>
          <w:rFonts w:eastAsiaTheme="minorEastAsia" w:cstheme="minorHAnsi"/>
          <w:b/>
          <w:i/>
          <w:sz w:val="20"/>
          <w:szCs w:val="20"/>
        </w:rPr>
        <w:t>The principal fosters the success of all students by demonstrating professional standards and ethics, engaging in continuous professional learning, and contributing to the profession.</w:t>
      </w:r>
    </w:p>
    <w:p w14:paraId="2679F808"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302D0C8B" w14:textId="77777777" w:rsidR="000E15AB" w:rsidRPr="00A22720"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4B470ED5" w14:textId="77777777" w:rsidR="000E15AB" w:rsidRPr="00344E0B" w:rsidRDefault="000E15AB" w:rsidP="000E15AB">
      <w:pPr>
        <w:spacing w:after="60"/>
        <w:ind w:left="702" w:right="144" w:hanging="450"/>
        <w:rPr>
          <w:rFonts w:cstheme="minorHAnsi"/>
          <w:b/>
          <w:i/>
          <w:sz w:val="16"/>
          <w:szCs w:val="16"/>
        </w:rPr>
      </w:pPr>
      <w:r w:rsidRPr="00344E0B">
        <w:rPr>
          <w:rFonts w:cstheme="minorHAnsi"/>
          <w:sz w:val="16"/>
          <w:szCs w:val="16"/>
        </w:rPr>
        <w:t>6.1</w:t>
      </w:r>
      <w:r w:rsidRPr="00344E0B">
        <w:rPr>
          <w:rFonts w:cstheme="minorHAnsi"/>
          <w:sz w:val="16"/>
          <w:szCs w:val="16"/>
        </w:rPr>
        <w:tab/>
        <w:t xml:space="preserve">Creates a culture of respect, understanding, sensitivity, and appreciation for students, staff, and other stakeholders, and models these attributes on a daily basis. </w:t>
      </w:r>
    </w:p>
    <w:p w14:paraId="0010CF29" w14:textId="77777777" w:rsidR="000E15AB" w:rsidRPr="00344E0B" w:rsidRDefault="000E15AB" w:rsidP="000E15AB">
      <w:pPr>
        <w:spacing w:after="60"/>
        <w:ind w:left="702" w:right="144" w:hanging="450"/>
        <w:rPr>
          <w:rFonts w:cstheme="minorHAnsi"/>
          <w:b/>
          <w:i/>
          <w:strike/>
          <w:sz w:val="16"/>
          <w:szCs w:val="16"/>
        </w:rPr>
      </w:pPr>
      <w:r w:rsidRPr="00344E0B">
        <w:rPr>
          <w:rFonts w:cstheme="minorHAnsi"/>
          <w:sz w:val="16"/>
          <w:szCs w:val="16"/>
        </w:rPr>
        <w:t>6.2</w:t>
      </w:r>
      <w:r w:rsidRPr="00344E0B">
        <w:rPr>
          <w:rFonts w:cstheme="minorHAnsi"/>
          <w:sz w:val="16"/>
          <w:szCs w:val="16"/>
        </w:rPr>
        <w:tab/>
        <w:t xml:space="preserve">Works within professional and ethical guidelines to improve student learning and to meet school, district, and state requirements. </w:t>
      </w:r>
    </w:p>
    <w:p w14:paraId="1FE7F9D7"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6.3</w:t>
      </w:r>
      <w:r w:rsidRPr="00344E0B">
        <w:rPr>
          <w:rFonts w:cstheme="minorHAnsi"/>
          <w:sz w:val="16"/>
          <w:szCs w:val="16"/>
        </w:rPr>
        <w:tab/>
        <w:t>Maintains a professional appearance and demeanor.</w:t>
      </w:r>
    </w:p>
    <w:p w14:paraId="21686B73"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6.4</w:t>
      </w:r>
      <w:r w:rsidRPr="00344E0B">
        <w:rPr>
          <w:rFonts w:cstheme="minorHAnsi"/>
          <w:sz w:val="16"/>
          <w:szCs w:val="16"/>
        </w:rPr>
        <w:tab/>
        <w:t>Models professional behavior and cultural competency to students, staff, and other stakeholders.</w:t>
      </w:r>
    </w:p>
    <w:p w14:paraId="3DEEE0B0"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6.5</w:t>
      </w:r>
      <w:r w:rsidRPr="00344E0B">
        <w:rPr>
          <w:rFonts w:cstheme="minorHAnsi"/>
          <w:sz w:val="16"/>
          <w:szCs w:val="16"/>
        </w:rPr>
        <w:tab/>
        <w:t>Maintains confidentiality.</w:t>
      </w:r>
    </w:p>
    <w:p w14:paraId="102E8579"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 xml:space="preserve">6.6 </w:t>
      </w:r>
      <w:r w:rsidRPr="00344E0B">
        <w:rPr>
          <w:rFonts w:cstheme="minorHAnsi"/>
          <w:sz w:val="16"/>
          <w:szCs w:val="16"/>
        </w:rPr>
        <w:tab/>
        <w:t>Maintains a positive, optimistic, and straight-forward attitude.</w:t>
      </w:r>
    </w:p>
    <w:p w14:paraId="63C33C03"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6.7</w:t>
      </w:r>
      <w:r w:rsidRPr="00344E0B">
        <w:rPr>
          <w:rFonts w:cstheme="minorHAnsi"/>
          <w:sz w:val="16"/>
          <w:szCs w:val="16"/>
        </w:rPr>
        <w:tab/>
        <w:t>Provides leadership in the exchange of ideas and information with staff and other professionals.</w:t>
      </w:r>
    </w:p>
    <w:p w14:paraId="53E21CC0"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6.8</w:t>
      </w:r>
      <w:r w:rsidRPr="00344E0B">
        <w:rPr>
          <w:rFonts w:cstheme="minorHAnsi"/>
          <w:sz w:val="16"/>
          <w:szCs w:val="16"/>
        </w:rPr>
        <w:tab/>
        <w:t xml:space="preserve">Works in a collegial and collaborative manner with other administrators, school personnel, and other stakeholders to communicate, promote, and support the shared vision, mission, and goals of the school district. </w:t>
      </w:r>
    </w:p>
    <w:p w14:paraId="2475CD8A" w14:textId="77777777" w:rsidR="000E15AB" w:rsidRPr="00344E0B" w:rsidRDefault="000E15AB" w:rsidP="000E15AB">
      <w:pPr>
        <w:spacing w:after="60"/>
        <w:ind w:left="702" w:right="144" w:hanging="450"/>
        <w:rPr>
          <w:rFonts w:cstheme="minorHAnsi"/>
          <w:sz w:val="16"/>
          <w:szCs w:val="16"/>
        </w:rPr>
      </w:pPr>
      <w:r w:rsidRPr="00344E0B">
        <w:rPr>
          <w:rFonts w:cstheme="minorHAnsi"/>
          <w:sz w:val="16"/>
          <w:szCs w:val="16"/>
        </w:rPr>
        <w:t>6.9</w:t>
      </w:r>
      <w:r w:rsidRPr="00344E0B">
        <w:rPr>
          <w:rFonts w:cstheme="minorHAnsi"/>
          <w:sz w:val="16"/>
          <w:szCs w:val="16"/>
        </w:rPr>
        <w:tab/>
        <w:t>Assumes responsibility for personal professional growth through accurate self-reflection on professional practice, and engages in continuous learning.</w:t>
      </w:r>
    </w:p>
    <w:p w14:paraId="565AEE2A" w14:textId="77777777" w:rsidR="000E15AB" w:rsidRPr="00344E0B" w:rsidRDefault="000E15AB" w:rsidP="000E15AB">
      <w:pPr>
        <w:spacing w:after="60"/>
        <w:ind w:left="702" w:right="144" w:hanging="450"/>
        <w:rPr>
          <w:rFonts w:cstheme="minorHAnsi"/>
          <w:b/>
          <w:i/>
          <w:strike/>
          <w:sz w:val="16"/>
          <w:szCs w:val="16"/>
        </w:rPr>
      </w:pPr>
      <w:r w:rsidRPr="00344E0B">
        <w:rPr>
          <w:rFonts w:cstheme="minorHAnsi"/>
          <w:sz w:val="16"/>
          <w:szCs w:val="16"/>
        </w:rPr>
        <w:t>6.10</w:t>
      </w:r>
      <w:r w:rsidRPr="00344E0B">
        <w:rPr>
          <w:rFonts w:cstheme="minorHAnsi"/>
          <w:sz w:val="16"/>
          <w:szCs w:val="16"/>
        </w:rPr>
        <w:tab/>
        <w:t>Contributes and supports the development of the profession through service as an instructor, mentor, coach, presenter, and/or researcher</w:t>
      </w:r>
      <w:r w:rsidRPr="00344E0B">
        <w:rPr>
          <w:rFonts w:cstheme="minorHAnsi"/>
          <w:b/>
          <w:i/>
          <w:sz w:val="16"/>
          <w:szCs w:val="16"/>
        </w:rPr>
        <w:t xml:space="preserve">. </w:t>
      </w:r>
    </w:p>
    <w:p w14:paraId="4ABD52D2" w14:textId="1243334E" w:rsidR="000E15AB" w:rsidRPr="00623074" w:rsidRDefault="000E15AB" w:rsidP="000E15AB">
      <w:pPr>
        <w:ind w:left="720" w:right="144" w:hanging="450"/>
        <w:rPr>
          <w:rFonts w:cstheme="minorHAnsi"/>
          <w:sz w:val="16"/>
          <w:szCs w:val="16"/>
        </w:rPr>
      </w:pPr>
      <w:r w:rsidRPr="00344E0B">
        <w:rPr>
          <w:rFonts w:cstheme="minorHAnsi"/>
          <w:sz w:val="16"/>
          <w:szCs w:val="16"/>
        </w:rPr>
        <w:t>6.11</w:t>
      </w:r>
      <w:r w:rsidRPr="00344E0B">
        <w:rPr>
          <w:rFonts w:cstheme="minorHAnsi"/>
          <w:sz w:val="16"/>
          <w:szCs w:val="16"/>
        </w:rPr>
        <w:tab/>
        <w:t>Remains current with research related to educational issues, trends, and practices and maintains a high level of technical and professional knowledge.</w:t>
      </w:r>
    </w:p>
    <w:p w14:paraId="5C1F25B8" w14:textId="77777777" w:rsidR="000E15AB" w:rsidRPr="00344E0B" w:rsidRDefault="000E15AB" w:rsidP="000E15AB">
      <w:pPr>
        <w:tabs>
          <w:tab w:val="right" w:pos="4905"/>
          <w:tab w:val="left" w:pos="5220"/>
          <w:tab w:val="right" w:pos="8766"/>
        </w:tabs>
        <w:spacing w:before="40"/>
        <w:outlineLvl w:val="0"/>
        <w:rPr>
          <w:rFonts w:cstheme="minorHAnsi"/>
          <w:b/>
          <w:sz w:val="20"/>
          <w:szCs w:val="20"/>
        </w:rPr>
      </w:pPr>
      <w:r w:rsidRPr="00344E0B">
        <w:rPr>
          <w:rFonts w:cstheme="minorHAnsi"/>
          <w:b/>
          <w:sz w:val="20"/>
          <w:szCs w:val="20"/>
        </w:rPr>
        <w:t>Suggested Guiding Questions/Prompts:</w:t>
      </w:r>
    </w:p>
    <w:p w14:paraId="31F6DF1C"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i/>
          <w:sz w:val="16"/>
          <w:szCs w:val="16"/>
        </w:rPr>
        <w:t xml:space="preserve">Please give an example of a way in which you have demonstrated your professionalism in activities outside the school district. </w:t>
      </w:r>
    </w:p>
    <w:p w14:paraId="66D9F1C9"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i/>
          <w:sz w:val="16"/>
          <w:szCs w:val="16"/>
          <w:lang w:eastAsia="zh-CN"/>
        </w:rPr>
        <w:t>How do you communicate professional beliefs and values to all stakeholders?</w:t>
      </w:r>
    </w:p>
    <w:p w14:paraId="521DAA33"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bCs/>
          <w:i/>
          <w:sz w:val="16"/>
          <w:szCs w:val="16"/>
          <w:lang w:eastAsia="zh-CN"/>
        </w:rPr>
        <w:t>Give an example of a skill that you learned during professional interactions with colleagues that you have used successfully in your school.</w:t>
      </w:r>
    </w:p>
    <w:p w14:paraId="57173BDF"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bCs/>
          <w:i/>
          <w:sz w:val="16"/>
          <w:szCs w:val="16"/>
          <w:lang w:eastAsia="zh-CN"/>
        </w:rPr>
        <w:t>What professional learning have you sought out this year?</w:t>
      </w:r>
    </w:p>
    <w:p w14:paraId="3160AF95"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bCs/>
          <w:i/>
          <w:sz w:val="16"/>
          <w:szCs w:val="16"/>
          <w:lang w:eastAsia="zh-CN"/>
        </w:rPr>
        <w:t>In what ways have you observed a change in your role as a school leader and your leadership style?</w:t>
      </w:r>
    </w:p>
    <w:p w14:paraId="653CAB3D" w14:textId="77777777" w:rsidR="000E15AB" w:rsidRPr="000E15AB" w:rsidRDefault="000E15AB" w:rsidP="00376692">
      <w:pPr>
        <w:numPr>
          <w:ilvl w:val="0"/>
          <w:numId w:val="60"/>
        </w:numPr>
        <w:pBdr>
          <w:bottom w:val="single" w:sz="12" w:space="1" w:color="auto"/>
        </w:pBdr>
        <w:tabs>
          <w:tab w:val="right" w:pos="4905"/>
          <w:tab w:val="left" w:pos="5220"/>
          <w:tab w:val="right" w:pos="8766"/>
        </w:tabs>
        <w:spacing w:after="0" w:line="240" w:lineRule="auto"/>
        <w:ind w:left="374" w:hanging="187"/>
        <w:contextualSpacing/>
        <w:outlineLvl w:val="0"/>
        <w:rPr>
          <w:rFonts w:cstheme="minorHAnsi"/>
          <w:b/>
          <w:i/>
          <w:sz w:val="16"/>
          <w:szCs w:val="16"/>
        </w:rPr>
      </w:pPr>
      <w:r w:rsidRPr="00344E0B">
        <w:rPr>
          <w:rFonts w:cstheme="minorHAnsi"/>
          <w:bCs/>
          <w:i/>
          <w:sz w:val="16"/>
          <w:szCs w:val="16"/>
          <w:lang w:eastAsia="zh-CN"/>
        </w:rPr>
        <w:t>In what ways do you take an active role in professional organizations?</w:t>
      </w:r>
    </w:p>
    <w:p w14:paraId="5108EFBB" w14:textId="77777777" w:rsidR="000E15AB" w:rsidRPr="00344E0B" w:rsidRDefault="000E15AB" w:rsidP="000E15AB">
      <w:pPr>
        <w:pBdr>
          <w:bottom w:val="single" w:sz="12" w:space="1" w:color="auto"/>
        </w:pBdr>
        <w:tabs>
          <w:tab w:val="right" w:pos="4905"/>
          <w:tab w:val="left" w:pos="5220"/>
          <w:tab w:val="right" w:pos="8766"/>
        </w:tabs>
        <w:spacing w:after="0" w:line="240" w:lineRule="auto"/>
        <w:ind w:left="187"/>
        <w:contextualSpacing/>
        <w:outlineLvl w:val="0"/>
        <w:rPr>
          <w:rFonts w:cstheme="minorHAnsi"/>
          <w:b/>
          <w:i/>
          <w:sz w:val="16"/>
          <w:szCs w:val="16"/>
        </w:rPr>
      </w:pPr>
    </w:p>
    <w:p w14:paraId="3713E5A4" w14:textId="77777777" w:rsidR="000E15AB" w:rsidRDefault="000E15AB" w:rsidP="000E15AB">
      <w:pPr>
        <w:spacing w:after="0" w:line="240" w:lineRule="auto"/>
        <w:rPr>
          <w:rFonts w:ascii="Times New Roman" w:hAnsi="Times New Roman" w:cs="Times New Roman"/>
          <w:b/>
        </w:rPr>
      </w:pPr>
    </w:p>
    <w:p w14:paraId="39717728" w14:textId="13B6A60D" w:rsidR="000E15AB" w:rsidRDefault="000E15AB" w:rsidP="000E15AB">
      <w:pPr>
        <w:spacing w:after="0" w:line="240" w:lineRule="auto"/>
        <w:rPr>
          <w:rFonts w:ascii="Times New Roman" w:hAnsi="Times New Roman" w:cs="Times New Roman"/>
          <w:b/>
        </w:rPr>
      </w:pPr>
      <w:r>
        <w:rPr>
          <w:rFonts w:ascii="Times New Roman" w:hAnsi="Times New Roman" w:cs="Times New Roman"/>
          <w:b/>
        </w:rPr>
        <w:t>Evaluator Feedback:</w:t>
      </w:r>
    </w:p>
    <w:p w14:paraId="5EE1B3AC" w14:textId="77777777" w:rsidR="000E15AB" w:rsidRDefault="000E15AB" w:rsidP="000E15AB">
      <w:pPr>
        <w:spacing w:after="0" w:line="240" w:lineRule="auto"/>
        <w:rPr>
          <w:rFonts w:ascii="Times New Roman" w:hAnsi="Times New Roman" w:cs="Times New Roman"/>
          <w:b/>
        </w:rPr>
      </w:pPr>
    </w:p>
    <w:p w14:paraId="610D0F05" w14:textId="77777777" w:rsidR="000E15AB" w:rsidRDefault="000E15AB" w:rsidP="000E15AB">
      <w:pPr>
        <w:spacing w:after="0" w:line="240" w:lineRule="auto"/>
        <w:rPr>
          <w:rFonts w:ascii="Times New Roman" w:hAnsi="Times New Roman" w:cs="Times New Roman"/>
          <w:b/>
        </w:rPr>
      </w:pPr>
    </w:p>
    <w:p w14:paraId="50F51518" w14:textId="77777777" w:rsidR="000E15AB" w:rsidRDefault="000E15AB" w:rsidP="000E15AB">
      <w:pPr>
        <w:spacing w:after="0" w:line="240" w:lineRule="auto"/>
        <w:rPr>
          <w:rFonts w:ascii="Times New Roman" w:hAnsi="Times New Roman" w:cs="Times New Roman"/>
          <w:b/>
        </w:rPr>
      </w:pPr>
    </w:p>
    <w:p w14:paraId="65371235" w14:textId="77777777" w:rsidR="000E15AB" w:rsidRDefault="000E15AB" w:rsidP="000E15AB">
      <w:pPr>
        <w:spacing w:after="0" w:line="240" w:lineRule="auto"/>
        <w:rPr>
          <w:rFonts w:ascii="Times New Roman" w:hAnsi="Times New Roman" w:cs="Times New Roman"/>
          <w:b/>
        </w:rPr>
      </w:pPr>
    </w:p>
    <w:p w14:paraId="0CC268F4" w14:textId="77777777" w:rsidR="000E15AB" w:rsidRDefault="000E15AB" w:rsidP="000E15AB">
      <w:pPr>
        <w:spacing w:after="0" w:line="240" w:lineRule="auto"/>
        <w:rPr>
          <w:rFonts w:ascii="Times New Roman" w:hAnsi="Times New Roman" w:cs="Times New Roman"/>
          <w:b/>
        </w:rPr>
      </w:pPr>
    </w:p>
    <w:p w14:paraId="1941091F" w14:textId="77777777" w:rsidR="000E15AB" w:rsidRDefault="000E15AB" w:rsidP="000E15AB">
      <w:pPr>
        <w:spacing w:after="0" w:line="240" w:lineRule="auto"/>
        <w:rPr>
          <w:rFonts w:ascii="Times New Roman" w:hAnsi="Times New Roman" w:cs="Times New Roman"/>
          <w:b/>
        </w:rPr>
      </w:pPr>
    </w:p>
    <w:p w14:paraId="6F07B1BE" w14:textId="77777777" w:rsidR="000E15AB" w:rsidRDefault="000E15AB" w:rsidP="000E15AB">
      <w:pPr>
        <w:spacing w:after="0" w:line="240" w:lineRule="auto"/>
        <w:rPr>
          <w:rFonts w:ascii="Times New Roman" w:hAnsi="Times New Roman" w:cs="Times New Roman"/>
          <w:b/>
        </w:rPr>
      </w:pPr>
    </w:p>
    <w:p w14:paraId="153AAACE" w14:textId="77777777" w:rsidR="000E15AB" w:rsidRPr="000E15AB" w:rsidRDefault="000E15AB" w:rsidP="000E15AB">
      <w:pPr>
        <w:spacing w:after="0" w:line="240" w:lineRule="auto"/>
        <w:rPr>
          <w:rFonts w:ascii="Times New Roman" w:hAnsi="Times New Roman" w:cs="Times New Roman"/>
          <w:b/>
          <w:color w:val="000000"/>
        </w:rPr>
      </w:pPr>
    </w:p>
    <w:p w14:paraId="08BA07ED" w14:textId="77777777" w:rsidR="000E15AB" w:rsidRDefault="000E15AB" w:rsidP="00B42DB1">
      <w:pPr>
        <w:spacing w:after="0" w:line="240" w:lineRule="auto"/>
        <w:jc w:val="center"/>
        <w:rPr>
          <w:rFonts w:ascii="Times New Roman" w:hAnsi="Times New Roman" w:cs="Times New Roman"/>
          <w:color w:val="000000"/>
          <w:sz w:val="20"/>
          <w:szCs w:val="20"/>
        </w:rPr>
      </w:pPr>
    </w:p>
    <w:p w14:paraId="581E34DC" w14:textId="0026A454" w:rsidR="00276DFC" w:rsidRDefault="00276DFC" w:rsidP="00276DFC">
      <w:pPr>
        <w:spacing w:after="0" w:line="240" w:lineRule="auto"/>
        <w:jc w:val="center"/>
        <w:rPr>
          <w:rFonts w:ascii="Times New Roman" w:hAnsi="Times New Roman" w:cs="Times New Roman"/>
          <w:color w:val="000000"/>
          <w:sz w:val="20"/>
          <w:szCs w:val="20"/>
        </w:rPr>
      </w:pPr>
    </w:p>
    <w:p w14:paraId="69758749" w14:textId="2CB12588" w:rsidR="003C1851" w:rsidRDefault="0073796C" w:rsidP="007379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Appendix G:</w:t>
      </w:r>
    </w:p>
    <w:p w14:paraId="541058E4" w14:textId="0C3ECC64" w:rsidR="003C1851" w:rsidRDefault="003C1851" w:rsidP="003C1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Spencer County Schools</w:t>
      </w:r>
    </w:p>
    <w:p w14:paraId="2FCDFBBA" w14:textId="6033C62F" w:rsidR="003C1851" w:rsidRDefault="003C1851" w:rsidP="003C1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Site Visit Document</w:t>
      </w:r>
    </w:p>
    <w:p w14:paraId="122EFDDE" w14:textId="77777777" w:rsidR="003C1851" w:rsidRDefault="003C1851" w:rsidP="003C1851">
      <w:pPr>
        <w:spacing w:after="0" w:line="240" w:lineRule="auto"/>
        <w:rPr>
          <w:rFonts w:ascii="Times New Roman" w:hAnsi="Times New Roman" w:cs="Times New Roman"/>
          <w:b/>
          <w:sz w:val="24"/>
          <w:szCs w:val="24"/>
        </w:rPr>
      </w:pPr>
    </w:p>
    <w:p w14:paraId="1064A0A7" w14:textId="77777777" w:rsidR="00276DFC"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Evaulatee_______________________________Evaluator______________________________</w:t>
      </w:r>
    </w:p>
    <w:p w14:paraId="7F73F26B" w14:textId="77777777" w:rsidR="00276DFC" w:rsidRDefault="00276DFC" w:rsidP="003C1851">
      <w:pPr>
        <w:spacing w:after="0" w:line="240" w:lineRule="auto"/>
        <w:rPr>
          <w:rFonts w:ascii="Times New Roman" w:hAnsi="Times New Roman" w:cs="Times New Roman"/>
          <w:b/>
          <w:sz w:val="24"/>
          <w:szCs w:val="24"/>
        </w:rPr>
      </w:pPr>
    </w:p>
    <w:p w14:paraId="1E27E537" w14:textId="77777777" w:rsidR="00276DFC"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Date of Site Visit_____________________   Date of Conference________________________</w:t>
      </w:r>
    </w:p>
    <w:p w14:paraId="7B9129A5" w14:textId="77777777" w:rsidR="00276DFC" w:rsidRDefault="00276DFC" w:rsidP="00276DF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98"/>
        <w:gridCol w:w="2687"/>
        <w:gridCol w:w="2160"/>
        <w:gridCol w:w="2605"/>
      </w:tblGrid>
      <w:tr w:rsidR="00276DFC" w14:paraId="231EB29E" w14:textId="77777777" w:rsidTr="0017611C">
        <w:trPr>
          <w:trHeight w:val="908"/>
        </w:trPr>
        <w:tc>
          <w:tcPr>
            <w:tcW w:w="1898" w:type="dxa"/>
            <w:shd w:val="clear" w:color="auto" w:fill="DBE5F1" w:themeFill="accent1" w:themeFillTint="33"/>
          </w:tcPr>
          <w:p w14:paraId="0AF7A7C4" w14:textId="77777777" w:rsidR="00276DFC" w:rsidRDefault="00276DFC" w:rsidP="0017611C">
            <w:pPr>
              <w:rPr>
                <w:rFonts w:ascii="Times New Roman" w:hAnsi="Times New Roman"/>
                <w:b/>
              </w:rPr>
            </w:pPr>
            <w:r w:rsidRPr="00650066">
              <w:rPr>
                <w:rFonts w:ascii="Times New Roman" w:hAnsi="Times New Roman"/>
                <w:b/>
              </w:rPr>
              <w:t xml:space="preserve">Domain 1: </w:t>
            </w:r>
          </w:p>
          <w:p w14:paraId="59EBB164" w14:textId="77777777" w:rsidR="00276DFC" w:rsidRPr="00130C0A" w:rsidRDefault="00276DFC" w:rsidP="0017611C">
            <w:pPr>
              <w:rPr>
                <w:rFonts w:ascii="Times New Roman" w:hAnsi="Times New Roman"/>
                <w:b/>
                <w:i/>
              </w:rPr>
            </w:pPr>
            <w:r w:rsidRPr="00130C0A">
              <w:rPr>
                <w:rFonts w:ascii="Times New Roman" w:hAnsi="Times New Roman"/>
                <w:b/>
                <w:i/>
              </w:rPr>
              <w:t>Instructional Leadership</w:t>
            </w:r>
          </w:p>
        </w:tc>
        <w:tc>
          <w:tcPr>
            <w:tcW w:w="2687" w:type="dxa"/>
            <w:shd w:val="clear" w:color="auto" w:fill="DBE5F1" w:themeFill="accent1" w:themeFillTint="33"/>
          </w:tcPr>
          <w:p w14:paraId="42012318" w14:textId="77777777" w:rsidR="00276DFC" w:rsidRPr="00650066" w:rsidRDefault="00276DFC" w:rsidP="0017611C">
            <w:pPr>
              <w:rPr>
                <w:rFonts w:ascii="Times New Roman" w:hAnsi="Times New Roman"/>
                <w:b/>
              </w:rPr>
            </w:pPr>
            <w:r>
              <w:rPr>
                <w:rFonts w:ascii="Times New Roman" w:hAnsi="Times New Roman"/>
                <w:b/>
              </w:rPr>
              <w:t>Rating:</w:t>
            </w:r>
          </w:p>
          <w:tbl>
            <w:tblPr>
              <w:tblStyle w:val="TableGrid"/>
              <w:tblW w:w="0" w:type="auto"/>
              <w:tblInd w:w="256" w:type="dxa"/>
              <w:tblLook w:val="04A0" w:firstRow="1" w:lastRow="0" w:firstColumn="1" w:lastColumn="0" w:noHBand="0" w:noVBand="1"/>
            </w:tblPr>
            <w:tblGrid>
              <w:gridCol w:w="408"/>
              <w:gridCol w:w="432"/>
              <w:gridCol w:w="432"/>
              <w:gridCol w:w="428"/>
              <w:gridCol w:w="505"/>
            </w:tblGrid>
            <w:tr w:rsidR="00276DFC" w:rsidRPr="00906D0D" w14:paraId="18C4B2E8" w14:textId="77777777" w:rsidTr="0017611C">
              <w:trPr>
                <w:trHeight w:val="447"/>
              </w:trPr>
              <w:tc>
                <w:tcPr>
                  <w:tcW w:w="438" w:type="dxa"/>
                </w:tcPr>
                <w:p w14:paraId="40AC1A6C"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51" w:type="dxa"/>
                </w:tcPr>
                <w:p w14:paraId="257E7EBF"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51" w:type="dxa"/>
                </w:tcPr>
                <w:p w14:paraId="00D1333E"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9" w:type="dxa"/>
                </w:tcPr>
                <w:p w14:paraId="74A77A6E"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16" w:type="dxa"/>
                </w:tcPr>
                <w:p w14:paraId="5810D4E8" w14:textId="77777777" w:rsidR="00276DFC" w:rsidRPr="00906D0D" w:rsidRDefault="00276DFC" w:rsidP="0017611C">
                  <w:pPr>
                    <w:rPr>
                      <w:rFonts w:ascii="Times New Roman" w:hAnsi="Times New Roman"/>
                      <w:b/>
                    </w:rPr>
                  </w:pPr>
                  <w:r>
                    <w:rPr>
                      <w:rFonts w:ascii="Times New Roman" w:hAnsi="Times New Roman"/>
                      <w:b/>
                    </w:rPr>
                    <w:t>NA</w:t>
                  </w:r>
                </w:p>
              </w:tc>
            </w:tr>
          </w:tbl>
          <w:p w14:paraId="4D1033F7" w14:textId="77777777" w:rsidR="00276DFC" w:rsidRPr="00650066" w:rsidRDefault="00276DFC" w:rsidP="0017611C">
            <w:pPr>
              <w:rPr>
                <w:rFonts w:ascii="Times New Roman" w:hAnsi="Times New Roman"/>
                <w:b/>
              </w:rPr>
            </w:pPr>
          </w:p>
        </w:tc>
        <w:tc>
          <w:tcPr>
            <w:tcW w:w="2160" w:type="dxa"/>
            <w:shd w:val="clear" w:color="auto" w:fill="DBE5F1" w:themeFill="accent1" w:themeFillTint="33"/>
          </w:tcPr>
          <w:p w14:paraId="01A661BA" w14:textId="77777777" w:rsidR="00276DFC" w:rsidRDefault="00276DFC" w:rsidP="0017611C">
            <w:pPr>
              <w:rPr>
                <w:rFonts w:ascii="Times New Roman" w:hAnsi="Times New Roman"/>
                <w:b/>
              </w:rPr>
            </w:pPr>
            <w:r w:rsidRPr="00650066">
              <w:rPr>
                <w:rFonts w:ascii="Times New Roman" w:hAnsi="Times New Roman"/>
                <w:b/>
              </w:rPr>
              <w:t xml:space="preserve">Domain </w:t>
            </w:r>
            <w:r>
              <w:rPr>
                <w:rFonts w:ascii="Times New Roman" w:hAnsi="Times New Roman"/>
                <w:b/>
              </w:rPr>
              <w:t>2:</w:t>
            </w:r>
          </w:p>
          <w:p w14:paraId="66FFCBA0" w14:textId="77777777" w:rsidR="00276DFC" w:rsidRPr="00130C0A" w:rsidRDefault="00276DFC" w:rsidP="0017611C">
            <w:pPr>
              <w:rPr>
                <w:rFonts w:ascii="Times New Roman" w:hAnsi="Times New Roman"/>
                <w:i/>
                <w:sz w:val="24"/>
                <w:szCs w:val="24"/>
              </w:rPr>
            </w:pPr>
            <w:r w:rsidRPr="00130C0A">
              <w:rPr>
                <w:rFonts w:ascii="Times New Roman" w:hAnsi="Times New Roman"/>
                <w:b/>
                <w:i/>
              </w:rPr>
              <w:t>School Climate</w:t>
            </w:r>
          </w:p>
        </w:tc>
        <w:tc>
          <w:tcPr>
            <w:tcW w:w="2605" w:type="dxa"/>
            <w:shd w:val="clear" w:color="auto" w:fill="DBE5F1" w:themeFill="accent1" w:themeFillTint="33"/>
          </w:tcPr>
          <w:p w14:paraId="7E3395A9" w14:textId="77777777" w:rsidR="00276DFC" w:rsidRPr="00650066" w:rsidRDefault="00276DFC" w:rsidP="0017611C">
            <w:pPr>
              <w:rPr>
                <w:rFonts w:ascii="Times New Roman" w:hAnsi="Times New Roman"/>
                <w:b/>
              </w:rPr>
            </w:pPr>
            <w:r>
              <w:rPr>
                <w:rFonts w:ascii="Times New Roman" w:hAnsi="Times New Roman"/>
                <w:b/>
              </w:rPr>
              <w:t>Rating:</w:t>
            </w:r>
          </w:p>
          <w:tbl>
            <w:tblPr>
              <w:tblStyle w:val="TableGrid"/>
              <w:tblW w:w="0" w:type="auto"/>
              <w:tblInd w:w="220" w:type="dxa"/>
              <w:tblLook w:val="04A0" w:firstRow="1" w:lastRow="0" w:firstColumn="1" w:lastColumn="0" w:noHBand="0" w:noVBand="1"/>
            </w:tblPr>
            <w:tblGrid>
              <w:gridCol w:w="392"/>
              <w:gridCol w:w="422"/>
              <w:gridCol w:w="422"/>
              <w:gridCol w:w="418"/>
              <w:gridCol w:w="505"/>
            </w:tblGrid>
            <w:tr w:rsidR="00276DFC" w:rsidRPr="00906D0D" w14:paraId="0BCEBFC4" w14:textId="77777777" w:rsidTr="0017611C">
              <w:trPr>
                <w:trHeight w:val="447"/>
              </w:trPr>
              <w:tc>
                <w:tcPr>
                  <w:tcW w:w="428" w:type="dxa"/>
                </w:tcPr>
                <w:p w14:paraId="1C016637"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44" w:type="dxa"/>
                </w:tcPr>
                <w:p w14:paraId="7CBAFC28"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44" w:type="dxa"/>
                </w:tcPr>
                <w:p w14:paraId="2C6882DE"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2" w:type="dxa"/>
                </w:tcPr>
                <w:p w14:paraId="40714DB3"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01" w:type="dxa"/>
                </w:tcPr>
                <w:p w14:paraId="55BE97B4" w14:textId="77777777" w:rsidR="00276DFC" w:rsidRPr="00906D0D" w:rsidRDefault="00276DFC" w:rsidP="0017611C">
                  <w:pPr>
                    <w:rPr>
                      <w:rFonts w:ascii="Times New Roman" w:hAnsi="Times New Roman"/>
                      <w:b/>
                    </w:rPr>
                  </w:pPr>
                  <w:r>
                    <w:rPr>
                      <w:rFonts w:ascii="Times New Roman" w:hAnsi="Times New Roman"/>
                      <w:b/>
                    </w:rPr>
                    <w:t>NA</w:t>
                  </w:r>
                </w:p>
              </w:tc>
            </w:tr>
          </w:tbl>
          <w:p w14:paraId="159F80D9" w14:textId="77777777" w:rsidR="00276DFC" w:rsidRDefault="00276DFC" w:rsidP="0017611C">
            <w:pPr>
              <w:rPr>
                <w:rFonts w:ascii="Times New Roman" w:hAnsi="Times New Roman"/>
                <w:b/>
              </w:rPr>
            </w:pPr>
          </w:p>
        </w:tc>
      </w:tr>
      <w:tr w:rsidR="00276DFC" w14:paraId="2839BDCF" w14:textId="77777777" w:rsidTr="0017611C">
        <w:trPr>
          <w:trHeight w:val="116"/>
        </w:trPr>
        <w:tc>
          <w:tcPr>
            <w:tcW w:w="4585" w:type="dxa"/>
            <w:gridSpan w:val="2"/>
            <w:tcBorders>
              <w:bottom w:val="single" w:sz="4" w:space="0" w:color="auto"/>
            </w:tcBorders>
          </w:tcPr>
          <w:p w14:paraId="6BB70A33" w14:textId="77777777" w:rsidR="00276DFC" w:rsidRPr="00906D0D" w:rsidRDefault="00276DFC" w:rsidP="0017611C"/>
        </w:tc>
        <w:tc>
          <w:tcPr>
            <w:tcW w:w="4765" w:type="dxa"/>
            <w:gridSpan w:val="2"/>
            <w:tcBorders>
              <w:bottom w:val="single" w:sz="4" w:space="0" w:color="auto"/>
            </w:tcBorders>
          </w:tcPr>
          <w:p w14:paraId="680F2635" w14:textId="77777777" w:rsidR="00276DFC" w:rsidRPr="00E219D4" w:rsidRDefault="00276DFC" w:rsidP="0017611C"/>
        </w:tc>
      </w:tr>
      <w:tr w:rsidR="00276DFC" w14:paraId="402B2ADA" w14:textId="77777777" w:rsidTr="0017611C">
        <w:trPr>
          <w:trHeight w:val="908"/>
        </w:trPr>
        <w:tc>
          <w:tcPr>
            <w:tcW w:w="1898" w:type="dxa"/>
            <w:shd w:val="clear" w:color="auto" w:fill="DBE5F1" w:themeFill="accent1" w:themeFillTint="33"/>
          </w:tcPr>
          <w:p w14:paraId="4A338005" w14:textId="77777777" w:rsidR="00276DFC" w:rsidRPr="00E219D4" w:rsidRDefault="00276DFC" w:rsidP="0017611C">
            <w:pPr>
              <w:rPr>
                <w:rFonts w:ascii="Times New Roman" w:hAnsi="Times New Roman"/>
                <w:b/>
              </w:rPr>
            </w:pPr>
            <w:r w:rsidRPr="00E219D4">
              <w:rPr>
                <w:rFonts w:ascii="Times New Roman" w:hAnsi="Times New Roman"/>
                <w:b/>
              </w:rPr>
              <w:t>Domain 3:</w:t>
            </w:r>
          </w:p>
          <w:p w14:paraId="34C32725" w14:textId="77777777" w:rsidR="00276DFC" w:rsidRPr="00130C0A" w:rsidRDefault="00276DFC" w:rsidP="0017611C">
            <w:pPr>
              <w:rPr>
                <w:rFonts w:ascii="Times New Roman" w:hAnsi="Times New Roman"/>
                <w:b/>
                <w:i/>
              </w:rPr>
            </w:pPr>
            <w:r w:rsidRPr="00130C0A">
              <w:rPr>
                <w:rFonts w:ascii="Times New Roman" w:hAnsi="Times New Roman"/>
                <w:b/>
                <w:i/>
              </w:rPr>
              <w:t>Human Resources Management</w:t>
            </w:r>
          </w:p>
        </w:tc>
        <w:tc>
          <w:tcPr>
            <w:tcW w:w="2687" w:type="dxa"/>
            <w:shd w:val="clear" w:color="auto" w:fill="DBE5F1" w:themeFill="accent1" w:themeFillTint="33"/>
          </w:tcPr>
          <w:p w14:paraId="3DC17C6D" w14:textId="77777777" w:rsidR="00276DFC" w:rsidRPr="005026C4" w:rsidRDefault="00276DFC" w:rsidP="0017611C">
            <w:pPr>
              <w:rPr>
                <w:rFonts w:ascii="Times New Roman" w:hAnsi="Times New Roman"/>
                <w:b/>
              </w:rPr>
            </w:pPr>
            <w:r>
              <w:rPr>
                <w:rFonts w:ascii="Times New Roman" w:hAnsi="Times New Roman"/>
                <w:b/>
              </w:rPr>
              <w:t xml:space="preserve">Rating:                       </w:t>
            </w:r>
          </w:p>
          <w:tbl>
            <w:tblPr>
              <w:tblStyle w:val="TableGrid"/>
              <w:tblW w:w="0" w:type="auto"/>
              <w:tblInd w:w="256" w:type="dxa"/>
              <w:tblLook w:val="04A0" w:firstRow="1" w:lastRow="0" w:firstColumn="1" w:lastColumn="0" w:noHBand="0" w:noVBand="1"/>
            </w:tblPr>
            <w:tblGrid>
              <w:gridCol w:w="408"/>
              <w:gridCol w:w="432"/>
              <w:gridCol w:w="432"/>
              <w:gridCol w:w="428"/>
              <w:gridCol w:w="505"/>
            </w:tblGrid>
            <w:tr w:rsidR="00276DFC" w:rsidRPr="00906D0D" w14:paraId="65E1B66B" w14:textId="77777777" w:rsidTr="0017611C">
              <w:trPr>
                <w:trHeight w:val="447"/>
              </w:trPr>
              <w:tc>
                <w:tcPr>
                  <w:tcW w:w="438" w:type="dxa"/>
                </w:tcPr>
                <w:p w14:paraId="42CF2E19"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51" w:type="dxa"/>
                </w:tcPr>
                <w:p w14:paraId="21286062"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51" w:type="dxa"/>
                </w:tcPr>
                <w:p w14:paraId="25064746"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9" w:type="dxa"/>
                </w:tcPr>
                <w:p w14:paraId="7CE920B1"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16" w:type="dxa"/>
                </w:tcPr>
                <w:p w14:paraId="16982575" w14:textId="77777777" w:rsidR="00276DFC" w:rsidRPr="00906D0D" w:rsidRDefault="00276DFC" w:rsidP="0017611C">
                  <w:pPr>
                    <w:rPr>
                      <w:rFonts w:ascii="Times New Roman" w:hAnsi="Times New Roman"/>
                      <w:b/>
                    </w:rPr>
                  </w:pPr>
                  <w:r>
                    <w:rPr>
                      <w:rFonts w:ascii="Times New Roman" w:hAnsi="Times New Roman"/>
                      <w:b/>
                    </w:rPr>
                    <w:t>NA</w:t>
                  </w:r>
                </w:p>
              </w:tc>
            </w:tr>
          </w:tbl>
          <w:p w14:paraId="1F201A90" w14:textId="77777777" w:rsidR="00276DFC" w:rsidRPr="00906D0D" w:rsidRDefault="00276DFC" w:rsidP="0017611C">
            <w:pPr>
              <w:rPr>
                <w:rFonts w:ascii="Times New Roman" w:hAnsi="Times New Roman"/>
                <w:b/>
              </w:rPr>
            </w:pPr>
          </w:p>
        </w:tc>
        <w:tc>
          <w:tcPr>
            <w:tcW w:w="2160" w:type="dxa"/>
            <w:shd w:val="clear" w:color="auto" w:fill="DBE5F1" w:themeFill="accent1" w:themeFillTint="33"/>
          </w:tcPr>
          <w:p w14:paraId="2DA7CB2C" w14:textId="77777777" w:rsidR="00276DFC" w:rsidRPr="00906D0D" w:rsidRDefault="00276DFC" w:rsidP="0017611C">
            <w:pPr>
              <w:rPr>
                <w:rFonts w:ascii="Times New Roman" w:hAnsi="Times New Roman"/>
                <w:b/>
              </w:rPr>
            </w:pPr>
            <w:r w:rsidRPr="00906D0D">
              <w:rPr>
                <w:rFonts w:ascii="Times New Roman" w:hAnsi="Times New Roman"/>
                <w:b/>
              </w:rPr>
              <w:t xml:space="preserve">Domain 4: </w:t>
            </w:r>
            <w:r w:rsidRPr="00130C0A">
              <w:rPr>
                <w:rFonts w:ascii="Times New Roman" w:hAnsi="Times New Roman"/>
                <w:b/>
                <w:i/>
              </w:rPr>
              <w:t>Organizational Management</w:t>
            </w:r>
          </w:p>
        </w:tc>
        <w:tc>
          <w:tcPr>
            <w:tcW w:w="2605" w:type="dxa"/>
            <w:shd w:val="clear" w:color="auto" w:fill="DBE5F1" w:themeFill="accent1" w:themeFillTint="33"/>
          </w:tcPr>
          <w:p w14:paraId="192A2E0E" w14:textId="77777777" w:rsidR="00276DFC" w:rsidRPr="00906D0D" w:rsidRDefault="00276DFC" w:rsidP="0017611C">
            <w:pPr>
              <w:rPr>
                <w:rFonts w:ascii="Times New Roman" w:hAnsi="Times New Roman"/>
                <w:b/>
              </w:rPr>
            </w:pPr>
            <w:r>
              <w:rPr>
                <w:rFonts w:ascii="Times New Roman" w:hAnsi="Times New Roman"/>
                <w:b/>
              </w:rPr>
              <w:t>Rating:</w:t>
            </w:r>
          </w:p>
          <w:tbl>
            <w:tblPr>
              <w:tblStyle w:val="TableGrid"/>
              <w:tblW w:w="0" w:type="auto"/>
              <w:tblInd w:w="220" w:type="dxa"/>
              <w:tblLook w:val="04A0" w:firstRow="1" w:lastRow="0" w:firstColumn="1" w:lastColumn="0" w:noHBand="0" w:noVBand="1"/>
            </w:tblPr>
            <w:tblGrid>
              <w:gridCol w:w="392"/>
              <w:gridCol w:w="422"/>
              <w:gridCol w:w="422"/>
              <w:gridCol w:w="418"/>
              <w:gridCol w:w="505"/>
            </w:tblGrid>
            <w:tr w:rsidR="00276DFC" w:rsidRPr="00906D0D" w14:paraId="5EB05384" w14:textId="77777777" w:rsidTr="0017611C">
              <w:trPr>
                <w:trHeight w:val="447"/>
              </w:trPr>
              <w:tc>
                <w:tcPr>
                  <w:tcW w:w="428" w:type="dxa"/>
                </w:tcPr>
                <w:p w14:paraId="0235851D"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44" w:type="dxa"/>
                </w:tcPr>
                <w:p w14:paraId="5A405B96"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44" w:type="dxa"/>
                </w:tcPr>
                <w:p w14:paraId="72067038"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2" w:type="dxa"/>
                </w:tcPr>
                <w:p w14:paraId="7C0C064E"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01" w:type="dxa"/>
                </w:tcPr>
                <w:p w14:paraId="745AE92D" w14:textId="77777777" w:rsidR="00276DFC" w:rsidRPr="00906D0D" w:rsidRDefault="00276DFC" w:rsidP="0017611C">
                  <w:pPr>
                    <w:rPr>
                      <w:rFonts w:ascii="Times New Roman" w:hAnsi="Times New Roman"/>
                      <w:b/>
                    </w:rPr>
                  </w:pPr>
                  <w:r>
                    <w:rPr>
                      <w:rFonts w:ascii="Times New Roman" w:hAnsi="Times New Roman"/>
                      <w:b/>
                    </w:rPr>
                    <w:t>NA</w:t>
                  </w:r>
                </w:p>
              </w:tc>
            </w:tr>
          </w:tbl>
          <w:p w14:paraId="2D80C5A6" w14:textId="77777777" w:rsidR="00276DFC" w:rsidRDefault="00276DFC" w:rsidP="0017611C">
            <w:pPr>
              <w:rPr>
                <w:rFonts w:ascii="Times New Roman" w:hAnsi="Times New Roman"/>
                <w:b/>
              </w:rPr>
            </w:pPr>
          </w:p>
        </w:tc>
      </w:tr>
      <w:tr w:rsidR="00276DFC" w14:paraId="4F5B970C" w14:textId="77777777" w:rsidTr="0017611C">
        <w:trPr>
          <w:trHeight w:val="170"/>
        </w:trPr>
        <w:tc>
          <w:tcPr>
            <w:tcW w:w="9350" w:type="dxa"/>
            <w:gridSpan w:val="4"/>
            <w:tcBorders>
              <w:bottom w:val="single" w:sz="4" w:space="0" w:color="auto"/>
            </w:tcBorders>
          </w:tcPr>
          <w:p w14:paraId="5317B3DA" w14:textId="77777777" w:rsidR="00276DFC" w:rsidRPr="00E219D4" w:rsidRDefault="00276DFC" w:rsidP="0017611C"/>
        </w:tc>
      </w:tr>
      <w:tr w:rsidR="00276DFC" w14:paraId="346DBD30" w14:textId="77777777" w:rsidTr="0017611C">
        <w:trPr>
          <w:trHeight w:val="998"/>
        </w:trPr>
        <w:tc>
          <w:tcPr>
            <w:tcW w:w="1898" w:type="dxa"/>
            <w:shd w:val="clear" w:color="auto" w:fill="DBE5F1" w:themeFill="accent1" w:themeFillTint="33"/>
          </w:tcPr>
          <w:p w14:paraId="07BE93EF" w14:textId="77777777" w:rsidR="00276DFC" w:rsidRPr="00EE38E5" w:rsidRDefault="00276DFC" w:rsidP="0017611C">
            <w:pPr>
              <w:rPr>
                <w:rFonts w:ascii="Times New Roman" w:hAnsi="Times New Roman"/>
                <w:b/>
              </w:rPr>
            </w:pPr>
            <w:r>
              <w:rPr>
                <w:rFonts w:ascii="Times New Roman" w:hAnsi="Times New Roman"/>
                <w:b/>
              </w:rPr>
              <w:t>Domain 5:</w:t>
            </w:r>
          </w:p>
          <w:p w14:paraId="353DF2DE" w14:textId="77777777" w:rsidR="00276DFC" w:rsidRPr="00130C0A" w:rsidRDefault="00276DFC" w:rsidP="0017611C">
            <w:pPr>
              <w:rPr>
                <w:i/>
              </w:rPr>
            </w:pPr>
            <w:r w:rsidRPr="00130C0A">
              <w:rPr>
                <w:rFonts w:ascii="Times New Roman" w:hAnsi="Times New Roman"/>
                <w:b/>
                <w:i/>
              </w:rPr>
              <w:t>Communications and Community Relations</w:t>
            </w:r>
          </w:p>
        </w:tc>
        <w:tc>
          <w:tcPr>
            <w:tcW w:w="2687" w:type="dxa"/>
            <w:shd w:val="clear" w:color="auto" w:fill="DBE5F1" w:themeFill="accent1" w:themeFillTint="33"/>
          </w:tcPr>
          <w:p w14:paraId="249B0D96" w14:textId="77777777" w:rsidR="00276DFC" w:rsidRPr="005026C4" w:rsidRDefault="00276DFC" w:rsidP="0017611C">
            <w:pPr>
              <w:rPr>
                <w:rFonts w:ascii="Times New Roman" w:hAnsi="Times New Roman"/>
                <w:b/>
              </w:rPr>
            </w:pPr>
            <w:r>
              <w:rPr>
                <w:rFonts w:ascii="Times New Roman" w:hAnsi="Times New Roman"/>
                <w:b/>
              </w:rPr>
              <w:t>Rating:</w:t>
            </w:r>
          </w:p>
          <w:tbl>
            <w:tblPr>
              <w:tblStyle w:val="TableGrid"/>
              <w:tblW w:w="0" w:type="auto"/>
              <w:tblInd w:w="256" w:type="dxa"/>
              <w:tblLook w:val="04A0" w:firstRow="1" w:lastRow="0" w:firstColumn="1" w:lastColumn="0" w:noHBand="0" w:noVBand="1"/>
            </w:tblPr>
            <w:tblGrid>
              <w:gridCol w:w="408"/>
              <w:gridCol w:w="432"/>
              <w:gridCol w:w="432"/>
              <w:gridCol w:w="428"/>
              <w:gridCol w:w="505"/>
            </w:tblGrid>
            <w:tr w:rsidR="00276DFC" w:rsidRPr="00906D0D" w14:paraId="6F9CC728" w14:textId="77777777" w:rsidTr="0017611C">
              <w:trPr>
                <w:trHeight w:val="447"/>
              </w:trPr>
              <w:tc>
                <w:tcPr>
                  <w:tcW w:w="438" w:type="dxa"/>
                </w:tcPr>
                <w:p w14:paraId="6B64EC49"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51" w:type="dxa"/>
                </w:tcPr>
                <w:p w14:paraId="19C9A096"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51" w:type="dxa"/>
                </w:tcPr>
                <w:p w14:paraId="67225BE7"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9" w:type="dxa"/>
                </w:tcPr>
                <w:p w14:paraId="2C2C9CB6"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16" w:type="dxa"/>
                </w:tcPr>
                <w:p w14:paraId="4684CC41" w14:textId="77777777" w:rsidR="00276DFC" w:rsidRPr="00906D0D" w:rsidRDefault="00276DFC" w:rsidP="0017611C">
                  <w:pPr>
                    <w:rPr>
                      <w:rFonts w:ascii="Times New Roman" w:hAnsi="Times New Roman"/>
                      <w:b/>
                    </w:rPr>
                  </w:pPr>
                  <w:r>
                    <w:rPr>
                      <w:rFonts w:ascii="Times New Roman" w:hAnsi="Times New Roman"/>
                      <w:b/>
                    </w:rPr>
                    <w:t>NA</w:t>
                  </w:r>
                </w:p>
              </w:tc>
            </w:tr>
          </w:tbl>
          <w:p w14:paraId="6C9138CC" w14:textId="77777777" w:rsidR="00276DFC" w:rsidRPr="00906D0D" w:rsidRDefault="00276DFC" w:rsidP="0017611C"/>
        </w:tc>
        <w:tc>
          <w:tcPr>
            <w:tcW w:w="2160" w:type="dxa"/>
            <w:shd w:val="clear" w:color="auto" w:fill="DBE5F1" w:themeFill="accent1" w:themeFillTint="33"/>
          </w:tcPr>
          <w:p w14:paraId="1A3CE046" w14:textId="77777777" w:rsidR="00276DFC" w:rsidRDefault="00276DFC" w:rsidP="0017611C">
            <w:pPr>
              <w:rPr>
                <w:rFonts w:ascii="Times New Roman" w:hAnsi="Times New Roman"/>
                <w:b/>
              </w:rPr>
            </w:pPr>
            <w:r>
              <w:rPr>
                <w:rFonts w:ascii="Times New Roman" w:hAnsi="Times New Roman"/>
                <w:b/>
              </w:rPr>
              <w:t>Domain 6</w:t>
            </w:r>
            <w:r w:rsidRPr="00E219D4">
              <w:rPr>
                <w:rFonts w:ascii="Times New Roman" w:hAnsi="Times New Roman"/>
                <w:b/>
              </w:rPr>
              <w:t>:</w:t>
            </w:r>
          </w:p>
          <w:p w14:paraId="2C74A224" w14:textId="77777777" w:rsidR="00276DFC" w:rsidRPr="00130C0A" w:rsidRDefault="00276DFC" w:rsidP="0017611C">
            <w:pPr>
              <w:rPr>
                <w:rFonts w:ascii="Times New Roman" w:hAnsi="Times New Roman"/>
                <w:b/>
                <w:i/>
              </w:rPr>
            </w:pPr>
            <w:r w:rsidRPr="00130C0A">
              <w:rPr>
                <w:rFonts w:ascii="Times New Roman" w:hAnsi="Times New Roman"/>
                <w:b/>
                <w:i/>
              </w:rPr>
              <w:t>Professionalism</w:t>
            </w:r>
          </w:p>
          <w:p w14:paraId="117D0836" w14:textId="77777777" w:rsidR="00276DFC" w:rsidRPr="00E219D4" w:rsidRDefault="00276DFC" w:rsidP="0017611C">
            <w:pPr>
              <w:rPr>
                <w:rFonts w:ascii="Times New Roman" w:hAnsi="Times New Roman"/>
                <w:b/>
              </w:rPr>
            </w:pPr>
          </w:p>
        </w:tc>
        <w:tc>
          <w:tcPr>
            <w:tcW w:w="2605" w:type="dxa"/>
            <w:shd w:val="clear" w:color="auto" w:fill="DBE5F1" w:themeFill="accent1" w:themeFillTint="33"/>
          </w:tcPr>
          <w:p w14:paraId="04B0BDE3" w14:textId="77777777" w:rsidR="00276DFC" w:rsidRPr="005026C4" w:rsidRDefault="00276DFC" w:rsidP="0017611C">
            <w:pPr>
              <w:rPr>
                <w:rFonts w:ascii="Times New Roman" w:hAnsi="Times New Roman"/>
                <w:b/>
              </w:rPr>
            </w:pPr>
            <w:r>
              <w:rPr>
                <w:rFonts w:ascii="Times New Roman" w:hAnsi="Times New Roman"/>
                <w:b/>
              </w:rPr>
              <w:t xml:space="preserve">Rating:                       </w:t>
            </w:r>
          </w:p>
          <w:tbl>
            <w:tblPr>
              <w:tblStyle w:val="TableGrid"/>
              <w:tblW w:w="0" w:type="auto"/>
              <w:tblInd w:w="256" w:type="dxa"/>
              <w:tblLook w:val="04A0" w:firstRow="1" w:lastRow="0" w:firstColumn="1" w:lastColumn="0" w:noHBand="0" w:noVBand="1"/>
            </w:tblPr>
            <w:tblGrid>
              <w:gridCol w:w="379"/>
              <w:gridCol w:w="415"/>
              <w:gridCol w:w="415"/>
              <w:gridCol w:w="409"/>
              <w:gridCol w:w="505"/>
            </w:tblGrid>
            <w:tr w:rsidR="00276DFC" w:rsidRPr="00906D0D" w14:paraId="19BC1BFC" w14:textId="77777777" w:rsidTr="0017611C">
              <w:trPr>
                <w:trHeight w:val="447"/>
              </w:trPr>
              <w:tc>
                <w:tcPr>
                  <w:tcW w:w="419" w:type="dxa"/>
                </w:tcPr>
                <w:p w14:paraId="0B715EC5"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39" w:type="dxa"/>
                </w:tcPr>
                <w:p w14:paraId="174D72FA"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39" w:type="dxa"/>
                </w:tcPr>
                <w:p w14:paraId="11409845"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36" w:type="dxa"/>
                </w:tcPr>
                <w:p w14:paraId="761E526D"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390" w:type="dxa"/>
                </w:tcPr>
                <w:p w14:paraId="044D04C1" w14:textId="77777777" w:rsidR="00276DFC" w:rsidRPr="00906D0D" w:rsidRDefault="00276DFC" w:rsidP="0017611C">
                  <w:pPr>
                    <w:rPr>
                      <w:rFonts w:ascii="Times New Roman" w:hAnsi="Times New Roman"/>
                      <w:b/>
                    </w:rPr>
                  </w:pPr>
                  <w:r>
                    <w:rPr>
                      <w:rFonts w:ascii="Times New Roman" w:hAnsi="Times New Roman"/>
                      <w:b/>
                    </w:rPr>
                    <w:t>NA</w:t>
                  </w:r>
                </w:p>
              </w:tc>
            </w:tr>
          </w:tbl>
          <w:p w14:paraId="608A4B0B" w14:textId="77777777" w:rsidR="00276DFC" w:rsidRPr="001A3E29" w:rsidRDefault="00276DFC" w:rsidP="0017611C">
            <w:pPr>
              <w:rPr>
                <w:rFonts w:ascii="Times New Roman" w:hAnsi="Times New Roman"/>
                <w:b/>
              </w:rPr>
            </w:pPr>
          </w:p>
        </w:tc>
      </w:tr>
      <w:tr w:rsidR="00276DFC" w14:paraId="1893ED7D" w14:textId="77777777" w:rsidTr="003C1851">
        <w:trPr>
          <w:trHeight w:val="4904"/>
        </w:trPr>
        <w:tc>
          <w:tcPr>
            <w:tcW w:w="9350" w:type="dxa"/>
            <w:gridSpan w:val="4"/>
          </w:tcPr>
          <w:p w14:paraId="70FFAC42" w14:textId="77777777" w:rsidR="00276DFC" w:rsidRPr="00094B7A" w:rsidRDefault="00276DFC" w:rsidP="0017611C">
            <w:pPr>
              <w:rPr>
                <w:rFonts w:ascii="Times New Roman" w:hAnsi="Times New Roman"/>
                <w:b/>
              </w:rPr>
            </w:pPr>
            <w:r w:rsidRPr="00094B7A">
              <w:rPr>
                <w:rFonts w:ascii="Times New Roman" w:hAnsi="Times New Roman"/>
                <w:b/>
              </w:rPr>
              <w:t>Comments:</w:t>
            </w:r>
          </w:p>
          <w:p w14:paraId="1B80474E" w14:textId="77777777" w:rsidR="00276DFC" w:rsidRDefault="00276DFC" w:rsidP="0017611C"/>
          <w:p w14:paraId="233C4165" w14:textId="77777777" w:rsidR="00276DFC" w:rsidRDefault="00276DFC" w:rsidP="0017611C"/>
          <w:p w14:paraId="59A59329" w14:textId="77777777" w:rsidR="00276DFC" w:rsidRDefault="00276DFC" w:rsidP="0017611C"/>
          <w:p w14:paraId="400B7312" w14:textId="77777777" w:rsidR="00276DFC" w:rsidRDefault="00276DFC" w:rsidP="0017611C"/>
          <w:p w14:paraId="124A57F4" w14:textId="77777777" w:rsidR="00276DFC" w:rsidRDefault="00276DFC" w:rsidP="0017611C"/>
          <w:p w14:paraId="491CDA05" w14:textId="77777777" w:rsidR="00276DFC" w:rsidRDefault="00276DFC" w:rsidP="0017611C"/>
          <w:p w14:paraId="72E4DC5D" w14:textId="77777777" w:rsidR="00276DFC" w:rsidRDefault="00276DFC" w:rsidP="0017611C"/>
          <w:p w14:paraId="50E6C0DD" w14:textId="77777777" w:rsidR="00276DFC" w:rsidRDefault="00276DFC" w:rsidP="0017611C"/>
          <w:p w14:paraId="3F81B979" w14:textId="77777777" w:rsidR="00276DFC" w:rsidRDefault="00276DFC" w:rsidP="0017611C"/>
          <w:p w14:paraId="6EB532F7" w14:textId="77777777" w:rsidR="00276DFC" w:rsidRDefault="00276DFC" w:rsidP="0017611C"/>
          <w:p w14:paraId="38713008" w14:textId="77777777" w:rsidR="00276DFC" w:rsidRDefault="00276DFC" w:rsidP="0017611C"/>
          <w:p w14:paraId="694C77F3" w14:textId="77777777" w:rsidR="00276DFC" w:rsidRDefault="00276DFC" w:rsidP="0017611C"/>
          <w:p w14:paraId="35A28556" w14:textId="77777777" w:rsidR="00276DFC" w:rsidRDefault="00276DFC" w:rsidP="0017611C"/>
          <w:p w14:paraId="36E208D6" w14:textId="77777777" w:rsidR="00276DFC" w:rsidRDefault="00276DFC" w:rsidP="0017611C"/>
          <w:p w14:paraId="1879D65B" w14:textId="77777777" w:rsidR="00276DFC" w:rsidRDefault="00276DFC" w:rsidP="0017611C"/>
          <w:p w14:paraId="4A4A1EFF" w14:textId="77777777" w:rsidR="00276DFC" w:rsidRDefault="00276DFC" w:rsidP="0017611C"/>
        </w:tc>
      </w:tr>
    </w:tbl>
    <w:p w14:paraId="7E0A8782" w14:textId="77777777" w:rsidR="00276DFC" w:rsidRDefault="00276DFC" w:rsidP="00276DFC">
      <w:pPr>
        <w:rPr>
          <w:rFonts w:ascii="Times New Roman" w:hAnsi="Times New Roman" w:cs="Times New Roman"/>
          <w:b/>
          <w:sz w:val="24"/>
          <w:szCs w:val="24"/>
        </w:rPr>
      </w:pPr>
    </w:p>
    <w:p w14:paraId="74FD81C8" w14:textId="77777777" w:rsidR="00276DFC"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 Signature_______________________________________ Date________________</w:t>
      </w:r>
    </w:p>
    <w:p w14:paraId="3C68C3BA" w14:textId="77777777" w:rsidR="00276DFC" w:rsidRDefault="00276DFC" w:rsidP="003C1851">
      <w:pPr>
        <w:spacing w:after="0" w:line="240" w:lineRule="auto"/>
        <w:rPr>
          <w:rFonts w:ascii="Times New Roman" w:hAnsi="Times New Roman" w:cs="Times New Roman"/>
          <w:b/>
          <w:sz w:val="24"/>
          <w:szCs w:val="24"/>
        </w:rPr>
      </w:pPr>
    </w:p>
    <w:p w14:paraId="1E1968AD" w14:textId="7BD3B363" w:rsidR="00C5317D"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Signature*_______________________________________Date________________</w:t>
      </w:r>
    </w:p>
    <w:p w14:paraId="1ECB644D" w14:textId="2E9982D7" w:rsidR="00C5317D" w:rsidRDefault="00C5317D" w:rsidP="00C5317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Appendix H</w:t>
      </w:r>
      <w:r w:rsidR="00376692">
        <w:rPr>
          <w:rFonts w:ascii="Times New Roman" w:hAnsi="Times New Roman" w:cs="Times New Roman"/>
          <w:b/>
          <w:sz w:val="24"/>
          <w:szCs w:val="24"/>
        </w:rPr>
        <w:t>:</w:t>
      </w:r>
    </w:p>
    <w:p w14:paraId="0E74C54B" w14:textId="77777777" w:rsidR="00C5317D" w:rsidRPr="003C1851" w:rsidRDefault="00C5317D" w:rsidP="00C5317D">
      <w:pPr>
        <w:spacing w:after="0" w:line="240" w:lineRule="auto"/>
        <w:jc w:val="right"/>
        <w:rPr>
          <w:rFonts w:ascii="Times New Roman" w:hAnsi="Times New Roman" w:cs="Times New Roman"/>
          <w:b/>
          <w:sz w:val="24"/>
          <w:szCs w:val="24"/>
        </w:rPr>
      </w:pPr>
    </w:p>
    <w:p w14:paraId="73D9BB49" w14:textId="77777777" w:rsidR="00EA3219" w:rsidRDefault="00EA3219" w:rsidP="00EA3219">
      <w:pPr>
        <w:pStyle w:val="Heading6"/>
      </w:pPr>
      <w:r w:rsidRPr="00986D77">
        <w:rPr>
          <w:highlight w:val="yellow"/>
        </w:rPr>
        <w:t>SUMMATIVE EVALUATION FOR ADMINISTRATORS</w:t>
      </w:r>
    </w:p>
    <w:p w14:paraId="39ABB778" w14:textId="77777777" w:rsidR="00EA3219" w:rsidRDefault="00EA3219" w:rsidP="00EA3219">
      <w:pPr>
        <w:rPr>
          <w:b/>
          <w:color w:val="000000"/>
          <w:sz w:val="24"/>
        </w:rPr>
      </w:pPr>
    </w:p>
    <w:tbl>
      <w:tblPr>
        <w:tblW w:w="982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33"/>
        <w:gridCol w:w="956"/>
        <w:gridCol w:w="990"/>
        <w:gridCol w:w="900"/>
        <w:gridCol w:w="1170"/>
        <w:gridCol w:w="3078"/>
      </w:tblGrid>
      <w:tr w:rsidR="00EA3219" w14:paraId="143426CC" w14:textId="77777777" w:rsidTr="00376692">
        <w:tc>
          <w:tcPr>
            <w:tcW w:w="2733" w:type="dxa"/>
          </w:tcPr>
          <w:p w14:paraId="0BAA57DB" w14:textId="77777777" w:rsidR="00EA3219" w:rsidRPr="00376692" w:rsidRDefault="00EA3219" w:rsidP="00411E27">
            <w:pPr>
              <w:pStyle w:val="Heading7"/>
              <w:jc w:val="center"/>
              <w:rPr>
                <w:rFonts w:ascii="Times New Roman" w:hAnsi="Times New Roman" w:cs="Times New Roman"/>
                <w:color w:val="auto"/>
              </w:rPr>
            </w:pPr>
            <w:r w:rsidRPr="00376692">
              <w:rPr>
                <w:rFonts w:ascii="Times New Roman" w:hAnsi="Times New Roman" w:cs="Times New Roman"/>
                <w:color w:val="auto"/>
              </w:rPr>
              <w:t>ISSLC Standards</w:t>
            </w:r>
          </w:p>
          <w:p w14:paraId="20F92E33" w14:textId="77777777" w:rsidR="00EA3219" w:rsidRPr="00EA3219" w:rsidRDefault="00EA3219" w:rsidP="00411E27">
            <w:pPr>
              <w:jc w:val="center"/>
              <w:rPr>
                <w:rFonts w:ascii="Times New Roman" w:hAnsi="Times New Roman" w:cs="Times New Roman"/>
                <w:b/>
                <w:bCs/>
              </w:rPr>
            </w:pPr>
            <w:r w:rsidRPr="00EA3219">
              <w:rPr>
                <w:rFonts w:ascii="Times New Roman" w:hAnsi="Times New Roman" w:cs="Times New Roman"/>
                <w:b/>
                <w:bCs/>
              </w:rPr>
              <w:t>for Administrators</w:t>
            </w:r>
          </w:p>
        </w:tc>
        <w:tc>
          <w:tcPr>
            <w:tcW w:w="956" w:type="dxa"/>
          </w:tcPr>
          <w:p w14:paraId="23C88647" w14:textId="77777777" w:rsidR="00EA3219" w:rsidRPr="00EA3219" w:rsidRDefault="00EA3219" w:rsidP="00EA3219">
            <w:pP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Exceeds</w:t>
            </w:r>
          </w:p>
        </w:tc>
        <w:tc>
          <w:tcPr>
            <w:tcW w:w="990" w:type="dxa"/>
          </w:tcPr>
          <w:p w14:paraId="09FA15CA" w14:textId="77777777" w:rsidR="00EA3219" w:rsidRPr="00EA3219" w:rsidRDefault="00EA3219" w:rsidP="00EA3219">
            <w:pP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Achieves</w:t>
            </w:r>
          </w:p>
        </w:tc>
        <w:tc>
          <w:tcPr>
            <w:tcW w:w="900" w:type="dxa"/>
          </w:tcPr>
          <w:p w14:paraId="5A229EA7" w14:textId="77777777" w:rsidR="00EA3219" w:rsidRPr="00EA3219" w:rsidRDefault="00EA3219" w:rsidP="00411E27">
            <w:pPr>
              <w:jc w:val="cente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Growth Needed</w:t>
            </w:r>
          </w:p>
        </w:tc>
        <w:tc>
          <w:tcPr>
            <w:tcW w:w="1170" w:type="dxa"/>
          </w:tcPr>
          <w:p w14:paraId="7D2D5650" w14:textId="77777777" w:rsidR="00EA3219" w:rsidRPr="00EA3219" w:rsidRDefault="00EA3219" w:rsidP="00411E27">
            <w:pPr>
              <w:jc w:val="cente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Does Not Achieve**</w:t>
            </w:r>
          </w:p>
        </w:tc>
        <w:tc>
          <w:tcPr>
            <w:tcW w:w="3078" w:type="dxa"/>
          </w:tcPr>
          <w:p w14:paraId="147629F4" w14:textId="77777777" w:rsidR="00EA3219" w:rsidRPr="00EA3219" w:rsidRDefault="00EA3219" w:rsidP="00376692">
            <w:pPr>
              <w:pStyle w:val="Heading8"/>
              <w:jc w:val="center"/>
              <w:rPr>
                <w:rFonts w:ascii="Times New Roman" w:hAnsi="Times New Roman" w:cs="Times New Roman"/>
                <w:b/>
              </w:rPr>
            </w:pPr>
            <w:r w:rsidRPr="00EA3219">
              <w:rPr>
                <w:rFonts w:ascii="Times New Roman" w:hAnsi="Times New Roman" w:cs="Times New Roman"/>
                <w:b/>
              </w:rPr>
              <w:t>Comments</w:t>
            </w:r>
          </w:p>
        </w:tc>
      </w:tr>
      <w:tr w:rsidR="00EA3219" w14:paraId="1FB81C90" w14:textId="77777777" w:rsidTr="00376692">
        <w:tc>
          <w:tcPr>
            <w:tcW w:w="2733" w:type="dxa"/>
          </w:tcPr>
          <w:p w14:paraId="1DFF28D2" w14:textId="5A29420E" w:rsidR="00EA3219" w:rsidRPr="00EA3219" w:rsidRDefault="00EA3219" w:rsidP="00411E27">
            <w:pPr>
              <w:pStyle w:val="BodyText2"/>
              <w:rPr>
                <w:rFonts w:ascii="Times New Roman" w:hAnsi="Times New Roman" w:cs="Times New Roman"/>
                <w:b/>
              </w:rPr>
            </w:pPr>
            <w:r>
              <w:rPr>
                <w:rFonts w:ascii="Times New Roman" w:hAnsi="Times New Roman" w:cs="Times New Roman"/>
                <w:b/>
              </w:rPr>
              <w:t>1.    Vision</w:t>
            </w:r>
          </w:p>
        </w:tc>
        <w:tc>
          <w:tcPr>
            <w:tcW w:w="956" w:type="dxa"/>
          </w:tcPr>
          <w:p w14:paraId="60CDC2E6" w14:textId="77777777" w:rsidR="00EA3219" w:rsidRPr="00EA3219" w:rsidRDefault="00EA3219" w:rsidP="00411E27">
            <w:pPr>
              <w:rPr>
                <w:rFonts w:ascii="Times New Roman" w:hAnsi="Times New Roman" w:cs="Times New Roman"/>
                <w:b/>
                <w:color w:val="000000"/>
              </w:rPr>
            </w:pPr>
          </w:p>
        </w:tc>
        <w:tc>
          <w:tcPr>
            <w:tcW w:w="990" w:type="dxa"/>
          </w:tcPr>
          <w:p w14:paraId="50BADDC0" w14:textId="77777777" w:rsidR="00EA3219" w:rsidRPr="00EA3219" w:rsidRDefault="00EA3219" w:rsidP="00411E27">
            <w:pPr>
              <w:rPr>
                <w:rFonts w:ascii="Times New Roman" w:hAnsi="Times New Roman" w:cs="Times New Roman"/>
                <w:b/>
                <w:color w:val="000000"/>
              </w:rPr>
            </w:pPr>
          </w:p>
        </w:tc>
        <w:tc>
          <w:tcPr>
            <w:tcW w:w="900" w:type="dxa"/>
          </w:tcPr>
          <w:p w14:paraId="2BD9F3AE" w14:textId="77777777" w:rsidR="00EA3219" w:rsidRPr="00EA3219" w:rsidRDefault="00EA3219" w:rsidP="00411E27">
            <w:pPr>
              <w:rPr>
                <w:rFonts w:ascii="Times New Roman" w:hAnsi="Times New Roman" w:cs="Times New Roman"/>
                <w:b/>
                <w:color w:val="000000"/>
              </w:rPr>
            </w:pPr>
          </w:p>
        </w:tc>
        <w:tc>
          <w:tcPr>
            <w:tcW w:w="1170" w:type="dxa"/>
          </w:tcPr>
          <w:p w14:paraId="63662763" w14:textId="77777777" w:rsidR="00EA3219" w:rsidRPr="00EA3219" w:rsidRDefault="00EA3219" w:rsidP="00411E27">
            <w:pPr>
              <w:rPr>
                <w:rFonts w:ascii="Times New Roman" w:hAnsi="Times New Roman" w:cs="Times New Roman"/>
                <w:b/>
                <w:color w:val="000000"/>
              </w:rPr>
            </w:pPr>
          </w:p>
        </w:tc>
        <w:tc>
          <w:tcPr>
            <w:tcW w:w="3078" w:type="dxa"/>
          </w:tcPr>
          <w:p w14:paraId="6101DE40" w14:textId="77777777" w:rsidR="00EA3219" w:rsidRPr="00EA3219" w:rsidRDefault="00EA3219" w:rsidP="00411E27">
            <w:pPr>
              <w:rPr>
                <w:rFonts w:ascii="Times New Roman" w:hAnsi="Times New Roman" w:cs="Times New Roman"/>
                <w:b/>
                <w:color w:val="000000"/>
              </w:rPr>
            </w:pPr>
          </w:p>
        </w:tc>
      </w:tr>
      <w:tr w:rsidR="00EA3219" w14:paraId="0795BEF3" w14:textId="77777777" w:rsidTr="00376692">
        <w:tc>
          <w:tcPr>
            <w:tcW w:w="2733" w:type="dxa"/>
          </w:tcPr>
          <w:p w14:paraId="45A7DAF3" w14:textId="10EB1541" w:rsidR="00EA3219" w:rsidRPr="00EA3219" w:rsidRDefault="00EA3219" w:rsidP="00376692">
            <w:pPr>
              <w:pStyle w:val="ListParagraph"/>
              <w:numPr>
                <w:ilvl w:val="0"/>
                <w:numId w:val="66"/>
              </w:numPr>
              <w:rPr>
                <w:rFonts w:ascii="Times New Roman" w:hAnsi="Times New Roman" w:cs="Times New Roman"/>
                <w:b/>
              </w:rPr>
            </w:pPr>
            <w:r>
              <w:rPr>
                <w:rFonts w:ascii="Times New Roman" w:hAnsi="Times New Roman" w:cs="Times New Roman"/>
                <w:b/>
              </w:rPr>
              <w:t>School Culture and Learning</w:t>
            </w:r>
          </w:p>
        </w:tc>
        <w:tc>
          <w:tcPr>
            <w:tcW w:w="956" w:type="dxa"/>
          </w:tcPr>
          <w:p w14:paraId="53878600" w14:textId="77777777" w:rsidR="00EA3219" w:rsidRPr="00EA3219" w:rsidRDefault="00EA3219" w:rsidP="00411E27">
            <w:pPr>
              <w:rPr>
                <w:rFonts w:ascii="Times New Roman" w:hAnsi="Times New Roman" w:cs="Times New Roman"/>
                <w:b/>
                <w:color w:val="000000"/>
              </w:rPr>
            </w:pPr>
          </w:p>
        </w:tc>
        <w:tc>
          <w:tcPr>
            <w:tcW w:w="990" w:type="dxa"/>
          </w:tcPr>
          <w:p w14:paraId="112C9328" w14:textId="77777777" w:rsidR="00EA3219" w:rsidRPr="00EA3219" w:rsidRDefault="00EA3219" w:rsidP="00411E27">
            <w:pPr>
              <w:rPr>
                <w:rFonts w:ascii="Times New Roman" w:hAnsi="Times New Roman" w:cs="Times New Roman"/>
                <w:b/>
                <w:color w:val="000000"/>
              </w:rPr>
            </w:pPr>
          </w:p>
        </w:tc>
        <w:tc>
          <w:tcPr>
            <w:tcW w:w="900" w:type="dxa"/>
          </w:tcPr>
          <w:p w14:paraId="7616213F" w14:textId="77777777" w:rsidR="00EA3219" w:rsidRPr="00EA3219" w:rsidRDefault="00EA3219" w:rsidP="00411E27">
            <w:pPr>
              <w:rPr>
                <w:rFonts w:ascii="Times New Roman" w:hAnsi="Times New Roman" w:cs="Times New Roman"/>
                <w:b/>
                <w:color w:val="000000"/>
              </w:rPr>
            </w:pPr>
          </w:p>
        </w:tc>
        <w:tc>
          <w:tcPr>
            <w:tcW w:w="1170" w:type="dxa"/>
          </w:tcPr>
          <w:p w14:paraId="4A06652C" w14:textId="77777777" w:rsidR="00EA3219" w:rsidRPr="00EA3219" w:rsidRDefault="00EA3219" w:rsidP="00411E27">
            <w:pPr>
              <w:rPr>
                <w:rFonts w:ascii="Times New Roman" w:hAnsi="Times New Roman" w:cs="Times New Roman"/>
                <w:b/>
                <w:color w:val="000000"/>
              </w:rPr>
            </w:pPr>
          </w:p>
        </w:tc>
        <w:tc>
          <w:tcPr>
            <w:tcW w:w="3078" w:type="dxa"/>
          </w:tcPr>
          <w:p w14:paraId="7264296A" w14:textId="77777777" w:rsidR="00EA3219" w:rsidRPr="00EA3219" w:rsidRDefault="00EA3219" w:rsidP="00411E27">
            <w:pPr>
              <w:rPr>
                <w:rFonts w:ascii="Times New Roman" w:hAnsi="Times New Roman" w:cs="Times New Roman"/>
                <w:b/>
                <w:color w:val="000000"/>
              </w:rPr>
            </w:pPr>
          </w:p>
        </w:tc>
      </w:tr>
      <w:tr w:rsidR="00EA3219" w14:paraId="6DF5AB46" w14:textId="77777777" w:rsidTr="00376692">
        <w:tc>
          <w:tcPr>
            <w:tcW w:w="2733" w:type="dxa"/>
          </w:tcPr>
          <w:p w14:paraId="0781134F" w14:textId="6B7BC533" w:rsidR="00EA3219" w:rsidRPr="00EA3219" w:rsidRDefault="00376692" w:rsidP="00411E27">
            <w:pPr>
              <w:rPr>
                <w:rFonts w:ascii="Times New Roman" w:hAnsi="Times New Roman" w:cs="Times New Roman"/>
                <w:b/>
              </w:rPr>
            </w:pPr>
            <w:r>
              <w:rPr>
                <w:rFonts w:ascii="Times New Roman" w:hAnsi="Times New Roman" w:cs="Times New Roman"/>
                <w:b/>
              </w:rPr>
              <w:t xml:space="preserve">3.   </w:t>
            </w:r>
            <w:r w:rsidR="00EA3219">
              <w:rPr>
                <w:rFonts w:ascii="Times New Roman" w:hAnsi="Times New Roman" w:cs="Times New Roman"/>
                <w:b/>
              </w:rPr>
              <w:t>Management</w:t>
            </w:r>
          </w:p>
        </w:tc>
        <w:tc>
          <w:tcPr>
            <w:tcW w:w="956" w:type="dxa"/>
          </w:tcPr>
          <w:p w14:paraId="7DCE7E36" w14:textId="77777777" w:rsidR="00EA3219" w:rsidRPr="00EA3219" w:rsidRDefault="00EA3219" w:rsidP="00411E27">
            <w:pPr>
              <w:rPr>
                <w:rFonts w:ascii="Times New Roman" w:hAnsi="Times New Roman" w:cs="Times New Roman"/>
                <w:b/>
                <w:color w:val="000000"/>
              </w:rPr>
            </w:pPr>
          </w:p>
        </w:tc>
        <w:tc>
          <w:tcPr>
            <w:tcW w:w="990" w:type="dxa"/>
          </w:tcPr>
          <w:p w14:paraId="75CCC684" w14:textId="77777777" w:rsidR="00EA3219" w:rsidRPr="00EA3219" w:rsidRDefault="00EA3219" w:rsidP="00411E27">
            <w:pPr>
              <w:rPr>
                <w:rFonts w:ascii="Times New Roman" w:hAnsi="Times New Roman" w:cs="Times New Roman"/>
                <w:b/>
                <w:color w:val="000000"/>
              </w:rPr>
            </w:pPr>
          </w:p>
        </w:tc>
        <w:tc>
          <w:tcPr>
            <w:tcW w:w="900" w:type="dxa"/>
          </w:tcPr>
          <w:p w14:paraId="4BE89B2E" w14:textId="77777777" w:rsidR="00EA3219" w:rsidRPr="00EA3219" w:rsidRDefault="00EA3219" w:rsidP="00411E27">
            <w:pPr>
              <w:rPr>
                <w:rFonts w:ascii="Times New Roman" w:hAnsi="Times New Roman" w:cs="Times New Roman"/>
                <w:b/>
                <w:color w:val="000000"/>
              </w:rPr>
            </w:pPr>
          </w:p>
        </w:tc>
        <w:tc>
          <w:tcPr>
            <w:tcW w:w="1170" w:type="dxa"/>
          </w:tcPr>
          <w:p w14:paraId="35961CD6" w14:textId="77777777" w:rsidR="00EA3219" w:rsidRPr="00EA3219" w:rsidRDefault="00EA3219" w:rsidP="00411E27">
            <w:pPr>
              <w:rPr>
                <w:rFonts w:ascii="Times New Roman" w:hAnsi="Times New Roman" w:cs="Times New Roman"/>
                <w:b/>
                <w:color w:val="000000"/>
              </w:rPr>
            </w:pPr>
          </w:p>
        </w:tc>
        <w:tc>
          <w:tcPr>
            <w:tcW w:w="3078" w:type="dxa"/>
          </w:tcPr>
          <w:p w14:paraId="5ADD1183" w14:textId="77777777" w:rsidR="00EA3219" w:rsidRPr="00EA3219" w:rsidRDefault="00EA3219" w:rsidP="00411E27">
            <w:pPr>
              <w:rPr>
                <w:rFonts w:ascii="Times New Roman" w:hAnsi="Times New Roman" w:cs="Times New Roman"/>
                <w:b/>
                <w:color w:val="000000"/>
              </w:rPr>
            </w:pPr>
          </w:p>
        </w:tc>
      </w:tr>
      <w:tr w:rsidR="00EA3219" w14:paraId="59AE9E12" w14:textId="77777777" w:rsidTr="00376692">
        <w:tc>
          <w:tcPr>
            <w:tcW w:w="2733" w:type="dxa"/>
          </w:tcPr>
          <w:p w14:paraId="3794B916" w14:textId="419DA8C8" w:rsidR="00EA3219" w:rsidRPr="00EA3219" w:rsidRDefault="00376692" w:rsidP="00EA3219">
            <w:pPr>
              <w:pStyle w:val="Heading7"/>
              <w:rPr>
                <w:rFonts w:ascii="Times New Roman" w:hAnsi="Times New Roman" w:cs="Times New Roman"/>
                <w:b/>
                <w:i w:val="0"/>
                <w:color w:val="auto"/>
              </w:rPr>
            </w:pPr>
            <w:r>
              <w:rPr>
                <w:rFonts w:ascii="Times New Roman" w:hAnsi="Times New Roman" w:cs="Times New Roman"/>
                <w:b/>
                <w:i w:val="0"/>
                <w:color w:val="auto"/>
              </w:rPr>
              <w:t xml:space="preserve">4.   </w:t>
            </w:r>
            <w:r w:rsidR="00EA3219">
              <w:rPr>
                <w:rFonts w:ascii="Times New Roman" w:hAnsi="Times New Roman" w:cs="Times New Roman"/>
                <w:b/>
                <w:i w:val="0"/>
                <w:color w:val="auto"/>
              </w:rPr>
              <w:t>Collaboration</w:t>
            </w:r>
          </w:p>
        </w:tc>
        <w:tc>
          <w:tcPr>
            <w:tcW w:w="956" w:type="dxa"/>
          </w:tcPr>
          <w:p w14:paraId="5F8D5D74" w14:textId="77777777" w:rsidR="00EA3219" w:rsidRPr="00EA3219" w:rsidRDefault="00EA3219" w:rsidP="00411E27">
            <w:pPr>
              <w:rPr>
                <w:rFonts w:ascii="Times New Roman" w:hAnsi="Times New Roman" w:cs="Times New Roman"/>
                <w:b/>
                <w:color w:val="000000"/>
              </w:rPr>
            </w:pPr>
          </w:p>
        </w:tc>
        <w:tc>
          <w:tcPr>
            <w:tcW w:w="990" w:type="dxa"/>
          </w:tcPr>
          <w:p w14:paraId="4D470A86" w14:textId="77777777" w:rsidR="00EA3219" w:rsidRPr="00EA3219" w:rsidRDefault="00EA3219" w:rsidP="00411E27">
            <w:pPr>
              <w:rPr>
                <w:rFonts w:ascii="Times New Roman" w:hAnsi="Times New Roman" w:cs="Times New Roman"/>
                <w:b/>
                <w:color w:val="000000"/>
              </w:rPr>
            </w:pPr>
          </w:p>
        </w:tc>
        <w:tc>
          <w:tcPr>
            <w:tcW w:w="900" w:type="dxa"/>
          </w:tcPr>
          <w:p w14:paraId="396B9949" w14:textId="77777777" w:rsidR="00EA3219" w:rsidRPr="00EA3219" w:rsidRDefault="00EA3219" w:rsidP="00411E27">
            <w:pPr>
              <w:rPr>
                <w:rFonts w:ascii="Times New Roman" w:hAnsi="Times New Roman" w:cs="Times New Roman"/>
                <w:b/>
                <w:color w:val="000000"/>
              </w:rPr>
            </w:pPr>
          </w:p>
        </w:tc>
        <w:tc>
          <w:tcPr>
            <w:tcW w:w="1170" w:type="dxa"/>
          </w:tcPr>
          <w:p w14:paraId="6FE460DB" w14:textId="77777777" w:rsidR="00EA3219" w:rsidRPr="00EA3219" w:rsidRDefault="00EA3219" w:rsidP="00411E27">
            <w:pPr>
              <w:rPr>
                <w:rFonts w:ascii="Times New Roman" w:hAnsi="Times New Roman" w:cs="Times New Roman"/>
                <w:b/>
                <w:color w:val="000000"/>
              </w:rPr>
            </w:pPr>
          </w:p>
        </w:tc>
        <w:tc>
          <w:tcPr>
            <w:tcW w:w="3078" w:type="dxa"/>
          </w:tcPr>
          <w:p w14:paraId="27649B82" w14:textId="77777777" w:rsidR="00EA3219" w:rsidRPr="00EA3219" w:rsidRDefault="00EA3219" w:rsidP="00411E27">
            <w:pPr>
              <w:rPr>
                <w:rFonts w:ascii="Times New Roman" w:hAnsi="Times New Roman" w:cs="Times New Roman"/>
                <w:b/>
                <w:color w:val="000000"/>
              </w:rPr>
            </w:pPr>
          </w:p>
        </w:tc>
      </w:tr>
      <w:tr w:rsidR="00EA3219" w14:paraId="2B2F7B4A" w14:textId="77777777" w:rsidTr="00376692">
        <w:tc>
          <w:tcPr>
            <w:tcW w:w="2733" w:type="dxa"/>
          </w:tcPr>
          <w:p w14:paraId="1AF2FC32" w14:textId="32F87664" w:rsidR="00EA3219" w:rsidRPr="00EA3219" w:rsidRDefault="00376692" w:rsidP="00411E27">
            <w:pPr>
              <w:pStyle w:val="Heading7"/>
              <w:rPr>
                <w:rFonts w:ascii="Times New Roman" w:hAnsi="Times New Roman" w:cs="Times New Roman"/>
                <w:b/>
                <w:i w:val="0"/>
                <w:color w:val="auto"/>
              </w:rPr>
            </w:pPr>
            <w:r>
              <w:rPr>
                <w:rFonts w:ascii="Times New Roman" w:hAnsi="Times New Roman" w:cs="Times New Roman"/>
                <w:b/>
                <w:i w:val="0"/>
                <w:color w:val="auto"/>
              </w:rPr>
              <w:t xml:space="preserve">5.    </w:t>
            </w:r>
            <w:r w:rsidR="00EA3219" w:rsidRPr="00EA3219">
              <w:rPr>
                <w:rFonts w:ascii="Times New Roman" w:hAnsi="Times New Roman" w:cs="Times New Roman"/>
                <w:b/>
                <w:i w:val="0"/>
                <w:color w:val="auto"/>
              </w:rPr>
              <w:t xml:space="preserve">Integrity, Fairness, </w:t>
            </w:r>
          </w:p>
          <w:p w14:paraId="76C1D3F7" w14:textId="64096FE9" w:rsidR="00376692" w:rsidRPr="00376692" w:rsidRDefault="00EA3219" w:rsidP="00376692">
            <w:pPr>
              <w:pStyle w:val="Heading7"/>
              <w:rPr>
                <w:rFonts w:ascii="Times New Roman" w:hAnsi="Times New Roman" w:cs="Times New Roman"/>
                <w:b/>
                <w:i w:val="0"/>
                <w:color w:val="auto"/>
              </w:rPr>
            </w:pPr>
            <w:r w:rsidRPr="00EA3219">
              <w:rPr>
                <w:rFonts w:ascii="Times New Roman" w:hAnsi="Times New Roman" w:cs="Times New Roman"/>
                <w:b/>
                <w:i w:val="0"/>
                <w:color w:val="auto"/>
              </w:rPr>
              <w:t xml:space="preserve">        Ethics</w:t>
            </w:r>
          </w:p>
        </w:tc>
        <w:tc>
          <w:tcPr>
            <w:tcW w:w="956" w:type="dxa"/>
          </w:tcPr>
          <w:p w14:paraId="04EDA7B7" w14:textId="77777777" w:rsidR="00EA3219" w:rsidRPr="00EA3219" w:rsidRDefault="00EA3219" w:rsidP="00411E27">
            <w:pPr>
              <w:rPr>
                <w:rFonts w:ascii="Times New Roman" w:hAnsi="Times New Roman" w:cs="Times New Roman"/>
                <w:b/>
                <w:color w:val="000000"/>
              </w:rPr>
            </w:pPr>
          </w:p>
        </w:tc>
        <w:tc>
          <w:tcPr>
            <w:tcW w:w="990" w:type="dxa"/>
          </w:tcPr>
          <w:p w14:paraId="2C47CA0F" w14:textId="77777777" w:rsidR="00EA3219" w:rsidRPr="00EA3219" w:rsidRDefault="00EA3219" w:rsidP="00411E27">
            <w:pPr>
              <w:rPr>
                <w:rFonts w:ascii="Times New Roman" w:hAnsi="Times New Roman" w:cs="Times New Roman"/>
                <w:b/>
                <w:color w:val="000000"/>
              </w:rPr>
            </w:pPr>
          </w:p>
        </w:tc>
        <w:tc>
          <w:tcPr>
            <w:tcW w:w="900" w:type="dxa"/>
          </w:tcPr>
          <w:p w14:paraId="591F6C3A" w14:textId="77777777" w:rsidR="00EA3219" w:rsidRPr="00EA3219" w:rsidRDefault="00EA3219" w:rsidP="00411E27">
            <w:pPr>
              <w:rPr>
                <w:rFonts w:ascii="Times New Roman" w:hAnsi="Times New Roman" w:cs="Times New Roman"/>
                <w:b/>
                <w:color w:val="000000"/>
              </w:rPr>
            </w:pPr>
          </w:p>
        </w:tc>
        <w:tc>
          <w:tcPr>
            <w:tcW w:w="1170" w:type="dxa"/>
          </w:tcPr>
          <w:p w14:paraId="2587D18D" w14:textId="77777777" w:rsidR="00EA3219" w:rsidRPr="00EA3219" w:rsidRDefault="00EA3219" w:rsidP="00411E27">
            <w:pPr>
              <w:rPr>
                <w:rFonts w:ascii="Times New Roman" w:hAnsi="Times New Roman" w:cs="Times New Roman"/>
                <w:b/>
                <w:color w:val="000000"/>
              </w:rPr>
            </w:pPr>
          </w:p>
        </w:tc>
        <w:tc>
          <w:tcPr>
            <w:tcW w:w="3078" w:type="dxa"/>
          </w:tcPr>
          <w:p w14:paraId="667ED7F3" w14:textId="77777777" w:rsidR="00EA3219" w:rsidRPr="00EA3219" w:rsidRDefault="00EA3219" w:rsidP="00411E27">
            <w:pPr>
              <w:rPr>
                <w:rFonts w:ascii="Times New Roman" w:hAnsi="Times New Roman" w:cs="Times New Roman"/>
                <w:b/>
                <w:color w:val="000000"/>
              </w:rPr>
            </w:pPr>
          </w:p>
        </w:tc>
      </w:tr>
      <w:tr w:rsidR="00EA3219" w14:paraId="67833E34" w14:textId="77777777" w:rsidTr="00376692">
        <w:trPr>
          <w:trHeight w:val="672"/>
        </w:trPr>
        <w:tc>
          <w:tcPr>
            <w:tcW w:w="2733" w:type="dxa"/>
          </w:tcPr>
          <w:p w14:paraId="3C0CE852" w14:textId="76B5D0AE" w:rsidR="00EA3219" w:rsidRPr="00376692" w:rsidRDefault="00376692" w:rsidP="00376692">
            <w:pPr>
              <w:pStyle w:val="ListParagraph"/>
              <w:numPr>
                <w:ilvl w:val="0"/>
                <w:numId w:val="67"/>
              </w:numPr>
              <w:rPr>
                <w:rFonts w:ascii="Times New Roman" w:hAnsi="Times New Roman" w:cs="Times New Roman"/>
                <w:b/>
              </w:rPr>
            </w:pPr>
            <w:r>
              <w:rPr>
                <w:rFonts w:ascii="Times New Roman" w:hAnsi="Times New Roman" w:cs="Times New Roman"/>
                <w:b/>
              </w:rPr>
              <w:t>Political, Economic, Legal</w:t>
            </w:r>
          </w:p>
        </w:tc>
        <w:tc>
          <w:tcPr>
            <w:tcW w:w="956" w:type="dxa"/>
          </w:tcPr>
          <w:p w14:paraId="5639536D" w14:textId="77777777" w:rsidR="00EA3219" w:rsidRPr="00EA3219" w:rsidRDefault="00EA3219" w:rsidP="00411E27">
            <w:pPr>
              <w:rPr>
                <w:rFonts w:ascii="Times New Roman" w:hAnsi="Times New Roman" w:cs="Times New Roman"/>
                <w:b/>
                <w:color w:val="000000"/>
              </w:rPr>
            </w:pPr>
          </w:p>
        </w:tc>
        <w:tc>
          <w:tcPr>
            <w:tcW w:w="990" w:type="dxa"/>
          </w:tcPr>
          <w:p w14:paraId="70425AEE" w14:textId="77777777" w:rsidR="00EA3219" w:rsidRPr="00EA3219" w:rsidRDefault="00EA3219" w:rsidP="00411E27">
            <w:pPr>
              <w:rPr>
                <w:rFonts w:ascii="Times New Roman" w:hAnsi="Times New Roman" w:cs="Times New Roman"/>
                <w:b/>
                <w:color w:val="000000"/>
              </w:rPr>
            </w:pPr>
          </w:p>
        </w:tc>
        <w:tc>
          <w:tcPr>
            <w:tcW w:w="900" w:type="dxa"/>
          </w:tcPr>
          <w:p w14:paraId="3CA7509A" w14:textId="77777777" w:rsidR="00EA3219" w:rsidRPr="00EA3219" w:rsidRDefault="00EA3219" w:rsidP="00411E27">
            <w:pPr>
              <w:rPr>
                <w:rFonts w:ascii="Times New Roman" w:hAnsi="Times New Roman" w:cs="Times New Roman"/>
                <w:b/>
                <w:color w:val="000000"/>
              </w:rPr>
            </w:pPr>
          </w:p>
        </w:tc>
        <w:tc>
          <w:tcPr>
            <w:tcW w:w="1170" w:type="dxa"/>
          </w:tcPr>
          <w:p w14:paraId="79CBEC66" w14:textId="77777777" w:rsidR="00EA3219" w:rsidRPr="00EA3219" w:rsidRDefault="00EA3219" w:rsidP="00411E27">
            <w:pPr>
              <w:rPr>
                <w:rFonts w:ascii="Times New Roman" w:hAnsi="Times New Roman" w:cs="Times New Roman"/>
                <w:b/>
                <w:color w:val="000000"/>
              </w:rPr>
            </w:pPr>
          </w:p>
        </w:tc>
        <w:tc>
          <w:tcPr>
            <w:tcW w:w="3078" w:type="dxa"/>
          </w:tcPr>
          <w:p w14:paraId="1F38F7B3" w14:textId="77777777" w:rsidR="00EA3219" w:rsidRPr="00EA3219" w:rsidRDefault="00EA3219" w:rsidP="00411E27">
            <w:pPr>
              <w:rPr>
                <w:rFonts w:ascii="Times New Roman" w:hAnsi="Times New Roman" w:cs="Times New Roman"/>
                <w:b/>
                <w:color w:val="000000"/>
              </w:rPr>
            </w:pPr>
          </w:p>
        </w:tc>
      </w:tr>
      <w:tr w:rsidR="00EA3219" w14:paraId="7BC02F51" w14:textId="77777777" w:rsidTr="00376692">
        <w:trPr>
          <w:trHeight w:val="582"/>
        </w:trPr>
        <w:tc>
          <w:tcPr>
            <w:tcW w:w="2733" w:type="dxa"/>
          </w:tcPr>
          <w:p w14:paraId="736404F8" w14:textId="7232BE12" w:rsidR="00EA3219" w:rsidRPr="00376692" w:rsidRDefault="00376692" w:rsidP="00376692">
            <w:pPr>
              <w:pStyle w:val="ListParagraph"/>
              <w:numPr>
                <w:ilvl w:val="0"/>
                <w:numId w:val="67"/>
              </w:numPr>
              <w:rPr>
                <w:rFonts w:ascii="Times New Roman" w:hAnsi="Times New Roman" w:cs="Times New Roman"/>
                <w:b/>
              </w:rPr>
            </w:pPr>
            <w:r>
              <w:rPr>
                <w:rFonts w:ascii="Times New Roman" w:hAnsi="Times New Roman" w:cs="Times New Roman"/>
                <w:b/>
              </w:rPr>
              <w:t>*Demonstrates Professional Ethics</w:t>
            </w:r>
          </w:p>
        </w:tc>
        <w:tc>
          <w:tcPr>
            <w:tcW w:w="956" w:type="dxa"/>
          </w:tcPr>
          <w:p w14:paraId="5F1F8232" w14:textId="77777777" w:rsidR="00EA3219" w:rsidRPr="00EA3219" w:rsidRDefault="00EA3219" w:rsidP="00411E27">
            <w:pPr>
              <w:rPr>
                <w:rFonts w:ascii="Times New Roman" w:hAnsi="Times New Roman" w:cs="Times New Roman"/>
                <w:b/>
                <w:color w:val="000000"/>
              </w:rPr>
            </w:pPr>
            <w:r w:rsidRPr="00EA3219">
              <w:rPr>
                <w:rFonts w:ascii="Times New Roman" w:hAnsi="Times New Roman" w:cs="Times New Roman"/>
                <w:b/>
                <w:color w:val="000000"/>
              </w:rPr>
              <w:t xml:space="preserve"> </w:t>
            </w:r>
          </w:p>
        </w:tc>
        <w:tc>
          <w:tcPr>
            <w:tcW w:w="990" w:type="dxa"/>
          </w:tcPr>
          <w:p w14:paraId="56D2ABC7" w14:textId="77777777" w:rsidR="00EA3219" w:rsidRPr="00EA3219" w:rsidRDefault="00EA3219" w:rsidP="00411E27">
            <w:pPr>
              <w:rPr>
                <w:rFonts w:ascii="Times New Roman" w:hAnsi="Times New Roman" w:cs="Times New Roman"/>
                <w:b/>
                <w:color w:val="000000"/>
              </w:rPr>
            </w:pPr>
          </w:p>
        </w:tc>
        <w:tc>
          <w:tcPr>
            <w:tcW w:w="900" w:type="dxa"/>
          </w:tcPr>
          <w:p w14:paraId="6B14D58B" w14:textId="77777777" w:rsidR="00EA3219" w:rsidRPr="00EA3219" w:rsidRDefault="00EA3219" w:rsidP="00411E27">
            <w:pPr>
              <w:rPr>
                <w:rFonts w:ascii="Times New Roman" w:hAnsi="Times New Roman" w:cs="Times New Roman"/>
                <w:b/>
                <w:color w:val="000000"/>
              </w:rPr>
            </w:pPr>
          </w:p>
        </w:tc>
        <w:tc>
          <w:tcPr>
            <w:tcW w:w="1170" w:type="dxa"/>
          </w:tcPr>
          <w:p w14:paraId="1951370D" w14:textId="77777777" w:rsidR="00EA3219" w:rsidRPr="00EA3219" w:rsidRDefault="00EA3219" w:rsidP="00411E27">
            <w:pPr>
              <w:rPr>
                <w:rFonts w:ascii="Times New Roman" w:hAnsi="Times New Roman" w:cs="Times New Roman"/>
                <w:b/>
                <w:color w:val="000000"/>
              </w:rPr>
            </w:pPr>
          </w:p>
        </w:tc>
        <w:tc>
          <w:tcPr>
            <w:tcW w:w="3078" w:type="dxa"/>
          </w:tcPr>
          <w:p w14:paraId="5BB9A372" w14:textId="77777777" w:rsidR="00EA3219" w:rsidRPr="00EA3219" w:rsidRDefault="00EA3219" w:rsidP="00411E27">
            <w:pPr>
              <w:rPr>
                <w:rFonts w:ascii="Times New Roman" w:hAnsi="Times New Roman" w:cs="Times New Roman"/>
                <w:b/>
                <w:color w:val="000000"/>
              </w:rPr>
            </w:pPr>
          </w:p>
        </w:tc>
      </w:tr>
    </w:tbl>
    <w:p w14:paraId="5139B3E1" w14:textId="081140AF" w:rsidR="00EA3219" w:rsidRPr="00376692" w:rsidRDefault="00376692" w:rsidP="00EA3219">
      <w:pPr>
        <w:rPr>
          <w:rFonts w:ascii="Times New Roman" w:hAnsi="Times New Roman" w:cs="Times New Roman"/>
          <w:b/>
          <w:color w:val="000000"/>
          <w:sz w:val="24"/>
        </w:rPr>
      </w:pPr>
      <w:r>
        <w:rPr>
          <w:rFonts w:ascii="Times New Roman" w:hAnsi="Times New Roman" w:cs="Times New Roman"/>
          <w:b/>
          <w:color w:val="000000"/>
          <w:sz w:val="24"/>
        </w:rPr>
        <w:t>Comments</w:t>
      </w:r>
    </w:p>
    <w:p w14:paraId="52754703" w14:textId="683DF659" w:rsidR="00EA3219" w:rsidRPr="00376692" w:rsidRDefault="00EA3219" w:rsidP="00EA3219">
      <w:pPr>
        <w:pStyle w:val="BodyText3"/>
        <w:rPr>
          <w:rFonts w:ascii="Times New Roman" w:hAnsi="Times New Roman" w:cs="Times New Roman"/>
          <w:sz w:val="20"/>
        </w:rPr>
      </w:pPr>
      <w:r w:rsidRPr="00376692">
        <w:rPr>
          <w:rFonts w:ascii="Times New Roman" w:hAnsi="Times New Roman" w:cs="Times New Roman"/>
          <w:sz w:val="20"/>
        </w:rPr>
        <w:t>Individual professional growth plan reflects a desire/need to acquire further knowledge/skills in</w:t>
      </w:r>
      <w:r w:rsidR="00376692" w:rsidRPr="00376692">
        <w:rPr>
          <w:rFonts w:ascii="Times New Roman" w:hAnsi="Times New Roman" w:cs="Times New Roman"/>
          <w:sz w:val="20"/>
        </w:rPr>
        <w:t xml:space="preserve"> the Standard(s) checked below:</w:t>
      </w:r>
    </w:p>
    <w:p w14:paraId="78322530" w14:textId="77777777" w:rsidR="00EA3219" w:rsidRPr="00376692" w:rsidRDefault="00EA3219" w:rsidP="00EA3219">
      <w:pPr>
        <w:pStyle w:val="BodyText3"/>
        <w:rPr>
          <w:rFonts w:ascii="Times New Roman" w:hAnsi="Times New Roman" w:cs="Times New Roman"/>
          <w:b/>
        </w:rPr>
      </w:pPr>
      <w:r w:rsidRPr="00376692">
        <w:rPr>
          <w:rFonts w:ascii="Times New Roman" w:hAnsi="Times New Roman" w:cs="Times New Roman"/>
          <w:b/>
        </w:rPr>
        <w:t>1</w:t>
      </w:r>
      <w:r w:rsidRPr="00376692">
        <w:rPr>
          <w:rFonts w:ascii="Times New Roman" w:hAnsi="Times New Roman" w:cs="Times New Roman"/>
          <w:b/>
        </w:rPr>
        <w:tab/>
        <w:t>2</w:t>
      </w:r>
      <w:r w:rsidRPr="00376692">
        <w:rPr>
          <w:rFonts w:ascii="Times New Roman" w:hAnsi="Times New Roman" w:cs="Times New Roman"/>
          <w:b/>
        </w:rPr>
        <w:tab/>
        <w:t>3</w:t>
      </w:r>
      <w:r w:rsidRPr="00376692">
        <w:rPr>
          <w:rFonts w:ascii="Times New Roman" w:hAnsi="Times New Roman" w:cs="Times New Roman"/>
          <w:b/>
        </w:rPr>
        <w:tab/>
        <w:t>4</w:t>
      </w:r>
      <w:r w:rsidRPr="00376692">
        <w:rPr>
          <w:rFonts w:ascii="Times New Roman" w:hAnsi="Times New Roman" w:cs="Times New Roman"/>
          <w:b/>
        </w:rPr>
        <w:tab/>
        <w:t>5</w:t>
      </w:r>
      <w:r w:rsidRPr="00376692">
        <w:rPr>
          <w:rFonts w:ascii="Times New Roman" w:hAnsi="Times New Roman" w:cs="Times New Roman"/>
          <w:b/>
        </w:rPr>
        <w:tab/>
        <w:t>6</w:t>
      </w:r>
      <w:r w:rsidRPr="00376692">
        <w:rPr>
          <w:rFonts w:ascii="Times New Roman" w:hAnsi="Times New Roman" w:cs="Times New Roman"/>
          <w:b/>
        </w:rPr>
        <w:tab/>
        <w:t>7</w:t>
      </w:r>
      <w:r w:rsidRPr="00376692">
        <w:rPr>
          <w:rFonts w:ascii="Times New Roman" w:hAnsi="Times New Roman" w:cs="Times New Roman"/>
          <w:b/>
        </w:rPr>
        <w:tab/>
      </w:r>
    </w:p>
    <w:p w14:paraId="70154376" w14:textId="26D34722" w:rsidR="00EA3219" w:rsidRPr="00376692" w:rsidRDefault="00EA3219" w:rsidP="00EA3219">
      <w:pPr>
        <w:pStyle w:val="BodyText3"/>
        <w:rPr>
          <w:b/>
          <w:sz w:val="20"/>
        </w:rPr>
      </w:pPr>
      <w:r>
        <w:rPr>
          <w:b/>
          <w:sz w:val="20"/>
        </w:rPr>
        <w:t>To be signed after all information above ha</w:t>
      </w:r>
      <w:r w:rsidR="00376692">
        <w:rPr>
          <w:b/>
          <w:sz w:val="20"/>
        </w:rPr>
        <w:t>s been completed and discussed:</w:t>
      </w:r>
    </w:p>
    <w:p w14:paraId="7AC9F701" w14:textId="77777777" w:rsidR="00EA3219" w:rsidRPr="00376692" w:rsidRDefault="00EA3219" w:rsidP="00376692">
      <w:pPr>
        <w:spacing w:after="0" w:line="240" w:lineRule="auto"/>
        <w:rPr>
          <w:rFonts w:ascii="Times New Roman" w:hAnsi="Times New Roman" w:cs="Times New Roman"/>
          <w:color w:val="000000"/>
          <w:sz w:val="20"/>
          <w:szCs w:val="20"/>
        </w:rPr>
      </w:pPr>
      <w:r w:rsidRPr="00376692">
        <w:rPr>
          <w:rFonts w:ascii="Times New Roman" w:hAnsi="Times New Roman" w:cs="Times New Roman"/>
          <w:b/>
          <w:color w:val="000000"/>
        </w:rPr>
        <w:t>_______</w:t>
      </w:r>
      <w:r w:rsidRPr="00376692">
        <w:rPr>
          <w:rFonts w:ascii="Times New Roman" w:hAnsi="Times New Roman" w:cs="Times New Roman"/>
          <w:color w:val="000000"/>
          <w:sz w:val="20"/>
          <w:szCs w:val="20"/>
        </w:rPr>
        <w:t>Agree with this summative evaluation</w:t>
      </w:r>
    </w:p>
    <w:p w14:paraId="3115EC5B" w14:textId="4ED2D793" w:rsidR="00EA3219" w:rsidRPr="00376692" w:rsidRDefault="00EA3219" w:rsidP="00376692">
      <w:pPr>
        <w:spacing w:after="0" w:line="240" w:lineRule="auto"/>
        <w:rPr>
          <w:rFonts w:ascii="Times New Roman" w:hAnsi="Times New Roman" w:cs="Times New Roman"/>
          <w:color w:val="000000"/>
          <w:sz w:val="24"/>
        </w:rPr>
      </w:pPr>
      <w:r w:rsidRPr="00376692">
        <w:rPr>
          <w:rFonts w:ascii="Times New Roman" w:hAnsi="Times New Roman" w:cs="Times New Roman"/>
          <w:color w:val="000000"/>
          <w:sz w:val="20"/>
          <w:szCs w:val="20"/>
        </w:rPr>
        <w:t>_______Disagree with this summative evaluation</w:t>
      </w:r>
      <w:r w:rsidRPr="00376692">
        <w:rPr>
          <w:rFonts w:ascii="Times New Roman" w:hAnsi="Times New Roman" w:cs="Times New Roman"/>
          <w:color w:val="000000"/>
          <w:sz w:val="20"/>
          <w:szCs w:val="20"/>
        </w:rPr>
        <w:tab/>
      </w:r>
      <w:r w:rsidR="00376692">
        <w:rPr>
          <w:rFonts w:ascii="Times New Roman" w:hAnsi="Times New Roman" w:cs="Times New Roman"/>
          <w:color w:val="000000"/>
          <w:sz w:val="24"/>
        </w:rPr>
        <w:t xml:space="preserve">            __</w:t>
      </w:r>
      <w:r w:rsidRPr="00376692">
        <w:rPr>
          <w:rFonts w:ascii="Times New Roman" w:hAnsi="Times New Roman" w:cs="Times New Roman"/>
          <w:color w:val="000000"/>
          <w:sz w:val="24"/>
        </w:rPr>
        <w:t>_________________________________</w:t>
      </w:r>
    </w:p>
    <w:p w14:paraId="2F5824D9" w14:textId="40ADCAA3" w:rsidR="00EA3219" w:rsidRPr="00376692" w:rsidRDefault="00EA3219" w:rsidP="00EA3219">
      <w:pPr>
        <w:rPr>
          <w:rFonts w:ascii="Times New Roman" w:hAnsi="Times New Roman" w:cs="Times New Roman"/>
          <w:color w:val="000000"/>
          <w:sz w:val="20"/>
          <w:szCs w:val="20"/>
        </w:rPr>
      </w:pP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t xml:space="preserve">  </w:t>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00376692">
        <w:rPr>
          <w:rFonts w:ascii="Times New Roman" w:hAnsi="Times New Roman" w:cs="Times New Roman"/>
          <w:color w:val="000000"/>
          <w:sz w:val="20"/>
          <w:szCs w:val="20"/>
        </w:rPr>
        <w:t>EVALUATEE         DATE</w:t>
      </w:r>
    </w:p>
    <w:p w14:paraId="638A7285" w14:textId="77777777" w:rsidR="00EA3219" w:rsidRPr="00376692" w:rsidRDefault="00EA3219" w:rsidP="00EA3219">
      <w:pPr>
        <w:ind w:left="4320" w:firstLine="720"/>
        <w:rPr>
          <w:rFonts w:ascii="Times New Roman" w:hAnsi="Times New Roman" w:cs="Times New Roman"/>
          <w:color w:val="000000"/>
          <w:sz w:val="20"/>
          <w:szCs w:val="20"/>
        </w:rPr>
      </w:pPr>
      <w:r w:rsidRPr="00376692">
        <w:rPr>
          <w:rFonts w:ascii="Times New Roman" w:hAnsi="Times New Roman" w:cs="Times New Roman"/>
          <w:color w:val="000000"/>
          <w:sz w:val="20"/>
          <w:szCs w:val="20"/>
        </w:rPr>
        <w:t xml:space="preserve"> __________________________________________</w:t>
      </w:r>
    </w:p>
    <w:p w14:paraId="5158426A" w14:textId="0EB95A9C" w:rsidR="00EA3219" w:rsidRPr="00376692" w:rsidRDefault="00EA3219" w:rsidP="00EA3219">
      <w:pPr>
        <w:rPr>
          <w:rFonts w:ascii="Times New Roman" w:hAnsi="Times New Roman" w:cs="Times New Roman"/>
          <w:color w:val="000000"/>
        </w:rPr>
      </w:pPr>
      <w:r w:rsidRPr="00376692">
        <w:rPr>
          <w:rFonts w:ascii="Times New Roman" w:hAnsi="Times New Roman" w:cs="Times New Roman"/>
          <w:b/>
          <w:noProof/>
          <w:color w:val="000000"/>
          <w:sz w:val="24"/>
        </w:rPr>
        <mc:AlternateContent>
          <mc:Choice Requires="wps">
            <w:drawing>
              <wp:anchor distT="0" distB="0" distL="114300" distR="114300" simplePos="0" relativeHeight="251669551" behindDoc="0" locked="0" layoutInCell="1" allowOverlap="1" wp14:anchorId="0A2DDF27" wp14:editId="3CD9E880">
                <wp:simplePos x="0" y="0"/>
                <wp:positionH relativeFrom="column">
                  <wp:posOffset>-462915</wp:posOffset>
                </wp:positionH>
                <wp:positionV relativeFrom="paragraph">
                  <wp:posOffset>81915</wp:posOffset>
                </wp:positionV>
                <wp:extent cx="6286500" cy="114300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885A" w14:textId="77777777"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EXCEEDS</w:t>
                            </w:r>
                            <w:r w:rsidRPr="00376692">
                              <w:rPr>
                                <w:rFonts w:ascii="Times New Roman" w:hAnsi="Times New Roman" w:cs="Times New Roman"/>
                                <w:sz w:val="16"/>
                                <w:szCs w:val="16"/>
                              </w:rPr>
                              <w:t xml:space="preserve"> – extraordinary, unusual, beyond expectation of the standard.</w:t>
                            </w:r>
                          </w:p>
                          <w:p w14:paraId="6D39AC79" w14:textId="77777777"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ACHIEVES</w:t>
                            </w:r>
                            <w:r w:rsidRPr="00376692">
                              <w:rPr>
                                <w:rFonts w:ascii="Times New Roman" w:hAnsi="Times New Roman" w:cs="Times New Roman"/>
                                <w:sz w:val="16"/>
                                <w:szCs w:val="16"/>
                              </w:rPr>
                              <w:t xml:space="preserve"> – fully meets the expectation of the standard, excellent work.</w:t>
                            </w:r>
                          </w:p>
                          <w:p w14:paraId="589A9E9C" w14:textId="77777777"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GROWTH NEEDED </w:t>
                            </w:r>
                            <w:r w:rsidRPr="00376692">
                              <w:rPr>
                                <w:rFonts w:ascii="Times New Roman" w:hAnsi="Times New Roman" w:cs="Times New Roman"/>
                                <w:sz w:val="16"/>
                                <w:szCs w:val="16"/>
                              </w:rPr>
                              <w:t>– identifies areas where performance is lacking, areas that merit focused attention.</w:t>
                            </w:r>
                          </w:p>
                          <w:p w14:paraId="713F5B47" w14:textId="3452DEF4"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DOES NOT ACHIEVE </w:t>
                            </w:r>
                            <w:r w:rsidRPr="00376692">
                              <w:rPr>
                                <w:rFonts w:ascii="Times New Roman" w:hAnsi="Times New Roman" w:cs="Times New Roman"/>
                                <w:sz w:val="16"/>
                                <w:szCs w:val="16"/>
                              </w:rPr>
                              <w:t>– serious failure to meet standard.</w:t>
                            </w:r>
                          </w:p>
                          <w:p w14:paraId="00E21762" w14:textId="77777777" w:rsidR="00C4248F" w:rsidRPr="00376692" w:rsidRDefault="00C4248F" w:rsidP="00376692">
                            <w:pPr>
                              <w:pStyle w:val="BodyText2"/>
                              <w:spacing w:after="0" w:line="240" w:lineRule="auto"/>
                              <w:rPr>
                                <w:rFonts w:ascii="Times New Roman" w:hAnsi="Times New Roman" w:cs="Times New Roman"/>
                              </w:rPr>
                            </w:pPr>
                            <w:r w:rsidRPr="00376692">
                              <w:rPr>
                                <w:rFonts w:ascii="Times New Roman" w:hAnsi="Times New Roman" w:cs="Times New Roman"/>
                              </w:rPr>
                              <w:t>*</w:t>
                            </w:r>
                            <w:r w:rsidRPr="00376692">
                              <w:rPr>
                                <w:rFonts w:ascii="Times New Roman" w:hAnsi="Times New Roman" w:cs="Times New Roman"/>
                                <w:sz w:val="20"/>
                                <w:szCs w:val="20"/>
                              </w:rPr>
                              <w:t>*Any rating in the “Does Not Achieve” column requires the development of an Individual Support Plan.</w:t>
                            </w:r>
                          </w:p>
                          <w:p w14:paraId="08E349AA" w14:textId="7CA7ACEA" w:rsidR="00C4248F" w:rsidRPr="00376692" w:rsidRDefault="00C4248F" w:rsidP="00376692">
                            <w:pPr>
                              <w:pStyle w:val="BodyText2"/>
                              <w:spacing w:after="0" w:line="240" w:lineRule="auto"/>
                              <w:rPr>
                                <w:rFonts w:ascii="Times New Roman" w:hAnsi="Times New Roman" w:cs="Times New Roman"/>
                              </w:rPr>
                            </w:pPr>
                            <w:r w:rsidRPr="00376692">
                              <w:rPr>
                                <w:rFonts w:ascii="Times New Roman" w:hAnsi="Times New Roman" w:cs="Times New Roman"/>
                                <w:b/>
                                <w:sz w:val="24"/>
                                <w:szCs w:val="24"/>
                              </w:rPr>
                              <w:t>*Spencer County Standards</w:t>
                            </w:r>
                          </w:p>
                          <w:p w14:paraId="128DC5A5" w14:textId="77777777" w:rsidR="00C4248F" w:rsidRDefault="00C4248F" w:rsidP="00EA3219">
                            <w:pPr>
                              <w:jc w:val="center"/>
                              <w:rPr>
                                <w:sz w:val="16"/>
                                <w:szCs w:val="16"/>
                              </w:rPr>
                            </w:pPr>
                          </w:p>
                          <w:p w14:paraId="63E3F7F9" w14:textId="77777777" w:rsidR="00C4248F" w:rsidRDefault="00C4248F" w:rsidP="00EA3219">
                            <w:pPr>
                              <w:rPr>
                                <w:sz w:val="16"/>
                                <w:szCs w:val="16"/>
                              </w:rPr>
                            </w:pPr>
                          </w:p>
                          <w:p w14:paraId="3BACEBAA" w14:textId="77777777" w:rsidR="00C4248F" w:rsidRPr="00516E3C" w:rsidRDefault="00C4248F" w:rsidP="00EA321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DF27" id="Text Box 2" o:spid="_x0000_s1175" type="#_x0000_t202" style="position:absolute;margin-left:-36.45pt;margin-top:6.45pt;width:495pt;height:90pt;z-index:251669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Z4ugIAAMM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" filled="f" stroked="f">
                <v:textbox>
                  <w:txbxContent>
                    <w:p w14:paraId="1CD6885A" w14:textId="77777777"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EXCEEDS</w:t>
                      </w:r>
                      <w:r w:rsidRPr="00376692">
                        <w:rPr>
                          <w:rFonts w:ascii="Times New Roman" w:hAnsi="Times New Roman" w:cs="Times New Roman"/>
                          <w:sz w:val="16"/>
                          <w:szCs w:val="16"/>
                        </w:rPr>
                        <w:t xml:space="preserve"> – extraordinary, unusual, beyond expectation of the standard.</w:t>
                      </w:r>
                    </w:p>
                    <w:p w14:paraId="6D39AC79" w14:textId="77777777"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ACHIEVES</w:t>
                      </w:r>
                      <w:r w:rsidRPr="00376692">
                        <w:rPr>
                          <w:rFonts w:ascii="Times New Roman" w:hAnsi="Times New Roman" w:cs="Times New Roman"/>
                          <w:sz w:val="16"/>
                          <w:szCs w:val="16"/>
                        </w:rPr>
                        <w:t xml:space="preserve"> – fully meets the expectation of the standard, excellent work.</w:t>
                      </w:r>
                    </w:p>
                    <w:p w14:paraId="589A9E9C" w14:textId="77777777"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GROWTH NEEDED </w:t>
                      </w:r>
                      <w:r w:rsidRPr="00376692">
                        <w:rPr>
                          <w:rFonts w:ascii="Times New Roman" w:hAnsi="Times New Roman" w:cs="Times New Roman"/>
                          <w:sz w:val="16"/>
                          <w:szCs w:val="16"/>
                        </w:rPr>
                        <w:t>– identifies areas where performance is lacking, areas that merit focused attention.</w:t>
                      </w:r>
                    </w:p>
                    <w:p w14:paraId="713F5B47" w14:textId="3452DEF4" w:rsidR="00C4248F" w:rsidRPr="00376692" w:rsidRDefault="00C4248F"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DOES NOT ACHIEVE </w:t>
                      </w:r>
                      <w:r w:rsidRPr="00376692">
                        <w:rPr>
                          <w:rFonts w:ascii="Times New Roman" w:hAnsi="Times New Roman" w:cs="Times New Roman"/>
                          <w:sz w:val="16"/>
                          <w:szCs w:val="16"/>
                        </w:rPr>
                        <w:t>– serious failure to meet standard.</w:t>
                      </w:r>
                    </w:p>
                    <w:p w14:paraId="00E21762" w14:textId="77777777" w:rsidR="00C4248F" w:rsidRPr="00376692" w:rsidRDefault="00C4248F" w:rsidP="00376692">
                      <w:pPr>
                        <w:pStyle w:val="BodyText2"/>
                        <w:spacing w:after="0" w:line="240" w:lineRule="auto"/>
                        <w:rPr>
                          <w:rFonts w:ascii="Times New Roman" w:hAnsi="Times New Roman" w:cs="Times New Roman"/>
                        </w:rPr>
                      </w:pPr>
                      <w:r w:rsidRPr="00376692">
                        <w:rPr>
                          <w:rFonts w:ascii="Times New Roman" w:hAnsi="Times New Roman" w:cs="Times New Roman"/>
                        </w:rPr>
                        <w:t>*</w:t>
                      </w:r>
                      <w:r w:rsidRPr="00376692">
                        <w:rPr>
                          <w:rFonts w:ascii="Times New Roman" w:hAnsi="Times New Roman" w:cs="Times New Roman"/>
                          <w:sz w:val="20"/>
                          <w:szCs w:val="20"/>
                        </w:rPr>
                        <w:t>*Any rating in the “Does Not Achieve” column requires the development of an Individual Support Plan.</w:t>
                      </w:r>
                    </w:p>
                    <w:p w14:paraId="08E349AA" w14:textId="7CA7ACEA" w:rsidR="00C4248F" w:rsidRPr="00376692" w:rsidRDefault="00C4248F" w:rsidP="00376692">
                      <w:pPr>
                        <w:pStyle w:val="BodyText2"/>
                        <w:spacing w:after="0" w:line="240" w:lineRule="auto"/>
                        <w:rPr>
                          <w:rFonts w:ascii="Times New Roman" w:hAnsi="Times New Roman" w:cs="Times New Roman"/>
                        </w:rPr>
                      </w:pPr>
                      <w:r w:rsidRPr="00376692">
                        <w:rPr>
                          <w:rFonts w:ascii="Times New Roman" w:hAnsi="Times New Roman" w:cs="Times New Roman"/>
                          <w:b/>
                          <w:sz w:val="24"/>
                          <w:szCs w:val="24"/>
                        </w:rPr>
                        <w:t>*Spencer County Standards</w:t>
                      </w:r>
                    </w:p>
                    <w:p w14:paraId="128DC5A5" w14:textId="77777777" w:rsidR="00C4248F" w:rsidRDefault="00C4248F" w:rsidP="00EA3219">
                      <w:pPr>
                        <w:jc w:val="center"/>
                        <w:rPr>
                          <w:sz w:val="16"/>
                          <w:szCs w:val="16"/>
                        </w:rPr>
                      </w:pPr>
                    </w:p>
                    <w:p w14:paraId="63E3F7F9" w14:textId="77777777" w:rsidR="00C4248F" w:rsidRDefault="00C4248F" w:rsidP="00EA3219">
                      <w:pPr>
                        <w:rPr>
                          <w:sz w:val="16"/>
                          <w:szCs w:val="16"/>
                        </w:rPr>
                      </w:pPr>
                    </w:p>
                    <w:p w14:paraId="3BACEBAA" w14:textId="77777777" w:rsidR="00C4248F" w:rsidRPr="00516E3C" w:rsidRDefault="00C4248F" w:rsidP="00EA3219">
                      <w:pPr>
                        <w:rPr>
                          <w:sz w:val="16"/>
                          <w:szCs w:val="16"/>
                        </w:rPr>
                      </w:pPr>
                    </w:p>
                  </w:txbxContent>
                </v:textbox>
              </v:shape>
            </w:pict>
          </mc:Fallback>
        </mc:AlternateContent>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t>EVALUATOR</w:t>
      </w:r>
      <w:r w:rsidRPr="00376692">
        <w:rPr>
          <w:rFonts w:ascii="Times New Roman" w:hAnsi="Times New Roman" w:cs="Times New Roman"/>
          <w:color w:val="000000"/>
        </w:rPr>
        <w:tab/>
        <w:t xml:space="preserve">    DATE</w:t>
      </w:r>
    </w:p>
    <w:p w14:paraId="137630F3" w14:textId="77777777" w:rsidR="00276DFC" w:rsidRDefault="00276DFC" w:rsidP="00B42DB1">
      <w:pPr>
        <w:spacing w:after="0" w:line="240" w:lineRule="auto"/>
        <w:jc w:val="center"/>
        <w:rPr>
          <w:rFonts w:ascii="Times New Roman" w:hAnsi="Times New Roman" w:cs="Times New Roman"/>
          <w:color w:val="000000"/>
          <w:sz w:val="20"/>
          <w:szCs w:val="20"/>
        </w:rPr>
      </w:pPr>
    </w:p>
    <w:p w14:paraId="6AB9C18D" w14:textId="77777777" w:rsidR="00276DFC" w:rsidRDefault="00276DFC" w:rsidP="00B42DB1">
      <w:pPr>
        <w:spacing w:after="0" w:line="240" w:lineRule="auto"/>
        <w:jc w:val="center"/>
        <w:rPr>
          <w:rFonts w:ascii="Times New Roman" w:hAnsi="Times New Roman" w:cs="Times New Roman"/>
          <w:color w:val="000000"/>
          <w:sz w:val="20"/>
          <w:szCs w:val="20"/>
        </w:rPr>
      </w:pPr>
    </w:p>
    <w:p w14:paraId="6DBA6098" w14:textId="77777777" w:rsidR="00276DFC" w:rsidRDefault="00276DFC" w:rsidP="00B42DB1">
      <w:pPr>
        <w:spacing w:after="0" w:line="240" w:lineRule="auto"/>
        <w:jc w:val="center"/>
        <w:rPr>
          <w:rFonts w:ascii="Times New Roman" w:hAnsi="Times New Roman" w:cs="Times New Roman"/>
          <w:color w:val="000000"/>
          <w:sz w:val="20"/>
          <w:szCs w:val="20"/>
        </w:rPr>
      </w:pPr>
    </w:p>
    <w:p w14:paraId="3D50F4CB" w14:textId="77777777" w:rsidR="00276DFC" w:rsidRDefault="00276DFC" w:rsidP="00B42DB1">
      <w:pPr>
        <w:spacing w:after="0" w:line="240" w:lineRule="auto"/>
        <w:jc w:val="center"/>
        <w:rPr>
          <w:rFonts w:ascii="Times New Roman" w:hAnsi="Times New Roman" w:cs="Times New Roman"/>
          <w:color w:val="000000"/>
          <w:sz w:val="20"/>
          <w:szCs w:val="20"/>
        </w:rPr>
      </w:pPr>
    </w:p>
    <w:p w14:paraId="7897107E" w14:textId="77777777" w:rsidR="00276DFC" w:rsidRPr="003F7375" w:rsidRDefault="00276DFC" w:rsidP="00B42DB1">
      <w:pPr>
        <w:spacing w:after="0" w:line="240" w:lineRule="auto"/>
        <w:jc w:val="center"/>
        <w:rPr>
          <w:rFonts w:ascii="Times New Roman" w:hAnsi="Times New Roman" w:cs="Times New Roman"/>
          <w:color w:val="000000"/>
          <w:sz w:val="20"/>
          <w:szCs w:val="20"/>
        </w:rPr>
        <w:sectPr w:rsidR="00276DFC" w:rsidRPr="003F7375" w:rsidSect="009C6868">
          <w:footerReference w:type="default" r:id="rId28"/>
          <w:pgSz w:w="12240" w:h="15840"/>
          <w:pgMar w:top="1440" w:right="1440" w:bottom="1440" w:left="1440" w:header="720" w:footer="720" w:gutter="0"/>
          <w:pgNumType w:start="0"/>
          <w:cols w:space="720"/>
          <w:titlePg/>
          <w:docGrid w:linePitch="360"/>
        </w:sectPr>
      </w:pPr>
    </w:p>
    <w:p w14:paraId="7F3DB75E" w14:textId="77777777" w:rsidR="00993496" w:rsidRDefault="00993496" w:rsidP="00BB5565">
      <w:pPr>
        <w:jc w:val="both"/>
        <w:sectPr w:rsidR="00993496" w:rsidSect="00B01A6A">
          <w:pgSz w:w="15840" w:h="12240" w:orient="landscape"/>
          <w:pgMar w:top="1260" w:right="1440" w:bottom="990" w:left="1440" w:header="720" w:footer="720" w:gutter="0"/>
          <w:cols w:space="720"/>
          <w:titlePg/>
          <w:docGrid w:linePitch="360"/>
        </w:sectPr>
      </w:pPr>
    </w:p>
    <w:p w14:paraId="7B66663E" w14:textId="33438716" w:rsidR="00923326" w:rsidRDefault="00923326" w:rsidP="00923326">
      <w:pPr>
        <w:rPr>
          <w:rFonts w:eastAsia="Calibri"/>
          <w:b/>
        </w:rPr>
      </w:pPr>
    </w:p>
    <w:sectPr w:rsidR="00923326" w:rsidSect="00993496">
      <w:pgSz w:w="12240" w:h="15840"/>
      <w:pgMar w:top="1440" w:right="994"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7382" w14:textId="77777777" w:rsidR="00C4248F" w:rsidRDefault="00C4248F" w:rsidP="00B819B5">
      <w:pPr>
        <w:spacing w:after="0" w:line="240" w:lineRule="auto"/>
      </w:pPr>
      <w:r>
        <w:separator/>
      </w:r>
    </w:p>
  </w:endnote>
  <w:endnote w:type="continuationSeparator" w:id="0">
    <w:p w14:paraId="08F5EE44" w14:textId="77777777" w:rsidR="00C4248F" w:rsidRDefault="00C4248F" w:rsidP="00B819B5">
      <w:pPr>
        <w:spacing w:after="0" w:line="240" w:lineRule="auto"/>
      </w:pPr>
      <w:r>
        <w:continuationSeparator/>
      </w:r>
    </w:p>
  </w:endnote>
  <w:endnote w:type="continuationNotice" w:id="1">
    <w:p w14:paraId="5EEA7C6F" w14:textId="77777777" w:rsidR="00C4248F" w:rsidRDefault="00C42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61853"/>
      <w:docPartObj>
        <w:docPartGallery w:val="Page Numbers (Bottom of Page)"/>
        <w:docPartUnique/>
      </w:docPartObj>
    </w:sdtPr>
    <w:sdtEndPr>
      <w:rPr>
        <w:noProof/>
      </w:rPr>
    </w:sdtEndPr>
    <w:sdtContent>
      <w:p w14:paraId="3F4D070A" w14:textId="77777777" w:rsidR="00C4248F" w:rsidRDefault="00C4248F">
        <w:pPr>
          <w:pStyle w:val="Footer"/>
          <w:jc w:val="center"/>
        </w:pPr>
      </w:p>
      <w:p w14:paraId="0913D4AA" w14:textId="25C2E1EA" w:rsidR="00C4248F" w:rsidRDefault="00C4248F" w:rsidP="0049009F">
        <w:pPr>
          <w:pStyle w:val="Footer"/>
          <w:jc w:val="center"/>
        </w:pPr>
        <w:r>
          <w:t>Spencer County Evaluation Plan 2015-2016</w:t>
        </w:r>
      </w:p>
      <w:p w14:paraId="58D242EA" w14:textId="77777777" w:rsidR="00C4248F" w:rsidRDefault="00C4248F">
        <w:pPr>
          <w:pStyle w:val="Footer"/>
          <w:jc w:val="center"/>
        </w:pPr>
        <w:r>
          <w:t xml:space="preserve"> </w:t>
        </w:r>
        <w:r>
          <w:fldChar w:fldCharType="begin"/>
        </w:r>
        <w:r>
          <w:instrText xml:space="preserve"> PAGE   \* MERGEFORMAT </w:instrText>
        </w:r>
        <w:r>
          <w:fldChar w:fldCharType="separate"/>
        </w:r>
        <w:r w:rsidR="004742B6">
          <w:rPr>
            <w:noProof/>
          </w:rPr>
          <w:t>1</w:t>
        </w:r>
        <w:r>
          <w:rPr>
            <w:noProof/>
          </w:rPr>
          <w:fldChar w:fldCharType="end"/>
        </w:r>
      </w:p>
    </w:sdtContent>
  </w:sdt>
  <w:p w14:paraId="155DFDF3" w14:textId="77777777" w:rsidR="00C4248F" w:rsidRDefault="00C4248F">
    <w:pPr>
      <w:pStyle w:val="Footer"/>
    </w:pPr>
  </w:p>
  <w:p w14:paraId="7805D55D" w14:textId="77777777" w:rsidR="00C4248F" w:rsidRDefault="00C42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C0E4D" w14:textId="77777777" w:rsidR="00C4248F" w:rsidRDefault="00C4248F" w:rsidP="00B819B5">
      <w:pPr>
        <w:spacing w:after="0" w:line="240" w:lineRule="auto"/>
      </w:pPr>
      <w:r>
        <w:separator/>
      </w:r>
    </w:p>
  </w:footnote>
  <w:footnote w:type="continuationSeparator" w:id="0">
    <w:p w14:paraId="77F5CDF7" w14:textId="77777777" w:rsidR="00C4248F" w:rsidRDefault="00C4248F" w:rsidP="00B819B5">
      <w:pPr>
        <w:spacing w:after="0" w:line="240" w:lineRule="auto"/>
      </w:pPr>
      <w:r>
        <w:continuationSeparator/>
      </w:r>
    </w:p>
  </w:footnote>
  <w:footnote w:type="continuationNotice" w:id="1">
    <w:p w14:paraId="60E55320" w14:textId="77777777" w:rsidR="00C4248F" w:rsidRDefault="00C424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5EA"/>
    <w:multiLevelType w:val="hybridMultilevel"/>
    <w:tmpl w:val="F13AF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164F6"/>
    <w:multiLevelType w:val="hybridMultilevel"/>
    <w:tmpl w:val="276A9102"/>
    <w:lvl w:ilvl="0" w:tplc="BF7216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2F5D5F"/>
    <w:multiLevelType w:val="hybridMultilevel"/>
    <w:tmpl w:val="8690C4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6747A"/>
    <w:multiLevelType w:val="hybridMultilevel"/>
    <w:tmpl w:val="8E98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E56EC"/>
    <w:multiLevelType w:val="hybridMultilevel"/>
    <w:tmpl w:val="B0D08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818C0"/>
    <w:multiLevelType w:val="singleLevel"/>
    <w:tmpl w:val="89CE09CA"/>
    <w:lvl w:ilvl="0">
      <w:start w:val="1"/>
      <w:numFmt w:val="bullet"/>
      <w:lvlText w:val=""/>
      <w:lvlJc w:val="left"/>
      <w:pPr>
        <w:tabs>
          <w:tab w:val="num" w:pos="360"/>
        </w:tabs>
        <w:ind w:left="360" w:hanging="360"/>
      </w:pPr>
      <w:rPr>
        <w:rFonts w:ascii="Symbol" w:hAnsi="Symbol" w:hint="default"/>
      </w:rPr>
    </w:lvl>
  </w:abstractNum>
  <w:abstractNum w:abstractNumId="6">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60AFF"/>
    <w:multiLevelType w:val="hybridMultilevel"/>
    <w:tmpl w:val="CEE85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80BCA"/>
    <w:multiLevelType w:val="hybridMultilevel"/>
    <w:tmpl w:val="137E0CC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EB42DB"/>
    <w:multiLevelType w:val="hybridMultilevel"/>
    <w:tmpl w:val="059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F66EC"/>
    <w:multiLevelType w:val="hybridMultilevel"/>
    <w:tmpl w:val="26808222"/>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0564B4"/>
    <w:multiLevelType w:val="hybridMultilevel"/>
    <w:tmpl w:val="4206620E"/>
    <w:lvl w:ilvl="0" w:tplc="216CA16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86CD4"/>
    <w:multiLevelType w:val="hybridMultilevel"/>
    <w:tmpl w:val="3000E7E6"/>
    <w:lvl w:ilvl="0" w:tplc="1E6A4CF6">
      <w:start w:val="1"/>
      <w:numFmt w:val="decimal"/>
      <w:lvlText w:val="%1."/>
      <w:lvlJc w:val="left"/>
      <w:pPr>
        <w:ind w:left="1260" w:hanging="72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E433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16">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17">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18">
    <w:nsid w:val="232A2EA3"/>
    <w:multiLevelType w:val="hybridMultilevel"/>
    <w:tmpl w:val="DA3E38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E20914"/>
    <w:multiLevelType w:val="hybridMultilevel"/>
    <w:tmpl w:val="001815A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D4D05"/>
    <w:multiLevelType w:val="hybridMultilevel"/>
    <w:tmpl w:val="DEFE5774"/>
    <w:lvl w:ilvl="0" w:tplc="6BF2A382">
      <w:start w:val="1"/>
      <w:numFmt w:val="bullet"/>
      <w:lvlText w:val="•"/>
      <w:lvlJc w:val="left"/>
      <w:pPr>
        <w:tabs>
          <w:tab w:val="num" w:pos="720"/>
        </w:tabs>
        <w:ind w:left="720" w:hanging="360"/>
      </w:pPr>
      <w:rPr>
        <w:rFonts w:ascii="Arial" w:hAnsi="Arial" w:hint="default"/>
      </w:rPr>
    </w:lvl>
    <w:lvl w:ilvl="1" w:tplc="1B32BB20" w:tentative="1">
      <w:start w:val="1"/>
      <w:numFmt w:val="bullet"/>
      <w:lvlText w:val="•"/>
      <w:lvlJc w:val="left"/>
      <w:pPr>
        <w:tabs>
          <w:tab w:val="num" w:pos="1440"/>
        </w:tabs>
        <w:ind w:left="1440" w:hanging="360"/>
      </w:pPr>
      <w:rPr>
        <w:rFonts w:ascii="Arial" w:hAnsi="Arial" w:hint="default"/>
      </w:rPr>
    </w:lvl>
    <w:lvl w:ilvl="2" w:tplc="49001238" w:tentative="1">
      <w:start w:val="1"/>
      <w:numFmt w:val="bullet"/>
      <w:lvlText w:val="•"/>
      <w:lvlJc w:val="left"/>
      <w:pPr>
        <w:tabs>
          <w:tab w:val="num" w:pos="2160"/>
        </w:tabs>
        <w:ind w:left="2160" w:hanging="360"/>
      </w:pPr>
      <w:rPr>
        <w:rFonts w:ascii="Arial" w:hAnsi="Arial" w:hint="default"/>
      </w:rPr>
    </w:lvl>
    <w:lvl w:ilvl="3" w:tplc="2E9214F8" w:tentative="1">
      <w:start w:val="1"/>
      <w:numFmt w:val="bullet"/>
      <w:lvlText w:val="•"/>
      <w:lvlJc w:val="left"/>
      <w:pPr>
        <w:tabs>
          <w:tab w:val="num" w:pos="2880"/>
        </w:tabs>
        <w:ind w:left="2880" w:hanging="360"/>
      </w:pPr>
      <w:rPr>
        <w:rFonts w:ascii="Arial" w:hAnsi="Arial" w:hint="default"/>
      </w:rPr>
    </w:lvl>
    <w:lvl w:ilvl="4" w:tplc="BF9665BC" w:tentative="1">
      <w:start w:val="1"/>
      <w:numFmt w:val="bullet"/>
      <w:lvlText w:val="•"/>
      <w:lvlJc w:val="left"/>
      <w:pPr>
        <w:tabs>
          <w:tab w:val="num" w:pos="3600"/>
        </w:tabs>
        <w:ind w:left="3600" w:hanging="360"/>
      </w:pPr>
      <w:rPr>
        <w:rFonts w:ascii="Arial" w:hAnsi="Arial" w:hint="default"/>
      </w:rPr>
    </w:lvl>
    <w:lvl w:ilvl="5" w:tplc="340AB78E" w:tentative="1">
      <w:start w:val="1"/>
      <w:numFmt w:val="bullet"/>
      <w:lvlText w:val="•"/>
      <w:lvlJc w:val="left"/>
      <w:pPr>
        <w:tabs>
          <w:tab w:val="num" w:pos="4320"/>
        </w:tabs>
        <w:ind w:left="4320" w:hanging="360"/>
      </w:pPr>
      <w:rPr>
        <w:rFonts w:ascii="Arial" w:hAnsi="Arial" w:hint="default"/>
      </w:rPr>
    </w:lvl>
    <w:lvl w:ilvl="6" w:tplc="6A7EFDE0" w:tentative="1">
      <w:start w:val="1"/>
      <w:numFmt w:val="bullet"/>
      <w:lvlText w:val="•"/>
      <w:lvlJc w:val="left"/>
      <w:pPr>
        <w:tabs>
          <w:tab w:val="num" w:pos="5040"/>
        </w:tabs>
        <w:ind w:left="5040" w:hanging="360"/>
      </w:pPr>
      <w:rPr>
        <w:rFonts w:ascii="Arial" w:hAnsi="Arial" w:hint="default"/>
      </w:rPr>
    </w:lvl>
    <w:lvl w:ilvl="7" w:tplc="1366A16A" w:tentative="1">
      <w:start w:val="1"/>
      <w:numFmt w:val="bullet"/>
      <w:lvlText w:val="•"/>
      <w:lvlJc w:val="left"/>
      <w:pPr>
        <w:tabs>
          <w:tab w:val="num" w:pos="5760"/>
        </w:tabs>
        <w:ind w:left="5760" w:hanging="360"/>
      </w:pPr>
      <w:rPr>
        <w:rFonts w:ascii="Arial" w:hAnsi="Arial" w:hint="default"/>
      </w:rPr>
    </w:lvl>
    <w:lvl w:ilvl="8" w:tplc="E0965D70" w:tentative="1">
      <w:start w:val="1"/>
      <w:numFmt w:val="bullet"/>
      <w:lvlText w:val="•"/>
      <w:lvlJc w:val="left"/>
      <w:pPr>
        <w:tabs>
          <w:tab w:val="num" w:pos="6480"/>
        </w:tabs>
        <w:ind w:left="6480" w:hanging="360"/>
      </w:pPr>
      <w:rPr>
        <w:rFonts w:ascii="Arial" w:hAnsi="Arial" w:hint="default"/>
      </w:rPr>
    </w:lvl>
  </w:abstractNum>
  <w:abstractNum w:abstractNumId="21">
    <w:nsid w:val="2ABE6B2C"/>
    <w:multiLevelType w:val="hybridMultilevel"/>
    <w:tmpl w:val="8AE60E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D275EF"/>
    <w:multiLevelType w:val="hybridMultilevel"/>
    <w:tmpl w:val="4F84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97EB5"/>
    <w:multiLevelType w:val="hybridMultilevel"/>
    <w:tmpl w:val="5E461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4C3CD1"/>
    <w:multiLevelType w:val="hybridMultilevel"/>
    <w:tmpl w:val="D430DFEC"/>
    <w:lvl w:ilvl="0" w:tplc="F33E31A2">
      <w:start w:val="1"/>
      <w:numFmt w:val="bullet"/>
      <w:lvlText w:val="•"/>
      <w:lvlJc w:val="left"/>
      <w:pPr>
        <w:tabs>
          <w:tab w:val="num" w:pos="720"/>
        </w:tabs>
        <w:ind w:left="720" w:hanging="360"/>
      </w:pPr>
      <w:rPr>
        <w:rFonts w:ascii="Arial" w:hAnsi="Arial" w:hint="default"/>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25">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2">
    <w:nsid w:val="3D692EBC"/>
    <w:multiLevelType w:val="hybridMultilevel"/>
    <w:tmpl w:val="62A0F1D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4">
    <w:nsid w:val="3D9A6F1D"/>
    <w:multiLevelType w:val="hybridMultilevel"/>
    <w:tmpl w:val="D5FCC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tentative="1">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36">
    <w:nsid w:val="43432388"/>
    <w:multiLevelType w:val="hybridMultilevel"/>
    <w:tmpl w:val="B9F8F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38">
    <w:nsid w:val="466D07A1"/>
    <w:multiLevelType w:val="hybridMultilevel"/>
    <w:tmpl w:val="BF56E140"/>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7106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8E83962"/>
    <w:multiLevelType w:val="hybridMultilevel"/>
    <w:tmpl w:val="1C8A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D82E83"/>
    <w:multiLevelType w:val="hybridMultilevel"/>
    <w:tmpl w:val="C95ECBA8"/>
    <w:lvl w:ilvl="0" w:tplc="04090001">
      <w:start w:val="1"/>
      <w:numFmt w:val="bullet"/>
      <w:lvlText w:val=""/>
      <w:lvlJc w:val="left"/>
      <w:pPr>
        <w:tabs>
          <w:tab w:val="num" w:pos="1185"/>
        </w:tabs>
        <w:ind w:left="1185" w:hanging="46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C6E696E"/>
    <w:multiLevelType w:val="hybridMultilevel"/>
    <w:tmpl w:val="846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B50BC1"/>
    <w:multiLevelType w:val="hybridMultilevel"/>
    <w:tmpl w:val="580074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362D18"/>
    <w:multiLevelType w:val="hybridMultilevel"/>
    <w:tmpl w:val="80DE2B5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E2621A"/>
    <w:multiLevelType w:val="hybridMultilevel"/>
    <w:tmpl w:val="C35C3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1020371"/>
    <w:multiLevelType w:val="hybridMultilevel"/>
    <w:tmpl w:val="5406F46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2431138"/>
    <w:multiLevelType w:val="hybridMultilevel"/>
    <w:tmpl w:val="920C43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313434D"/>
    <w:multiLevelType w:val="hybridMultilevel"/>
    <w:tmpl w:val="3A8E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53">
    <w:nsid w:val="5A8E448B"/>
    <w:multiLevelType w:val="hybridMultilevel"/>
    <w:tmpl w:val="7DA81B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AC86A97"/>
    <w:multiLevelType w:val="hybridMultilevel"/>
    <w:tmpl w:val="F6664734"/>
    <w:lvl w:ilvl="0" w:tplc="04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2EC39D2"/>
    <w:multiLevelType w:val="hybridMultilevel"/>
    <w:tmpl w:val="EF7E4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F41E43"/>
    <w:multiLevelType w:val="hybridMultilevel"/>
    <w:tmpl w:val="15EEB9C6"/>
    <w:lvl w:ilvl="0" w:tplc="04090001">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6513666B"/>
    <w:multiLevelType w:val="hybridMultilevel"/>
    <w:tmpl w:val="B23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9C442D"/>
    <w:multiLevelType w:val="hybridMultilevel"/>
    <w:tmpl w:val="59CEB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7C23E87"/>
    <w:multiLevelType w:val="multilevel"/>
    <w:tmpl w:val="D4B840F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1">
    <w:nsid w:val="68E02A9E"/>
    <w:multiLevelType w:val="hybridMultilevel"/>
    <w:tmpl w:val="1132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807D98"/>
    <w:multiLevelType w:val="hybridMultilevel"/>
    <w:tmpl w:val="3ED0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9"/>
  </w:num>
  <w:num w:numId="5">
    <w:abstractNumId w:val="22"/>
  </w:num>
  <w:num w:numId="6">
    <w:abstractNumId w:val="19"/>
  </w:num>
  <w:num w:numId="7">
    <w:abstractNumId w:val="25"/>
  </w:num>
  <w:num w:numId="8">
    <w:abstractNumId w:val="62"/>
  </w:num>
  <w:num w:numId="9">
    <w:abstractNumId w:val="31"/>
  </w:num>
  <w:num w:numId="10">
    <w:abstractNumId w:val="16"/>
  </w:num>
  <w:num w:numId="11">
    <w:abstractNumId w:val="52"/>
  </w:num>
  <w:num w:numId="12">
    <w:abstractNumId w:val="33"/>
  </w:num>
  <w:num w:numId="13">
    <w:abstractNumId w:val="42"/>
  </w:num>
  <w:num w:numId="14">
    <w:abstractNumId w:val="13"/>
  </w:num>
  <w:num w:numId="15">
    <w:abstractNumId w:val="50"/>
  </w:num>
  <w:num w:numId="16">
    <w:abstractNumId w:val="45"/>
  </w:num>
  <w:num w:numId="17">
    <w:abstractNumId w:val="57"/>
  </w:num>
  <w:num w:numId="18">
    <w:abstractNumId w:val="27"/>
  </w:num>
  <w:num w:numId="19">
    <w:abstractNumId w:val="30"/>
  </w:num>
  <w:num w:numId="20">
    <w:abstractNumId w:val="36"/>
  </w:num>
  <w:num w:numId="21">
    <w:abstractNumId w:val="46"/>
  </w:num>
  <w:num w:numId="22">
    <w:abstractNumId w:val="26"/>
  </w:num>
  <w:num w:numId="23">
    <w:abstractNumId w:val="10"/>
  </w:num>
  <w:num w:numId="24">
    <w:abstractNumId w:val="7"/>
  </w:num>
  <w:num w:numId="25">
    <w:abstractNumId w:val="39"/>
  </w:num>
  <w:num w:numId="26">
    <w:abstractNumId w:val="14"/>
  </w:num>
  <w:num w:numId="27">
    <w:abstractNumId w:val="60"/>
  </w:num>
  <w:num w:numId="28">
    <w:abstractNumId w:val="5"/>
  </w:num>
  <w:num w:numId="29">
    <w:abstractNumId w:val="41"/>
  </w:num>
  <w:num w:numId="30">
    <w:abstractNumId w:val="8"/>
  </w:num>
  <w:num w:numId="31">
    <w:abstractNumId w:val="38"/>
  </w:num>
  <w:num w:numId="32">
    <w:abstractNumId w:val="32"/>
  </w:num>
  <w:num w:numId="33">
    <w:abstractNumId w:val="23"/>
  </w:num>
  <w:num w:numId="34">
    <w:abstractNumId w:val="4"/>
  </w:num>
  <w:num w:numId="35">
    <w:abstractNumId w:val="40"/>
  </w:num>
  <w:num w:numId="36">
    <w:abstractNumId w:val="59"/>
  </w:num>
  <w:num w:numId="37">
    <w:abstractNumId w:val="34"/>
  </w:num>
  <w:num w:numId="38">
    <w:abstractNumId w:val="61"/>
  </w:num>
  <w:num w:numId="39">
    <w:abstractNumId w:val="65"/>
  </w:num>
  <w:num w:numId="40">
    <w:abstractNumId w:val="19"/>
  </w:num>
  <w:num w:numId="41">
    <w:abstractNumId w:val="47"/>
  </w:num>
  <w:num w:numId="42">
    <w:abstractNumId w:val="48"/>
  </w:num>
  <w:num w:numId="43">
    <w:abstractNumId w:val="18"/>
  </w:num>
  <w:num w:numId="44">
    <w:abstractNumId w:val="2"/>
  </w:num>
  <w:num w:numId="45">
    <w:abstractNumId w:val="35"/>
  </w:num>
  <w:num w:numId="46">
    <w:abstractNumId w:val="24"/>
  </w:num>
  <w:num w:numId="47">
    <w:abstractNumId w:val="15"/>
  </w:num>
  <w:num w:numId="48">
    <w:abstractNumId w:val="37"/>
  </w:num>
  <w:num w:numId="49">
    <w:abstractNumId w:val="20"/>
  </w:num>
  <w:num w:numId="50">
    <w:abstractNumId w:val="17"/>
  </w:num>
  <w:num w:numId="51">
    <w:abstractNumId w:val="58"/>
  </w:num>
  <w:num w:numId="52">
    <w:abstractNumId w:val="55"/>
  </w:num>
  <w:num w:numId="53">
    <w:abstractNumId w:val="28"/>
  </w:num>
  <w:num w:numId="54">
    <w:abstractNumId w:val="64"/>
  </w:num>
  <w:num w:numId="55">
    <w:abstractNumId w:val="56"/>
  </w:num>
  <w:num w:numId="56">
    <w:abstractNumId w:val="6"/>
  </w:num>
  <w:num w:numId="57">
    <w:abstractNumId w:val="44"/>
  </w:num>
  <w:num w:numId="58">
    <w:abstractNumId w:val="63"/>
  </w:num>
  <w:num w:numId="59">
    <w:abstractNumId w:val="51"/>
  </w:num>
  <w:num w:numId="60">
    <w:abstractNumId w:val="12"/>
  </w:num>
  <w:num w:numId="61">
    <w:abstractNumId w:val="21"/>
  </w:num>
  <w:num w:numId="62">
    <w:abstractNumId w:val="53"/>
  </w:num>
  <w:num w:numId="63">
    <w:abstractNumId w:val="43"/>
  </w:num>
  <w:num w:numId="64">
    <w:abstractNumId w:val="54"/>
  </w:num>
  <w:num w:numId="65">
    <w:abstractNumId w:val="49"/>
  </w:num>
  <w:num w:numId="66">
    <w:abstractNumId w:val="1"/>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0"/>
    <w:rsid w:val="00002A9B"/>
    <w:rsid w:val="00002AE2"/>
    <w:rsid w:val="00006176"/>
    <w:rsid w:val="00006976"/>
    <w:rsid w:val="00006E5A"/>
    <w:rsid w:val="000109CC"/>
    <w:rsid w:val="0001181C"/>
    <w:rsid w:val="000156E3"/>
    <w:rsid w:val="00016B07"/>
    <w:rsid w:val="00020806"/>
    <w:rsid w:val="00020F17"/>
    <w:rsid w:val="000211B2"/>
    <w:rsid w:val="00021971"/>
    <w:rsid w:val="00021996"/>
    <w:rsid w:val="00021F65"/>
    <w:rsid w:val="00022233"/>
    <w:rsid w:val="00022C9B"/>
    <w:rsid w:val="000245A5"/>
    <w:rsid w:val="000269A6"/>
    <w:rsid w:val="00027B06"/>
    <w:rsid w:val="00036065"/>
    <w:rsid w:val="00036FF2"/>
    <w:rsid w:val="0004266E"/>
    <w:rsid w:val="00042C18"/>
    <w:rsid w:val="000449F0"/>
    <w:rsid w:val="00044E3B"/>
    <w:rsid w:val="00045F82"/>
    <w:rsid w:val="00050259"/>
    <w:rsid w:val="000572FB"/>
    <w:rsid w:val="00057D11"/>
    <w:rsid w:val="00060E47"/>
    <w:rsid w:val="00061BFB"/>
    <w:rsid w:val="00062818"/>
    <w:rsid w:val="00062E07"/>
    <w:rsid w:val="00063BAF"/>
    <w:rsid w:val="00064004"/>
    <w:rsid w:val="0006482A"/>
    <w:rsid w:val="00066662"/>
    <w:rsid w:val="000668F2"/>
    <w:rsid w:val="0007178A"/>
    <w:rsid w:val="0007347B"/>
    <w:rsid w:val="000747BA"/>
    <w:rsid w:val="00077F57"/>
    <w:rsid w:val="000821A0"/>
    <w:rsid w:val="00082A0A"/>
    <w:rsid w:val="00083568"/>
    <w:rsid w:val="0009146D"/>
    <w:rsid w:val="00092AEA"/>
    <w:rsid w:val="00092DC2"/>
    <w:rsid w:val="00094958"/>
    <w:rsid w:val="0009687C"/>
    <w:rsid w:val="000A048E"/>
    <w:rsid w:val="000A08C2"/>
    <w:rsid w:val="000A529E"/>
    <w:rsid w:val="000A645E"/>
    <w:rsid w:val="000A7E65"/>
    <w:rsid w:val="000B0579"/>
    <w:rsid w:val="000B061B"/>
    <w:rsid w:val="000B3351"/>
    <w:rsid w:val="000B66CD"/>
    <w:rsid w:val="000B6BA8"/>
    <w:rsid w:val="000C2C8F"/>
    <w:rsid w:val="000C38C5"/>
    <w:rsid w:val="000C6224"/>
    <w:rsid w:val="000C652A"/>
    <w:rsid w:val="000D0EDB"/>
    <w:rsid w:val="000D468F"/>
    <w:rsid w:val="000D70D0"/>
    <w:rsid w:val="000D7F5A"/>
    <w:rsid w:val="000E09B9"/>
    <w:rsid w:val="000E15AB"/>
    <w:rsid w:val="000E2268"/>
    <w:rsid w:val="000E2C9D"/>
    <w:rsid w:val="000F081F"/>
    <w:rsid w:val="000F0896"/>
    <w:rsid w:val="000F18FE"/>
    <w:rsid w:val="000F3C3D"/>
    <w:rsid w:val="000F487F"/>
    <w:rsid w:val="001015C7"/>
    <w:rsid w:val="001015D7"/>
    <w:rsid w:val="001054FC"/>
    <w:rsid w:val="001055DE"/>
    <w:rsid w:val="0011019A"/>
    <w:rsid w:val="00111127"/>
    <w:rsid w:val="001121AC"/>
    <w:rsid w:val="0011275A"/>
    <w:rsid w:val="0011487C"/>
    <w:rsid w:val="00115ACF"/>
    <w:rsid w:val="00117F3C"/>
    <w:rsid w:val="0012159A"/>
    <w:rsid w:val="00121927"/>
    <w:rsid w:val="00124261"/>
    <w:rsid w:val="00124567"/>
    <w:rsid w:val="00125427"/>
    <w:rsid w:val="00125565"/>
    <w:rsid w:val="00126147"/>
    <w:rsid w:val="001274D2"/>
    <w:rsid w:val="00130531"/>
    <w:rsid w:val="001345ED"/>
    <w:rsid w:val="00136FD1"/>
    <w:rsid w:val="0013755D"/>
    <w:rsid w:val="001419BC"/>
    <w:rsid w:val="00145C9D"/>
    <w:rsid w:val="001463D2"/>
    <w:rsid w:val="00150B13"/>
    <w:rsid w:val="0015179A"/>
    <w:rsid w:val="001563A5"/>
    <w:rsid w:val="00160857"/>
    <w:rsid w:val="00166284"/>
    <w:rsid w:val="001668A7"/>
    <w:rsid w:val="00167D56"/>
    <w:rsid w:val="00175C52"/>
    <w:rsid w:val="0017611C"/>
    <w:rsid w:val="001772A7"/>
    <w:rsid w:val="001779A0"/>
    <w:rsid w:val="00182B7B"/>
    <w:rsid w:val="00183942"/>
    <w:rsid w:val="00191706"/>
    <w:rsid w:val="0019224B"/>
    <w:rsid w:val="00195FFB"/>
    <w:rsid w:val="001A43FE"/>
    <w:rsid w:val="001A697B"/>
    <w:rsid w:val="001A7B2C"/>
    <w:rsid w:val="001B29E1"/>
    <w:rsid w:val="001B2A94"/>
    <w:rsid w:val="001B2AA7"/>
    <w:rsid w:val="001B3225"/>
    <w:rsid w:val="001B6DA8"/>
    <w:rsid w:val="001C0D3C"/>
    <w:rsid w:val="001C3986"/>
    <w:rsid w:val="001C541B"/>
    <w:rsid w:val="001C7337"/>
    <w:rsid w:val="001C7596"/>
    <w:rsid w:val="001D10D7"/>
    <w:rsid w:val="001D18BA"/>
    <w:rsid w:val="001D1C77"/>
    <w:rsid w:val="001D285F"/>
    <w:rsid w:val="001D4976"/>
    <w:rsid w:val="001D5258"/>
    <w:rsid w:val="001D7A3B"/>
    <w:rsid w:val="001E3ABD"/>
    <w:rsid w:val="001E4A8B"/>
    <w:rsid w:val="001E68E1"/>
    <w:rsid w:val="001F6125"/>
    <w:rsid w:val="001F7AF9"/>
    <w:rsid w:val="00200A89"/>
    <w:rsid w:val="002051BC"/>
    <w:rsid w:val="00205B76"/>
    <w:rsid w:val="00205BF4"/>
    <w:rsid w:val="00207997"/>
    <w:rsid w:val="00211F01"/>
    <w:rsid w:val="00213BFA"/>
    <w:rsid w:val="002164A9"/>
    <w:rsid w:val="00216887"/>
    <w:rsid w:val="00221CAC"/>
    <w:rsid w:val="00223F68"/>
    <w:rsid w:val="002269DB"/>
    <w:rsid w:val="00230DB3"/>
    <w:rsid w:val="00232DC2"/>
    <w:rsid w:val="002346E9"/>
    <w:rsid w:val="0023578D"/>
    <w:rsid w:val="00242C01"/>
    <w:rsid w:val="00246FB1"/>
    <w:rsid w:val="00247B47"/>
    <w:rsid w:val="00251D2F"/>
    <w:rsid w:val="002544C6"/>
    <w:rsid w:val="002564F9"/>
    <w:rsid w:val="002616D0"/>
    <w:rsid w:val="002643CD"/>
    <w:rsid w:val="00264D9B"/>
    <w:rsid w:val="00276DFC"/>
    <w:rsid w:val="0028651C"/>
    <w:rsid w:val="0029026B"/>
    <w:rsid w:val="002946DE"/>
    <w:rsid w:val="00294712"/>
    <w:rsid w:val="00294E3A"/>
    <w:rsid w:val="002951A6"/>
    <w:rsid w:val="0029783A"/>
    <w:rsid w:val="002A29DE"/>
    <w:rsid w:val="002A3373"/>
    <w:rsid w:val="002A3427"/>
    <w:rsid w:val="002A61D8"/>
    <w:rsid w:val="002A644A"/>
    <w:rsid w:val="002B29EB"/>
    <w:rsid w:val="002B46B4"/>
    <w:rsid w:val="002B4A77"/>
    <w:rsid w:val="002B5C9D"/>
    <w:rsid w:val="002C319E"/>
    <w:rsid w:val="002C3344"/>
    <w:rsid w:val="002C3572"/>
    <w:rsid w:val="002C396A"/>
    <w:rsid w:val="002C3A78"/>
    <w:rsid w:val="002C3B6E"/>
    <w:rsid w:val="002D0C06"/>
    <w:rsid w:val="002D1A96"/>
    <w:rsid w:val="002D30C1"/>
    <w:rsid w:val="002D5AA3"/>
    <w:rsid w:val="002D60FB"/>
    <w:rsid w:val="002E02BC"/>
    <w:rsid w:val="002E4F23"/>
    <w:rsid w:val="002F2318"/>
    <w:rsid w:val="002F498C"/>
    <w:rsid w:val="002F5736"/>
    <w:rsid w:val="00300E4B"/>
    <w:rsid w:val="00302D10"/>
    <w:rsid w:val="00305CE5"/>
    <w:rsid w:val="00306E50"/>
    <w:rsid w:val="00310388"/>
    <w:rsid w:val="00321294"/>
    <w:rsid w:val="00327E6D"/>
    <w:rsid w:val="00327EAD"/>
    <w:rsid w:val="00330E48"/>
    <w:rsid w:val="00330F03"/>
    <w:rsid w:val="00334A34"/>
    <w:rsid w:val="00334D9F"/>
    <w:rsid w:val="003365BD"/>
    <w:rsid w:val="0034489F"/>
    <w:rsid w:val="003610F2"/>
    <w:rsid w:val="0036352C"/>
    <w:rsid w:val="00364FE0"/>
    <w:rsid w:val="003663D4"/>
    <w:rsid w:val="00366BFC"/>
    <w:rsid w:val="00371238"/>
    <w:rsid w:val="00371DC6"/>
    <w:rsid w:val="00372A8F"/>
    <w:rsid w:val="00374C6B"/>
    <w:rsid w:val="00374FBC"/>
    <w:rsid w:val="00376692"/>
    <w:rsid w:val="0037757D"/>
    <w:rsid w:val="003806DB"/>
    <w:rsid w:val="00380813"/>
    <w:rsid w:val="00385F54"/>
    <w:rsid w:val="00390D70"/>
    <w:rsid w:val="003912D4"/>
    <w:rsid w:val="0039262B"/>
    <w:rsid w:val="003937E2"/>
    <w:rsid w:val="00394EB7"/>
    <w:rsid w:val="003963E0"/>
    <w:rsid w:val="003A6303"/>
    <w:rsid w:val="003A674C"/>
    <w:rsid w:val="003A7C6B"/>
    <w:rsid w:val="003B50D5"/>
    <w:rsid w:val="003C1289"/>
    <w:rsid w:val="003C1851"/>
    <w:rsid w:val="003C25AE"/>
    <w:rsid w:val="003C4FA3"/>
    <w:rsid w:val="003C52B5"/>
    <w:rsid w:val="003C5B56"/>
    <w:rsid w:val="003C7EA2"/>
    <w:rsid w:val="003D1882"/>
    <w:rsid w:val="003D5F30"/>
    <w:rsid w:val="003E0486"/>
    <w:rsid w:val="003E2377"/>
    <w:rsid w:val="003E298F"/>
    <w:rsid w:val="003E2DFB"/>
    <w:rsid w:val="003E2F3C"/>
    <w:rsid w:val="003F0723"/>
    <w:rsid w:val="003F192F"/>
    <w:rsid w:val="003F1CE7"/>
    <w:rsid w:val="003F2332"/>
    <w:rsid w:val="003F2D64"/>
    <w:rsid w:val="003F5153"/>
    <w:rsid w:val="003F7375"/>
    <w:rsid w:val="00401C4D"/>
    <w:rsid w:val="00402AAC"/>
    <w:rsid w:val="004044FD"/>
    <w:rsid w:val="004070E2"/>
    <w:rsid w:val="00410A40"/>
    <w:rsid w:val="00411E27"/>
    <w:rsid w:val="00417163"/>
    <w:rsid w:val="004202E7"/>
    <w:rsid w:val="00421671"/>
    <w:rsid w:val="00423599"/>
    <w:rsid w:val="004259AD"/>
    <w:rsid w:val="00425B74"/>
    <w:rsid w:val="00430AF3"/>
    <w:rsid w:val="00431D65"/>
    <w:rsid w:val="00432EBE"/>
    <w:rsid w:val="00433CD7"/>
    <w:rsid w:val="00433FFB"/>
    <w:rsid w:val="0043473E"/>
    <w:rsid w:val="00440BC5"/>
    <w:rsid w:val="004411DB"/>
    <w:rsid w:val="004419C0"/>
    <w:rsid w:val="00442163"/>
    <w:rsid w:val="004424BE"/>
    <w:rsid w:val="00442FEE"/>
    <w:rsid w:val="00446043"/>
    <w:rsid w:val="0045276D"/>
    <w:rsid w:val="00452E85"/>
    <w:rsid w:val="0045425C"/>
    <w:rsid w:val="004572F6"/>
    <w:rsid w:val="00457678"/>
    <w:rsid w:val="004609C1"/>
    <w:rsid w:val="004627F9"/>
    <w:rsid w:val="004652CA"/>
    <w:rsid w:val="00466F64"/>
    <w:rsid w:val="004675C1"/>
    <w:rsid w:val="00471548"/>
    <w:rsid w:val="00472EB9"/>
    <w:rsid w:val="004742B6"/>
    <w:rsid w:val="0047655A"/>
    <w:rsid w:val="00476948"/>
    <w:rsid w:val="00483A42"/>
    <w:rsid w:val="00484E9B"/>
    <w:rsid w:val="0049009F"/>
    <w:rsid w:val="0049051B"/>
    <w:rsid w:val="00490E3F"/>
    <w:rsid w:val="0049365D"/>
    <w:rsid w:val="00493A8A"/>
    <w:rsid w:val="00494DD0"/>
    <w:rsid w:val="00496AFE"/>
    <w:rsid w:val="004A4228"/>
    <w:rsid w:val="004A4757"/>
    <w:rsid w:val="004A580B"/>
    <w:rsid w:val="004A58AA"/>
    <w:rsid w:val="004A628A"/>
    <w:rsid w:val="004A6462"/>
    <w:rsid w:val="004A7F01"/>
    <w:rsid w:val="004B1B62"/>
    <w:rsid w:val="004B39A2"/>
    <w:rsid w:val="004C434D"/>
    <w:rsid w:val="004C53F1"/>
    <w:rsid w:val="004C5FB0"/>
    <w:rsid w:val="004D00DF"/>
    <w:rsid w:val="004D55AF"/>
    <w:rsid w:val="004E0F5B"/>
    <w:rsid w:val="004E2312"/>
    <w:rsid w:val="004E2A83"/>
    <w:rsid w:val="004E5815"/>
    <w:rsid w:val="004E6654"/>
    <w:rsid w:val="004F15FB"/>
    <w:rsid w:val="004F1D38"/>
    <w:rsid w:val="004F642D"/>
    <w:rsid w:val="004F7142"/>
    <w:rsid w:val="004F7617"/>
    <w:rsid w:val="00500E76"/>
    <w:rsid w:val="00501190"/>
    <w:rsid w:val="00503826"/>
    <w:rsid w:val="005041CA"/>
    <w:rsid w:val="00506196"/>
    <w:rsid w:val="0050732B"/>
    <w:rsid w:val="005123CC"/>
    <w:rsid w:val="005147D6"/>
    <w:rsid w:val="00517EE0"/>
    <w:rsid w:val="0052004C"/>
    <w:rsid w:val="00521C44"/>
    <w:rsid w:val="005249CF"/>
    <w:rsid w:val="00524C6F"/>
    <w:rsid w:val="00526E2F"/>
    <w:rsid w:val="00527270"/>
    <w:rsid w:val="0053528B"/>
    <w:rsid w:val="005363BF"/>
    <w:rsid w:val="00536918"/>
    <w:rsid w:val="00536C45"/>
    <w:rsid w:val="005371E6"/>
    <w:rsid w:val="0053729F"/>
    <w:rsid w:val="005377F1"/>
    <w:rsid w:val="00537E43"/>
    <w:rsid w:val="00543E9F"/>
    <w:rsid w:val="00544321"/>
    <w:rsid w:val="005449C9"/>
    <w:rsid w:val="0054575F"/>
    <w:rsid w:val="005503BC"/>
    <w:rsid w:val="00553887"/>
    <w:rsid w:val="005613DF"/>
    <w:rsid w:val="005631CA"/>
    <w:rsid w:val="00564B40"/>
    <w:rsid w:val="0056616C"/>
    <w:rsid w:val="00572D54"/>
    <w:rsid w:val="0057541C"/>
    <w:rsid w:val="005755E4"/>
    <w:rsid w:val="00575A61"/>
    <w:rsid w:val="00576F3F"/>
    <w:rsid w:val="00581CD5"/>
    <w:rsid w:val="005831A5"/>
    <w:rsid w:val="00585E97"/>
    <w:rsid w:val="005869EC"/>
    <w:rsid w:val="00586A17"/>
    <w:rsid w:val="005906CE"/>
    <w:rsid w:val="00590CDB"/>
    <w:rsid w:val="005944BD"/>
    <w:rsid w:val="005A0E7A"/>
    <w:rsid w:val="005A7BD4"/>
    <w:rsid w:val="005B4A8D"/>
    <w:rsid w:val="005B573D"/>
    <w:rsid w:val="005B66A2"/>
    <w:rsid w:val="005B6E65"/>
    <w:rsid w:val="005B7134"/>
    <w:rsid w:val="005B75E0"/>
    <w:rsid w:val="005C07C4"/>
    <w:rsid w:val="005D01EE"/>
    <w:rsid w:val="005D342B"/>
    <w:rsid w:val="005D7653"/>
    <w:rsid w:val="005E004A"/>
    <w:rsid w:val="005E5F95"/>
    <w:rsid w:val="005E7C76"/>
    <w:rsid w:val="005F2CE0"/>
    <w:rsid w:val="005F37AD"/>
    <w:rsid w:val="005F4648"/>
    <w:rsid w:val="005F49A4"/>
    <w:rsid w:val="005F7873"/>
    <w:rsid w:val="0060202E"/>
    <w:rsid w:val="00603CE4"/>
    <w:rsid w:val="00606A67"/>
    <w:rsid w:val="00607AB6"/>
    <w:rsid w:val="00610834"/>
    <w:rsid w:val="006139F4"/>
    <w:rsid w:val="00616C46"/>
    <w:rsid w:val="00617171"/>
    <w:rsid w:val="006205FF"/>
    <w:rsid w:val="006230E8"/>
    <w:rsid w:val="00623962"/>
    <w:rsid w:val="00623972"/>
    <w:rsid w:val="00624BC7"/>
    <w:rsid w:val="00626E21"/>
    <w:rsid w:val="006273D8"/>
    <w:rsid w:val="006375B5"/>
    <w:rsid w:val="00644E51"/>
    <w:rsid w:val="00645146"/>
    <w:rsid w:val="00645A06"/>
    <w:rsid w:val="0064737B"/>
    <w:rsid w:val="00655485"/>
    <w:rsid w:val="00655CE1"/>
    <w:rsid w:val="00656B66"/>
    <w:rsid w:val="00660269"/>
    <w:rsid w:val="006617BB"/>
    <w:rsid w:val="00661D6E"/>
    <w:rsid w:val="00662F61"/>
    <w:rsid w:val="006679DA"/>
    <w:rsid w:val="00670E7F"/>
    <w:rsid w:val="0067446B"/>
    <w:rsid w:val="00680EED"/>
    <w:rsid w:val="00685389"/>
    <w:rsid w:val="006874F7"/>
    <w:rsid w:val="00687939"/>
    <w:rsid w:val="00696F6C"/>
    <w:rsid w:val="00697E3B"/>
    <w:rsid w:val="006A1245"/>
    <w:rsid w:val="006A3561"/>
    <w:rsid w:val="006A402B"/>
    <w:rsid w:val="006A4086"/>
    <w:rsid w:val="006A64A0"/>
    <w:rsid w:val="006B0E98"/>
    <w:rsid w:val="006B253A"/>
    <w:rsid w:val="006B2906"/>
    <w:rsid w:val="006B3A0B"/>
    <w:rsid w:val="006B5CA6"/>
    <w:rsid w:val="006B76E7"/>
    <w:rsid w:val="006C0CE5"/>
    <w:rsid w:val="006C3F2D"/>
    <w:rsid w:val="006C43ED"/>
    <w:rsid w:val="006C4C3B"/>
    <w:rsid w:val="006C584E"/>
    <w:rsid w:val="006C7781"/>
    <w:rsid w:val="006D34D9"/>
    <w:rsid w:val="006D46EE"/>
    <w:rsid w:val="006D5DDB"/>
    <w:rsid w:val="006D7AE7"/>
    <w:rsid w:val="006D7F3B"/>
    <w:rsid w:val="006E05AC"/>
    <w:rsid w:val="006E08C5"/>
    <w:rsid w:val="006E2815"/>
    <w:rsid w:val="006E35B7"/>
    <w:rsid w:val="006E41FA"/>
    <w:rsid w:val="006F2760"/>
    <w:rsid w:val="006F3B9F"/>
    <w:rsid w:val="006F5024"/>
    <w:rsid w:val="006F6E51"/>
    <w:rsid w:val="006F6F59"/>
    <w:rsid w:val="00701169"/>
    <w:rsid w:val="00701D7D"/>
    <w:rsid w:val="00702AA3"/>
    <w:rsid w:val="00704A40"/>
    <w:rsid w:val="007114B9"/>
    <w:rsid w:val="007116B5"/>
    <w:rsid w:val="00711A6C"/>
    <w:rsid w:val="0071672D"/>
    <w:rsid w:val="00717C54"/>
    <w:rsid w:val="0073266D"/>
    <w:rsid w:val="007338B9"/>
    <w:rsid w:val="00733BD0"/>
    <w:rsid w:val="00734539"/>
    <w:rsid w:val="007359B3"/>
    <w:rsid w:val="0073796C"/>
    <w:rsid w:val="00740ABC"/>
    <w:rsid w:val="00742E97"/>
    <w:rsid w:val="00743CA0"/>
    <w:rsid w:val="007449E3"/>
    <w:rsid w:val="00752ABF"/>
    <w:rsid w:val="00753CA3"/>
    <w:rsid w:val="007551FB"/>
    <w:rsid w:val="00755B04"/>
    <w:rsid w:val="00756517"/>
    <w:rsid w:val="00756805"/>
    <w:rsid w:val="00757B61"/>
    <w:rsid w:val="00762595"/>
    <w:rsid w:val="00766CA0"/>
    <w:rsid w:val="00773233"/>
    <w:rsid w:val="00780BCF"/>
    <w:rsid w:val="00790622"/>
    <w:rsid w:val="00792234"/>
    <w:rsid w:val="00792CED"/>
    <w:rsid w:val="007A175D"/>
    <w:rsid w:val="007A49B5"/>
    <w:rsid w:val="007A6688"/>
    <w:rsid w:val="007A73EF"/>
    <w:rsid w:val="007B18CC"/>
    <w:rsid w:val="007B4EC9"/>
    <w:rsid w:val="007C056A"/>
    <w:rsid w:val="007C5E5B"/>
    <w:rsid w:val="007C76AF"/>
    <w:rsid w:val="007D176C"/>
    <w:rsid w:val="007D25FD"/>
    <w:rsid w:val="007D4478"/>
    <w:rsid w:val="007D7008"/>
    <w:rsid w:val="007E00F7"/>
    <w:rsid w:val="007E3EB4"/>
    <w:rsid w:val="007E6ACC"/>
    <w:rsid w:val="007F4181"/>
    <w:rsid w:val="007F49E8"/>
    <w:rsid w:val="007F7958"/>
    <w:rsid w:val="00800049"/>
    <w:rsid w:val="008030AC"/>
    <w:rsid w:val="00803B5F"/>
    <w:rsid w:val="008046F4"/>
    <w:rsid w:val="00806ABD"/>
    <w:rsid w:val="00806F78"/>
    <w:rsid w:val="00807561"/>
    <w:rsid w:val="00810339"/>
    <w:rsid w:val="00810E60"/>
    <w:rsid w:val="00811BA8"/>
    <w:rsid w:val="008127DB"/>
    <w:rsid w:val="008144A3"/>
    <w:rsid w:val="008166CF"/>
    <w:rsid w:val="00817206"/>
    <w:rsid w:val="008207D4"/>
    <w:rsid w:val="008214CB"/>
    <w:rsid w:val="0084055D"/>
    <w:rsid w:val="00841B15"/>
    <w:rsid w:val="00843210"/>
    <w:rsid w:val="00844C99"/>
    <w:rsid w:val="00847FA2"/>
    <w:rsid w:val="00850874"/>
    <w:rsid w:val="00851149"/>
    <w:rsid w:val="00851BD9"/>
    <w:rsid w:val="008558FD"/>
    <w:rsid w:val="0086011A"/>
    <w:rsid w:val="008631DA"/>
    <w:rsid w:val="008639BF"/>
    <w:rsid w:val="00864E9D"/>
    <w:rsid w:val="008718AD"/>
    <w:rsid w:val="00872058"/>
    <w:rsid w:val="008732E0"/>
    <w:rsid w:val="00876CF2"/>
    <w:rsid w:val="00877D5E"/>
    <w:rsid w:val="008809A5"/>
    <w:rsid w:val="00881251"/>
    <w:rsid w:val="008838F0"/>
    <w:rsid w:val="00886667"/>
    <w:rsid w:val="00893345"/>
    <w:rsid w:val="00893F3B"/>
    <w:rsid w:val="008A005B"/>
    <w:rsid w:val="008A0807"/>
    <w:rsid w:val="008A22FE"/>
    <w:rsid w:val="008A4AFB"/>
    <w:rsid w:val="008A5050"/>
    <w:rsid w:val="008A6081"/>
    <w:rsid w:val="008B1A5B"/>
    <w:rsid w:val="008B3D0A"/>
    <w:rsid w:val="008B3DA6"/>
    <w:rsid w:val="008B3DAD"/>
    <w:rsid w:val="008B4042"/>
    <w:rsid w:val="008B6181"/>
    <w:rsid w:val="008B624C"/>
    <w:rsid w:val="008B6C33"/>
    <w:rsid w:val="008B7171"/>
    <w:rsid w:val="008B7E1C"/>
    <w:rsid w:val="008C0D53"/>
    <w:rsid w:val="008C13AE"/>
    <w:rsid w:val="008C25C1"/>
    <w:rsid w:val="008C261E"/>
    <w:rsid w:val="008C2E48"/>
    <w:rsid w:val="008C33E7"/>
    <w:rsid w:val="008C3B7B"/>
    <w:rsid w:val="008C783C"/>
    <w:rsid w:val="008D133F"/>
    <w:rsid w:val="008E0B2B"/>
    <w:rsid w:val="008E5E99"/>
    <w:rsid w:val="008E7A97"/>
    <w:rsid w:val="008F5377"/>
    <w:rsid w:val="008F56A3"/>
    <w:rsid w:val="009071F6"/>
    <w:rsid w:val="009107D3"/>
    <w:rsid w:val="00916031"/>
    <w:rsid w:val="009178C0"/>
    <w:rsid w:val="00921AA7"/>
    <w:rsid w:val="00921DB9"/>
    <w:rsid w:val="00923326"/>
    <w:rsid w:val="00933E53"/>
    <w:rsid w:val="009364B4"/>
    <w:rsid w:val="00937B0D"/>
    <w:rsid w:val="00941034"/>
    <w:rsid w:val="009446FD"/>
    <w:rsid w:val="0094681F"/>
    <w:rsid w:val="009514E4"/>
    <w:rsid w:val="00954689"/>
    <w:rsid w:val="00954B52"/>
    <w:rsid w:val="0096295C"/>
    <w:rsid w:val="0096744A"/>
    <w:rsid w:val="00971860"/>
    <w:rsid w:val="00971DDE"/>
    <w:rsid w:val="00972476"/>
    <w:rsid w:val="00973807"/>
    <w:rsid w:val="00974554"/>
    <w:rsid w:val="00980053"/>
    <w:rsid w:val="009802CA"/>
    <w:rsid w:val="009805AF"/>
    <w:rsid w:val="00986D77"/>
    <w:rsid w:val="00993496"/>
    <w:rsid w:val="009977B0"/>
    <w:rsid w:val="009A000D"/>
    <w:rsid w:val="009A07F2"/>
    <w:rsid w:val="009A0F3F"/>
    <w:rsid w:val="009A103A"/>
    <w:rsid w:val="009A2D5F"/>
    <w:rsid w:val="009A5A24"/>
    <w:rsid w:val="009A5A3E"/>
    <w:rsid w:val="009A5E02"/>
    <w:rsid w:val="009B1A36"/>
    <w:rsid w:val="009B22B4"/>
    <w:rsid w:val="009B669A"/>
    <w:rsid w:val="009B7C31"/>
    <w:rsid w:val="009C24F2"/>
    <w:rsid w:val="009C4CB7"/>
    <w:rsid w:val="009C560E"/>
    <w:rsid w:val="009C6868"/>
    <w:rsid w:val="009D077F"/>
    <w:rsid w:val="009D48E7"/>
    <w:rsid w:val="009D4FF9"/>
    <w:rsid w:val="009E0093"/>
    <w:rsid w:val="009E203B"/>
    <w:rsid w:val="009E207F"/>
    <w:rsid w:val="009E222F"/>
    <w:rsid w:val="009E2D92"/>
    <w:rsid w:val="009E318C"/>
    <w:rsid w:val="009E50F2"/>
    <w:rsid w:val="009E79EA"/>
    <w:rsid w:val="009E7E55"/>
    <w:rsid w:val="009F3B70"/>
    <w:rsid w:val="009F3C1A"/>
    <w:rsid w:val="009F3EA2"/>
    <w:rsid w:val="009F6204"/>
    <w:rsid w:val="009F7BF1"/>
    <w:rsid w:val="00A03CB4"/>
    <w:rsid w:val="00A069FC"/>
    <w:rsid w:val="00A10527"/>
    <w:rsid w:val="00A144A2"/>
    <w:rsid w:val="00A17CD8"/>
    <w:rsid w:val="00A24A4B"/>
    <w:rsid w:val="00A255E8"/>
    <w:rsid w:val="00A31D0B"/>
    <w:rsid w:val="00A337E7"/>
    <w:rsid w:val="00A406D5"/>
    <w:rsid w:val="00A45A7D"/>
    <w:rsid w:val="00A45AA4"/>
    <w:rsid w:val="00A46A3A"/>
    <w:rsid w:val="00A479A9"/>
    <w:rsid w:val="00A53169"/>
    <w:rsid w:val="00A60EF7"/>
    <w:rsid w:val="00A73278"/>
    <w:rsid w:val="00A747D2"/>
    <w:rsid w:val="00A76594"/>
    <w:rsid w:val="00A91D11"/>
    <w:rsid w:val="00A94BF1"/>
    <w:rsid w:val="00A94F17"/>
    <w:rsid w:val="00AA0443"/>
    <w:rsid w:val="00AA14B7"/>
    <w:rsid w:val="00AA53FB"/>
    <w:rsid w:val="00AA587C"/>
    <w:rsid w:val="00AA6CDC"/>
    <w:rsid w:val="00AB4B2A"/>
    <w:rsid w:val="00AB7E0A"/>
    <w:rsid w:val="00AC0347"/>
    <w:rsid w:val="00AC296D"/>
    <w:rsid w:val="00AC32A3"/>
    <w:rsid w:val="00AC7822"/>
    <w:rsid w:val="00AD0897"/>
    <w:rsid w:val="00AD1D51"/>
    <w:rsid w:val="00AD70A7"/>
    <w:rsid w:val="00AE02A0"/>
    <w:rsid w:val="00AE41B2"/>
    <w:rsid w:val="00AE42E5"/>
    <w:rsid w:val="00AE4B6B"/>
    <w:rsid w:val="00AF2032"/>
    <w:rsid w:val="00AF2EFC"/>
    <w:rsid w:val="00AF3AC2"/>
    <w:rsid w:val="00AF43B7"/>
    <w:rsid w:val="00AF7D17"/>
    <w:rsid w:val="00B01A6A"/>
    <w:rsid w:val="00B027B3"/>
    <w:rsid w:val="00B0322C"/>
    <w:rsid w:val="00B04757"/>
    <w:rsid w:val="00B073C6"/>
    <w:rsid w:val="00B12B28"/>
    <w:rsid w:val="00B15E4C"/>
    <w:rsid w:val="00B21572"/>
    <w:rsid w:val="00B226DA"/>
    <w:rsid w:val="00B22DE9"/>
    <w:rsid w:val="00B2488C"/>
    <w:rsid w:val="00B27A11"/>
    <w:rsid w:val="00B303EA"/>
    <w:rsid w:val="00B33297"/>
    <w:rsid w:val="00B34264"/>
    <w:rsid w:val="00B37B40"/>
    <w:rsid w:val="00B42DB1"/>
    <w:rsid w:val="00B53835"/>
    <w:rsid w:val="00B57346"/>
    <w:rsid w:val="00B60815"/>
    <w:rsid w:val="00B61371"/>
    <w:rsid w:val="00B61689"/>
    <w:rsid w:val="00B61A3E"/>
    <w:rsid w:val="00B62AF5"/>
    <w:rsid w:val="00B63726"/>
    <w:rsid w:val="00B63A86"/>
    <w:rsid w:val="00B71538"/>
    <w:rsid w:val="00B71C80"/>
    <w:rsid w:val="00B73DC2"/>
    <w:rsid w:val="00B771F6"/>
    <w:rsid w:val="00B81371"/>
    <w:rsid w:val="00B819B5"/>
    <w:rsid w:val="00B81E8C"/>
    <w:rsid w:val="00B857F4"/>
    <w:rsid w:val="00B86020"/>
    <w:rsid w:val="00B87131"/>
    <w:rsid w:val="00B9258D"/>
    <w:rsid w:val="00B92CE3"/>
    <w:rsid w:val="00B933AD"/>
    <w:rsid w:val="00B958C6"/>
    <w:rsid w:val="00BA0B56"/>
    <w:rsid w:val="00BA0E10"/>
    <w:rsid w:val="00BA1A1C"/>
    <w:rsid w:val="00BA3B5D"/>
    <w:rsid w:val="00BA4656"/>
    <w:rsid w:val="00BA5B66"/>
    <w:rsid w:val="00BA74B4"/>
    <w:rsid w:val="00BB4AB9"/>
    <w:rsid w:val="00BB50D0"/>
    <w:rsid w:val="00BB5565"/>
    <w:rsid w:val="00BB7548"/>
    <w:rsid w:val="00BC0655"/>
    <w:rsid w:val="00BC07AA"/>
    <w:rsid w:val="00BC46EF"/>
    <w:rsid w:val="00BD0B3E"/>
    <w:rsid w:val="00BD2F4F"/>
    <w:rsid w:val="00BD3A98"/>
    <w:rsid w:val="00BD449F"/>
    <w:rsid w:val="00BD75D6"/>
    <w:rsid w:val="00BE2B3F"/>
    <w:rsid w:val="00BE53BB"/>
    <w:rsid w:val="00BF158C"/>
    <w:rsid w:val="00BF670D"/>
    <w:rsid w:val="00C00905"/>
    <w:rsid w:val="00C11821"/>
    <w:rsid w:val="00C159E5"/>
    <w:rsid w:val="00C20EBB"/>
    <w:rsid w:val="00C2214D"/>
    <w:rsid w:val="00C222E4"/>
    <w:rsid w:val="00C22E60"/>
    <w:rsid w:val="00C24145"/>
    <w:rsid w:val="00C2779F"/>
    <w:rsid w:val="00C30E14"/>
    <w:rsid w:val="00C32528"/>
    <w:rsid w:val="00C3491A"/>
    <w:rsid w:val="00C37EFB"/>
    <w:rsid w:val="00C4054C"/>
    <w:rsid w:val="00C4248F"/>
    <w:rsid w:val="00C438AA"/>
    <w:rsid w:val="00C447DD"/>
    <w:rsid w:val="00C45F6A"/>
    <w:rsid w:val="00C46785"/>
    <w:rsid w:val="00C5087F"/>
    <w:rsid w:val="00C50B60"/>
    <w:rsid w:val="00C50FFF"/>
    <w:rsid w:val="00C5317D"/>
    <w:rsid w:val="00C5559C"/>
    <w:rsid w:val="00C559D3"/>
    <w:rsid w:val="00C57407"/>
    <w:rsid w:val="00C6172D"/>
    <w:rsid w:val="00C61D8B"/>
    <w:rsid w:val="00C6361A"/>
    <w:rsid w:val="00C66DD5"/>
    <w:rsid w:val="00C6778F"/>
    <w:rsid w:val="00C7189F"/>
    <w:rsid w:val="00C71E8E"/>
    <w:rsid w:val="00C76AA5"/>
    <w:rsid w:val="00C85E44"/>
    <w:rsid w:val="00C86B2F"/>
    <w:rsid w:val="00C87A92"/>
    <w:rsid w:val="00C91013"/>
    <w:rsid w:val="00CA0713"/>
    <w:rsid w:val="00CA21A8"/>
    <w:rsid w:val="00CA4D1B"/>
    <w:rsid w:val="00CA5850"/>
    <w:rsid w:val="00CB2A01"/>
    <w:rsid w:val="00CB3906"/>
    <w:rsid w:val="00CB5E28"/>
    <w:rsid w:val="00CB70F9"/>
    <w:rsid w:val="00CC187B"/>
    <w:rsid w:val="00CC2E45"/>
    <w:rsid w:val="00CC5E8E"/>
    <w:rsid w:val="00CC614F"/>
    <w:rsid w:val="00CC7F34"/>
    <w:rsid w:val="00CD1698"/>
    <w:rsid w:val="00CD2BD9"/>
    <w:rsid w:val="00CD366E"/>
    <w:rsid w:val="00CE19B4"/>
    <w:rsid w:val="00CE4CAF"/>
    <w:rsid w:val="00CE67BA"/>
    <w:rsid w:val="00CF0E22"/>
    <w:rsid w:val="00CF2936"/>
    <w:rsid w:val="00CF38ED"/>
    <w:rsid w:val="00CF675F"/>
    <w:rsid w:val="00CF6851"/>
    <w:rsid w:val="00D00755"/>
    <w:rsid w:val="00D022AF"/>
    <w:rsid w:val="00D03502"/>
    <w:rsid w:val="00D0619A"/>
    <w:rsid w:val="00D16949"/>
    <w:rsid w:val="00D2324E"/>
    <w:rsid w:val="00D35CAF"/>
    <w:rsid w:val="00D376BB"/>
    <w:rsid w:val="00D413BD"/>
    <w:rsid w:val="00D4311A"/>
    <w:rsid w:val="00D4332F"/>
    <w:rsid w:val="00D45A45"/>
    <w:rsid w:val="00D46F7E"/>
    <w:rsid w:val="00D46FC9"/>
    <w:rsid w:val="00D51859"/>
    <w:rsid w:val="00D5238E"/>
    <w:rsid w:val="00D60A60"/>
    <w:rsid w:val="00D625BE"/>
    <w:rsid w:val="00D63FA3"/>
    <w:rsid w:val="00D6740C"/>
    <w:rsid w:val="00D67CB4"/>
    <w:rsid w:val="00D7669F"/>
    <w:rsid w:val="00D77D5F"/>
    <w:rsid w:val="00D852F9"/>
    <w:rsid w:val="00D856A2"/>
    <w:rsid w:val="00D87868"/>
    <w:rsid w:val="00D931E4"/>
    <w:rsid w:val="00D9575A"/>
    <w:rsid w:val="00DA1143"/>
    <w:rsid w:val="00DA2AC3"/>
    <w:rsid w:val="00DA6409"/>
    <w:rsid w:val="00DA6D06"/>
    <w:rsid w:val="00DB0D50"/>
    <w:rsid w:val="00DB408D"/>
    <w:rsid w:val="00DB5240"/>
    <w:rsid w:val="00DB5CE7"/>
    <w:rsid w:val="00DB5F75"/>
    <w:rsid w:val="00DB74E8"/>
    <w:rsid w:val="00DC0E02"/>
    <w:rsid w:val="00DC522B"/>
    <w:rsid w:val="00DD6B83"/>
    <w:rsid w:val="00DD7C06"/>
    <w:rsid w:val="00DF1D40"/>
    <w:rsid w:val="00DF2B5C"/>
    <w:rsid w:val="00DF43F1"/>
    <w:rsid w:val="00DF4FD3"/>
    <w:rsid w:val="00DF647A"/>
    <w:rsid w:val="00DF696A"/>
    <w:rsid w:val="00DF7EA2"/>
    <w:rsid w:val="00E00386"/>
    <w:rsid w:val="00E0346A"/>
    <w:rsid w:val="00E0377C"/>
    <w:rsid w:val="00E04BFB"/>
    <w:rsid w:val="00E0560E"/>
    <w:rsid w:val="00E1306A"/>
    <w:rsid w:val="00E2197A"/>
    <w:rsid w:val="00E231B3"/>
    <w:rsid w:val="00E24A12"/>
    <w:rsid w:val="00E25362"/>
    <w:rsid w:val="00E257EB"/>
    <w:rsid w:val="00E26667"/>
    <w:rsid w:val="00E267EC"/>
    <w:rsid w:val="00E336F3"/>
    <w:rsid w:val="00E33B25"/>
    <w:rsid w:val="00E34800"/>
    <w:rsid w:val="00E34B60"/>
    <w:rsid w:val="00E34E12"/>
    <w:rsid w:val="00E37C99"/>
    <w:rsid w:val="00E40D31"/>
    <w:rsid w:val="00E4222D"/>
    <w:rsid w:val="00E44698"/>
    <w:rsid w:val="00E5135D"/>
    <w:rsid w:val="00E52F55"/>
    <w:rsid w:val="00E60924"/>
    <w:rsid w:val="00E62FC0"/>
    <w:rsid w:val="00E656C4"/>
    <w:rsid w:val="00E65DE4"/>
    <w:rsid w:val="00E725EE"/>
    <w:rsid w:val="00E73075"/>
    <w:rsid w:val="00E76BC0"/>
    <w:rsid w:val="00E776D3"/>
    <w:rsid w:val="00E8038D"/>
    <w:rsid w:val="00E81B48"/>
    <w:rsid w:val="00E9166B"/>
    <w:rsid w:val="00E96229"/>
    <w:rsid w:val="00EA05FA"/>
    <w:rsid w:val="00EA08C9"/>
    <w:rsid w:val="00EA3219"/>
    <w:rsid w:val="00EA38E3"/>
    <w:rsid w:val="00EA3ECA"/>
    <w:rsid w:val="00EA50E9"/>
    <w:rsid w:val="00EA63F9"/>
    <w:rsid w:val="00EA77CB"/>
    <w:rsid w:val="00EB073C"/>
    <w:rsid w:val="00EB0821"/>
    <w:rsid w:val="00EB46A2"/>
    <w:rsid w:val="00EB64B9"/>
    <w:rsid w:val="00EC33BA"/>
    <w:rsid w:val="00EC615F"/>
    <w:rsid w:val="00ED0ACF"/>
    <w:rsid w:val="00ED1D3C"/>
    <w:rsid w:val="00ED2742"/>
    <w:rsid w:val="00EE20AE"/>
    <w:rsid w:val="00EE6DA2"/>
    <w:rsid w:val="00EE755C"/>
    <w:rsid w:val="00EF4D6D"/>
    <w:rsid w:val="00EF5C11"/>
    <w:rsid w:val="00EF7541"/>
    <w:rsid w:val="00EF78E5"/>
    <w:rsid w:val="00F01E3A"/>
    <w:rsid w:val="00F0343C"/>
    <w:rsid w:val="00F03B21"/>
    <w:rsid w:val="00F0687A"/>
    <w:rsid w:val="00F070F3"/>
    <w:rsid w:val="00F074C6"/>
    <w:rsid w:val="00F10AEC"/>
    <w:rsid w:val="00F16765"/>
    <w:rsid w:val="00F20578"/>
    <w:rsid w:val="00F242BF"/>
    <w:rsid w:val="00F24BE2"/>
    <w:rsid w:val="00F2789D"/>
    <w:rsid w:val="00F31EED"/>
    <w:rsid w:val="00F33AF2"/>
    <w:rsid w:val="00F33E72"/>
    <w:rsid w:val="00F34BAE"/>
    <w:rsid w:val="00F3563C"/>
    <w:rsid w:val="00F37547"/>
    <w:rsid w:val="00F37EFE"/>
    <w:rsid w:val="00F40F26"/>
    <w:rsid w:val="00F43C80"/>
    <w:rsid w:val="00F45557"/>
    <w:rsid w:val="00F506D0"/>
    <w:rsid w:val="00F51023"/>
    <w:rsid w:val="00F513B7"/>
    <w:rsid w:val="00F57575"/>
    <w:rsid w:val="00F61D70"/>
    <w:rsid w:val="00F71C10"/>
    <w:rsid w:val="00F73756"/>
    <w:rsid w:val="00F75165"/>
    <w:rsid w:val="00F86198"/>
    <w:rsid w:val="00F87F5C"/>
    <w:rsid w:val="00F901D5"/>
    <w:rsid w:val="00F94032"/>
    <w:rsid w:val="00F95D4A"/>
    <w:rsid w:val="00FA6443"/>
    <w:rsid w:val="00FB529A"/>
    <w:rsid w:val="00FB5738"/>
    <w:rsid w:val="00FB5EB4"/>
    <w:rsid w:val="00FB6DA7"/>
    <w:rsid w:val="00FB7D9D"/>
    <w:rsid w:val="00FB7DB5"/>
    <w:rsid w:val="00FC4A63"/>
    <w:rsid w:val="00FC653B"/>
    <w:rsid w:val="00FC66A4"/>
    <w:rsid w:val="00FC7284"/>
    <w:rsid w:val="00FD39DE"/>
    <w:rsid w:val="00FD3BCD"/>
    <w:rsid w:val="00FD688F"/>
    <w:rsid w:val="00FD77DC"/>
    <w:rsid w:val="00FE493C"/>
    <w:rsid w:val="00FE66CC"/>
    <w:rsid w:val="00FF075A"/>
    <w:rsid w:val="00FF0CDB"/>
    <w:rsid w:val="00FF111F"/>
    <w:rsid w:val="00FF30DB"/>
    <w:rsid w:val="00FF4195"/>
    <w:rsid w:val="00FF4936"/>
    <w:rsid w:val="00FF6970"/>
    <w:rsid w:val="00FF7088"/>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4449"/>
    <o:shapelayout v:ext="edit">
      <o:idmap v:ext="edit" data="1"/>
    </o:shapelayout>
  </w:shapeDefaults>
  <w:decimalSymbol w:val="."/>
  <w:listSeparator w:val=","/>
  <w14:docId w14:val="68BF0C54"/>
  <w15:docId w15:val="{214A05EF-59FB-4FB5-B51F-06AA1CDE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677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77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7B4EC9"/>
    <w:pPr>
      <w:keepNext/>
      <w:spacing w:after="0" w:line="240" w:lineRule="auto"/>
      <w:jc w:val="center"/>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uiPriority w:val="9"/>
    <w:unhideWhenUsed/>
    <w:qFormat/>
    <w:rsid w:val="00C6778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77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F73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39"/>
    <w:rsid w:val="00D4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821"/>
    <w:rPr>
      <w:color w:val="0000FF" w:themeColor="hyperlink"/>
      <w:u w:val="single"/>
    </w:rPr>
  </w:style>
  <w:style w:type="paragraph" w:styleId="BodyText">
    <w:name w:val="Body Text"/>
    <w:basedOn w:val="Normal"/>
    <w:link w:val="BodyTextChar"/>
    <w:rsid w:val="00BB4AB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4AB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B4EC9"/>
    <w:rPr>
      <w:rFonts w:ascii="Times New Roman" w:eastAsia="Times New Roman" w:hAnsi="Times New Roman" w:cs="Times New Roman"/>
      <w:b/>
      <w:color w:val="000000"/>
      <w:sz w:val="24"/>
      <w:szCs w:val="20"/>
    </w:rPr>
  </w:style>
  <w:style w:type="paragraph" w:styleId="Title">
    <w:name w:val="Title"/>
    <w:basedOn w:val="Normal"/>
    <w:link w:val="TitleChar"/>
    <w:qFormat/>
    <w:rsid w:val="0043473E"/>
    <w:pPr>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43473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729F"/>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53729F"/>
    <w:pPr>
      <w:spacing w:after="120" w:line="480" w:lineRule="auto"/>
    </w:pPr>
  </w:style>
  <w:style w:type="character" w:customStyle="1" w:styleId="BodyText2Char">
    <w:name w:val="Body Text 2 Char"/>
    <w:basedOn w:val="DefaultParagraphFont"/>
    <w:link w:val="BodyText2"/>
    <w:uiPriority w:val="99"/>
    <w:rsid w:val="0053729F"/>
  </w:style>
  <w:style w:type="character" w:customStyle="1" w:styleId="Heading3Char">
    <w:name w:val="Heading 3 Char"/>
    <w:basedOn w:val="DefaultParagraphFont"/>
    <w:link w:val="Heading3"/>
    <w:uiPriority w:val="9"/>
    <w:semiHidden/>
    <w:rsid w:val="00C677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778F"/>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rsid w:val="00C6778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778F"/>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C6778F"/>
    <w:pPr>
      <w:spacing w:after="120"/>
    </w:pPr>
    <w:rPr>
      <w:sz w:val="16"/>
      <w:szCs w:val="16"/>
    </w:rPr>
  </w:style>
  <w:style w:type="character" w:customStyle="1" w:styleId="BodyText3Char">
    <w:name w:val="Body Text 3 Char"/>
    <w:basedOn w:val="DefaultParagraphFont"/>
    <w:link w:val="BodyText3"/>
    <w:uiPriority w:val="99"/>
    <w:rsid w:val="00C6778F"/>
    <w:rPr>
      <w:sz w:val="16"/>
      <w:szCs w:val="16"/>
    </w:rPr>
  </w:style>
  <w:style w:type="character" w:customStyle="1" w:styleId="Heading9Char">
    <w:name w:val="Heading 9 Char"/>
    <w:basedOn w:val="DefaultParagraphFont"/>
    <w:link w:val="Heading9"/>
    <w:uiPriority w:val="9"/>
    <w:rsid w:val="003F73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087">
      <w:bodyDiv w:val="1"/>
      <w:marLeft w:val="0"/>
      <w:marRight w:val="0"/>
      <w:marTop w:val="0"/>
      <w:marBottom w:val="0"/>
      <w:divBdr>
        <w:top w:val="none" w:sz="0" w:space="0" w:color="auto"/>
        <w:left w:val="none" w:sz="0" w:space="0" w:color="auto"/>
        <w:bottom w:val="none" w:sz="0" w:space="0" w:color="auto"/>
        <w:right w:val="none" w:sz="0" w:space="0" w:color="auto"/>
      </w:divBdr>
    </w:div>
    <w:div w:id="970327024">
      <w:bodyDiv w:val="1"/>
      <w:marLeft w:val="0"/>
      <w:marRight w:val="0"/>
      <w:marTop w:val="0"/>
      <w:marBottom w:val="0"/>
      <w:divBdr>
        <w:top w:val="none" w:sz="0" w:space="0" w:color="auto"/>
        <w:left w:val="none" w:sz="0" w:space="0" w:color="auto"/>
        <w:bottom w:val="none" w:sz="0" w:space="0" w:color="auto"/>
        <w:right w:val="none" w:sz="0" w:space="0" w:color="auto"/>
      </w:divBdr>
    </w:div>
    <w:div w:id="1298876752">
      <w:bodyDiv w:val="1"/>
      <w:marLeft w:val="0"/>
      <w:marRight w:val="0"/>
      <w:marTop w:val="0"/>
      <w:marBottom w:val="0"/>
      <w:divBdr>
        <w:top w:val="none" w:sz="0" w:space="0" w:color="auto"/>
        <w:left w:val="none" w:sz="0" w:space="0" w:color="auto"/>
        <w:bottom w:val="none" w:sz="0" w:space="0" w:color="auto"/>
        <w:right w:val="none" w:sz="0" w:space="0" w:color="auto"/>
      </w:divBdr>
    </w:div>
    <w:div w:id="1862746511">
      <w:bodyDiv w:val="1"/>
      <w:marLeft w:val="0"/>
      <w:marRight w:val="0"/>
      <w:marTop w:val="0"/>
      <w:marBottom w:val="0"/>
      <w:divBdr>
        <w:top w:val="none" w:sz="0" w:space="0" w:color="auto"/>
        <w:left w:val="none" w:sz="0" w:space="0" w:color="auto"/>
        <w:bottom w:val="none" w:sz="0" w:space="0" w:color="auto"/>
        <w:right w:val="none" w:sz="0" w:space="0" w:color="auto"/>
      </w:divBdr>
    </w:div>
    <w:div w:id="1984771975">
      <w:bodyDiv w:val="1"/>
      <w:marLeft w:val="0"/>
      <w:marRight w:val="0"/>
      <w:marTop w:val="0"/>
      <w:marBottom w:val="0"/>
      <w:divBdr>
        <w:top w:val="none" w:sz="0" w:space="0" w:color="auto"/>
        <w:left w:val="none" w:sz="0" w:space="0" w:color="auto"/>
        <w:bottom w:val="none" w:sz="0" w:space="0" w:color="auto"/>
        <w:right w:val="none" w:sz="0" w:space="0" w:color="auto"/>
      </w:divBdr>
    </w:div>
    <w:div w:id="2038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diagramColors" Target="diagrams/colors1.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5.emf"/><Relationship Id="rId27" Type="http://schemas.openxmlformats.org/officeDocument/2006/relationships/image" Target="media/image9.w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339" custLinFactNeighborX="11808"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FA565E7F-C839-40D7-9B6E-83C9FEED8326}" srcId="{4E161E00-97FD-4041-9B56-B3C5E4EF4AD9}" destId="{D6005EB3-BD0D-4D93-B21D-833895FCB6B3}" srcOrd="2" destOrd="0" parTransId="{390C52A7-41C4-4EC0-95D5-88429B896239}" sibTransId="{43CF63F0-4A87-4B40-84C4-FD93CDCBF570}"/>
    <dgm:cxn modelId="{F357C43B-D759-4A24-8AE7-B182F90FB29D}" srcId="{828939A5-83A7-4E44-BBE6-3C3F45818F85}" destId="{438ADE6F-31A8-4900-851C-8A42AB513A4F}" srcOrd="1" destOrd="0" parTransId="{792B4FE4-ADA9-4924-A61E-D2AA93B5723C}" sibTransId="{30781716-F8DE-4C3E-BBC1-10343D465C9A}"/>
    <dgm:cxn modelId="{7B7EF8D0-E643-4656-A1AD-D8F4F14ACB52}" type="presOf" srcId="{438ADE6F-31A8-4900-851C-8A42AB513A4F}" destId="{6F0CC6B9-49F7-42E4-9D45-19237F36EC1E}" srcOrd="1" destOrd="0" presId="urn:microsoft.com/office/officeart/2005/8/layout/hierarchy3"/>
    <dgm:cxn modelId="{0953C8E9-1D2E-4B47-9635-BA47377C5358}" type="presOf" srcId="{C0F7E6E6-E090-4785-B426-D92A61BB7782}" destId="{743EE833-2A92-4445-A064-010A31D024B0}" srcOrd="0" destOrd="0" presId="urn:microsoft.com/office/officeart/2005/8/layout/hierarchy3"/>
    <dgm:cxn modelId="{5B6EE9F6-8EF8-4FE1-ACDC-034D491278A7}" type="presOf" srcId="{438ADE6F-31A8-4900-851C-8A42AB513A4F}" destId="{8B576339-3EF6-4E9A-8B0D-94A0ABFCE242}" srcOrd="0"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4407F096-E90B-4BA1-85AF-303014D1F20E}" srcId="{828939A5-83A7-4E44-BBE6-3C3F45818F85}" destId="{4E161E00-97FD-4041-9B56-B3C5E4EF4AD9}" srcOrd="0" destOrd="0" parTransId="{D177FA44-D459-4510-A5DF-F4A87045FCF2}" sibTransId="{2E858905-5631-4F5E-902A-D24467D78223}"/>
    <dgm:cxn modelId="{9B886B1A-BCF3-4BFF-BD19-AE1D4BA873F8}" type="presOf" srcId="{7501CA17-90CB-4D81-B133-3102F30E5D96}" destId="{A89AE457-FAAC-45C2-BFAD-A093ACE73878}" srcOrd="0"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E488F317-1844-482E-9D78-17CE5D63CF95}" type="presOf" srcId="{390C52A7-41C4-4EC0-95D5-88429B896239}" destId="{C3A7F7E4-1C31-4E94-A810-8AB1C8145D72}" srcOrd="0" destOrd="0" presId="urn:microsoft.com/office/officeart/2005/8/layout/hierarchy3"/>
    <dgm:cxn modelId="{B93FA017-E125-454A-BC21-69ACC27EE15B}" type="presOf" srcId="{D6005EB3-BD0D-4D93-B21D-833895FCB6B3}" destId="{BAC7F257-8420-4DD0-8734-11BAB32196FB}" srcOrd="0" destOrd="0" presId="urn:microsoft.com/office/officeart/2005/8/layout/hierarchy3"/>
    <dgm:cxn modelId="{637D35CF-F095-40DC-BC98-E49097C0433E}" type="presOf" srcId="{1FE28E24-0666-4C61-B52F-918C85C16129}" destId="{CA4BC0B9-2B1D-40F3-9193-C84E03DC24AF}" srcOrd="0" destOrd="0" presId="urn:microsoft.com/office/officeart/2005/8/layout/hierarchy3"/>
    <dgm:cxn modelId="{E6230086-3941-4C3B-8FE7-0CD4D1BF4F0C}" type="presOf" srcId="{828939A5-83A7-4E44-BBE6-3C3F45818F85}" destId="{70A1FC3B-FE7C-406D-BAAE-0A6C01D2D214}" srcOrd="0" destOrd="0" presId="urn:microsoft.com/office/officeart/2005/8/layout/hierarchy3"/>
    <dgm:cxn modelId="{BE6DBD1A-6EF4-4C44-9B4B-DD4B86AC5575}" type="presOf" srcId="{93A8E5F6-9EEE-4393-B4C9-906337A6B8C4}" destId="{62FD435A-16A3-492F-B62C-7A944E5A71A3}" srcOrd="0" destOrd="0" presId="urn:microsoft.com/office/officeart/2005/8/layout/hierarchy3"/>
    <dgm:cxn modelId="{6004F851-9669-4D56-86C6-9AB880760F6D}" type="presOf" srcId="{4E161E00-97FD-4041-9B56-B3C5E4EF4AD9}" destId="{9A7BBD26-9311-4061-8E8E-F6D047932971}" srcOrd="0" destOrd="0" presId="urn:microsoft.com/office/officeart/2005/8/layout/hierarchy3"/>
    <dgm:cxn modelId="{1BB4CEA2-D839-4612-844E-22634EBA9F39}" type="presOf" srcId="{4E161E00-97FD-4041-9B56-B3C5E4EF4AD9}" destId="{ED2C8434-87F3-40CF-BBA3-2D6A982F6817}" srcOrd="1" destOrd="0" presId="urn:microsoft.com/office/officeart/2005/8/layout/hierarchy3"/>
    <dgm:cxn modelId="{153AA965-58DC-4ECE-A229-857EFFA72316}" type="presParOf" srcId="{70A1FC3B-FE7C-406D-BAAE-0A6C01D2D214}" destId="{DEBD2D73-B89E-4396-A415-E9F96E9D5671}" srcOrd="0" destOrd="0" presId="urn:microsoft.com/office/officeart/2005/8/layout/hierarchy3"/>
    <dgm:cxn modelId="{C55BD788-0184-4CDC-8E66-FC1EBCED0A0D}" type="presParOf" srcId="{DEBD2D73-B89E-4396-A415-E9F96E9D5671}" destId="{A45D8983-1682-415A-ABD2-C38323F0167A}" srcOrd="0" destOrd="0" presId="urn:microsoft.com/office/officeart/2005/8/layout/hierarchy3"/>
    <dgm:cxn modelId="{182C1DC8-45A0-490E-9E67-D33AA916426A}" type="presParOf" srcId="{A45D8983-1682-415A-ABD2-C38323F0167A}" destId="{9A7BBD26-9311-4061-8E8E-F6D047932971}" srcOrd="0" destOrd="0" presId="urn:microsoft.com/office/officeart/2005/8/layout/hierarchy3"/>
    <dgm:cxn modelId="{29ADBF76-6908-4C88-AEA3-9F2966685B6C}" type="presParOf" srcId="{A45D8983-1682-415A-ABD2-C38323F0167A}" destId="{ED2C8434-87F3-40CF-BBA3-2D6A982F6817}" srcOrd="1" destOrd="0" presId="urn:microsoft.com/office/officeart/2005/8/layout/hierarchy3"/>
    <dgm:cxn modelId="{EDCD2308-2BAC-46CA-B5CD-D365C332242B}" type="presParOf" srcId="{DEBD2D73-B89E-4396-A415-E9F96E9D5671}" destId="{9F753CDC-7C7A-49DC-BDDA-1CA24713F15E}" srcOrd="1" destOrd="0" presId="urn:microsoft.com/office/officeart/2005/8/layout/hierarchy3"/>
    <dgm:cxn modelId="{6E8A6135-CEDD-4C30-BB7C-FA57C5B2AEF6}" type="presParOf" srcId="{9F753CDC-7C7A-49DC-BDDA-1CA24713F15E}" destId="{743EE833-2A92-4445-A064-010A31D024B0}" srcOrd="0" destOrd="0" presId="urn:microsoft.com/office/officeart/2005/8/layout/hierarchy3"/>
    <dgm:cxn modelId="{20E4D103-41F2-4DF0-82E6-4034CC192D5D}" type="presParOf" srcId="{9F753CDC-7C7A-49DC-BDDA-1CA24713F15E}" destId="{62FD435A-16A3-492F-B62C-7A944E5A71A3}" srcOrd="1" destOrd="0" presId="urn:microsoft.com/office/officeart/2005/8/layout/hierarchy3"/>
    <dgm:cxn modelId="{E60FB1AB-1EE7-4B2F-8674-5F957E5334FC}" type="presParOf" srcId="{9F753CDC-7C7A-49DC-BDDA-1CA24713F15E}" destId="{CA4BC0B9-2B1D-40F3-9193-C84E03DC24AF}" srcOrd="2" destOrd="0" presId="urn:microsoft.com/office/officeart/2005/8/layout/hierarchy3"/>
    <dgm:cxn modelId="{5FB040DA-B798-4FBD-A454-C395D104694C}" type="presParOf" srcId="{9F753CDC-7C7A-49DC-BDDA-1CA24713F15E}" destId="{A89AE457-FAAC-45C2-BFAD-A093ACE73878}" srcOrd="3" destOrd="0" presId="urn:microsoft.com/office/officeart/2005/8/layout/hierarchy3"/>
    <dgm:cxn modelId="{4BA64E07-A849-4A9D-BA47-38C5D518671D}" type="presParOf" srcId="{9F753CDC-7C7A-49DC-BDDA-1CA24713F15E}" destId="{C3A7F7E4-1C31-4E94-A810-8AB1C8145D72}" srcOrd="4" destOrd="0" presId="urn:microsoft.com/office/officeart/2005/8/layout/hierarchy3"/>
    <dgm:cxn modelId="{428E886C-F2B2-4295-BF0D-BC4FB2868684}" type="presParOf" srcId="{9F753CDC-7C7A-49DC-BDDA-1CA24713F15E}" destId="{BAC7F257-8420-4DD0-8734-11BAB32196FB}" srcOrd="5" destOrd="0" presId="urn:microsoft.com/office/officeart/2005/8/layout/hierarchy3"/>
    <dgm:cxn modelId="{646E8A6E-EEDF-4332-93B2-50C908F1F740}" type="presParOf" srcId="{70A1FC3B-FE7C-406D-BAAE-0A6C01D2D214}" destId="{80203FD5-019D-47FF-BD9E-C86777C3B479}" srcOrd="1" destOrd="0" presId="urn:microsoft.com/office/officeart/2005/8/layout/hierarchy3"/>
    <dgm:cxn modelId="{63269A8B-A64C-44F9-9720-4E248D2F1F35}" type="presParOf" srcId="{80203FD5-019D-47FF-BD9E-C86777C3B479}" destId="{FDD7E95D-D143-4DED-8861-A1F3E5312FB3}" srcOrd="0" destOrd="0" presId="urn:microsoft.com/office/officeart/2005/8/layout/hierarchy3"/>
    <dgm:cxn modelId="{A27DE1C6-DBCE-4FE0-84FA-BB470E712DD0}" type="presParOf" srcId="{FDD7E95D-D143-4DED-8861-A1F3E5312FB3}" destId="{8B576339-3EF6-4E9A-8B0D-94A0ABFCE242}" srcOrd="0" destOrd="0" presId="urn:microsoft.com/office/officeart/2005/8/layout/hierarchy3"/>
    <dgm:cxn modelId="{E0E06EBA-2363-45E2-9867-1267535F9B71}" type="presParOf" srcId="{FDD7E95D-D143-4DED-8861-A1F3E5312FB3}" destId="{6F0CC6B9-49F7-42E4-9D45-19237F36EC1E}" srcOrd="1" destOrd="0" presId="urn:microsoft.com/office/officeart/2005/8/layout/hierarchy3"/>
    <dgm:cxn modelId="{0F3BF9FE-0D2B-4018-BF84-7E9598EB5BBD}"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77614" y="19766"/>
        <a:ext cx="1152140" cy="558688"/>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1014995" y="761581"/>
        <a:ext cx="914759" cy="558688"/>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1014995" y="1503396"/>
        <a:ext cx="914759" cy="558688"/>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1014995" y="2245211"/>
        <a:ext cx="914759" cy="558688"/>
      </dsp:txXfrm>
    </dsp:sp>
    <dsp:sp modelId="{8B576339-3EF6-4E9A-8B0D-94A0ABFCE242}">
      <dsp:nvSpPr>
        <dsp:cNvPr id="0" name=""/>
        <dsp:cNvSpPr/>
      </dsp:nvSpPr>
      <dsp:spPr>
        <a:xfrm>
          <a:off x="2384012" y="2229841"/>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401394" y="2247223"/>
        <a:ext cx="1152140" cy="5586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25C1B3-AEBA-4ACB-AE0B-1B42A88728E3}">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Spencer County Schools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E884FD140D444B1A49B9B6CCE9169" ma:contentTypeVersion="0" ma:contentTypeDescription="Create a new document." ma:contentTypeScope="" ma:versionID="ae21bcd2b384fef7335b0323d4fd9abd">
  <xsd:schema xmlns:xsd="http://www.w3.org/2001/XMLSchema" xmlns:xs="http://www.w3.org/2001/XMLSchema" xmlns:p="http://schemas.microsoft.com/office/2006/metadata/properties" targetNamespace="http://schemas.microsoft.com/office/2006/metadata/properties" ma:root="true" ma:fieldsID="c2497c294e8dcf389bf3a2dc69ba9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C47E6-B472-4604-BE3F-41ABF5FA3AF6}">
  <ds:schemaRefs>
    <ds:schemaRef ds:uri="http://schemas.microsoft.com/sharepoint/v3/contenttype/forms"/>
  </ds:schemaRefs>
</ds:datastoreItem>
</file>

<file path=customXml/itemProps3.xml><?xml version="1.0" encoding="utf-8"?>
<ds:datastoreItem xmlns:ds="http://schemas.openxmlformats.org/officeDocument/2006/customXml" ds:itemID="{D07D0EAB-0855-4AA9-A369-6C5D4FE4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AB713B-F565-41FD-AFD4-8BBB9CAB6876}">
  <ds:schemaRef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22F4275-C092-41C6-AF81-560ED5C6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15124</Words>
  <Characters>86210</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Site Visit Form</vt:lpstr>
    </vt:vector>
  </TitlesOfParts>
  <Company>Kentucky Department of Education</Company>
  <LinksUpToDate>false</LinksUpToDate>
  <CharactersWithSpaces>101132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Form</dc:title>
  <dc:subject> </dc:subject>
  <dc:creator>Office of Next Generation Learners</dc:creator>
  <cp:lastModifiedBy>Barlow, Michelle</cp:lastModifiedBy>
  <cp:revision>2</cp:revision>
  <cp:lastPrinted>2015-04-24T14:54:00Z</cp:lastPrinted>
  <dcterms:created xsi:type="dcterms:W3CDTF">2015-04-24T15:01:00Z</dcterms:created>
  <dcterms:modified xsi:type="dcterms:W3CDTF">2015-04-24T15:01:00Z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0x010100CC4E884FD140D444B1A49B9B6CCE9169</vt:lpwstr>
  </property>
  <property fmtid="{D5CDD505-2E9C-101B-9397-08002B2CF9AE}" pid="3" name="IsMyDocuments">
    <vt:bool>true</vt:bool>
  </property>
</Properties>
</file>