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A79A" w14:textId="77777777" w:rsidR="00FC2EFE" w:rsidRPr="00FC2EFE" w:rsidRDefault="00FC2EFE" w:rsidP="00FC2EFE">
      <w:pPr>
        <w:pStyle w:val="NoSpacing"/>
        <w:jc w:val="center"/>
        <w:rPr>
          <w:b/>
          <w:sz w:val="28"/>
          <w:szCs w:val="28"/>
        </w:rPr>
      </w:pPr>
      <w:r w:rsidRPr="00FC2EFE">
        <w:rPr>
          <w:b/>
          <w:sz w:val="28"/>
          <w:szCs w:val="28"/>
        </w:rPr>
        <w:t>SPENCER COUNTY BOARD OF EDUCATION</w:t>
      </w:r>
    </w:p>
    <w:p w14:paraId="4FADA825" w14:textId="77777777" w:rsidR="00FC2EFE" w:rsidRPr="00FC2EFE" w:rsidRDefault="00FC2EFE" w:rsidP="00FC2EFE">
      <w:pPr>
        <w:pStyle w:val="NoSpacing"/>
        <w:jc w:val="center"/>
        <w:rPr>
          <w:b/>
          <w:color w:val="FF0000"/>
          <w:sz w:val="28"/>
          <w:szCs w:val="28"/>
        </w:rPr>
      </w:pPr>
      <w:r w:rsidRPr="00FC2EFE">
        <w:rPr>
          <w:b/>
          <w:color w:val="FF0000"/>
          <w:sz w:val="28"/>
          <w:szCs w:val="28"/>
        </w:rPr>
        <w:t>SPECIAL CALLED MEETING</w:t>
      </w:r>
    </w:p>
    <w:p w14:paraId="54186E2E" w14:textId="77777777" w:rsidR="00FC2EFE" w:rsidRPr="00FC2EFE" w:rsidRDefault="00FC2EFE" w:rsidP="00FC2EFE">
      <w:pPr>
        <w:pStyle w:val="NoSpacing"/>
        <w:jc w:val="center"/>
        <w:rPr>
          <w:b/>
          <w:color w:val="00B0F0"/>
          <w:sz w:val="28"/>
          <w:szCs w:val="28"/>
        </w:rPr>
      </w:pPr>
      <w:r w:rsidRPr="00FC2EFE">
        <w:rPr>
          <w:b/>
          <w:color w:val="00B0F0"/>
          <w:sz w:val="28"/>
          <w:szCs w:val="28"/>
        </w:rPr>
        <w:t>(LOCAL PLANNING COMMITTEE)</w:t>
      </w:r>
    </w:p>
    <w:p w14:paraId="4847B347" w14:textId="6EB67F35" w:rsidR="00FC2EFE" w:rsidRPr="00FC2EFE" w:rsidRDefault="006E4569" w:rsidP="00FC2EFE">
      <w:pPr>
        <w:pStyle w:val="NoSpacing"/>
        <w:jc w:val="center"/>
        <w:rPr>
          <w:b/>
          <w:sz w:val="28"/>
          <w:szCs w:val="28"/>
        </w:rPr>
      </w:pPr>
      <w:r>
        <w:rPr>
          <w:b/>
          <w:sz w:val="28"/>
          <w:szCs w:val="28"/>
        </w:rPr>
        <w:t>March 24,</w:t>
      </w:r>
      <w:r w:rsidR="00FC2EFE" w:rsidRPr="00FC2EFE">
        <w:rPr>
          <w:b/>
          <w:sz w:val="28"/>
          <w:szCs w:val="28"/>
        </w:rPr>
        <w:t xml:space="preserve"> 2015  at 6:30 p.m.</w:t>
      </w:r>
    </w:p>
    <w:p w14:paraId="01B57919" w14:textId="77777777" w:rsidR="00FC2EFE" w:rsidRPr="00FC2EFE" w:rsidRDefault="00FC2EFE" w:rsidP="00FC2EFE">
      <w:pPr>
        <w:pStyle w:val="NoSpacing"/>
        <w:jc w:val="center"/>
        <w:rPr>
          <w:b/>
          <w:sz w:val="28"/>
          <w:szCs w:val="28"/>
        </w:rPr>
      </w:pPr>
      <w:r w:rsidRPr="00FC2EFE">
        <w:rPr>
          <w:b/>
          <w:sz w:val="28"/>
          <w:szCs w:val="28"/>
        </w:rPr>
        <w:t>SPENCER COUNTY HIGH SCHOOL MEDIA CENTER</w:t>
      </w:r>
    </w:p>
    <w:p w14:paraId="29F36071" w14:textId="77777777" w:rsidR="00FC2EFE" w:rsidRDefault="00FC2EFE" w:rsidP="00FC2EFE">
      <w:pPr>
        <w:pStyle w:val="NoSpacing"/>
      </w:pPr>
    </w:p>
    <w:p w14:paraId="1BF53A8B" w14:textId="53D3DE53" w:rsidR="00FC2EFE" w:rsidRDefault="0000702C" w:rsidP="00FC2EFE">
      <w:pPr>
        <w:rPr>
          <w:rFonts w:ascii="Verdana" w:hAnsi="Verdana"/>
          <w:b/>
          <w:bCs/>
          <w:sz w:val="18"/>
          <w:szCs w:val="18"/>
        </w:rPr>
      </w:pPr>
      <w:r>
        <w:rPr>
          <w:rFonts w:ascii="Verdana" w:hAnsi="Verdana"/>
          <w:b/>
          <w:bCs/>
          <w:sz w:val="18"/>
          <w:szCs w:val="18"/>
        </w:rPr>
        <w:t>B</w:t>
      </w:r>
      <w:r w:rsidR="00FC2EFE">
        <w:rPr>
          <w:rFonts w:ascii="Verdana" w:hAnsi="Verdana"/>
          <w:b/>
          <w:bCs/>
          <w:sz w:val="18"/>
          <w:szCs w:val="18"/>
        </w:rPr>
        <w:t>oard Members Present:</w:t>
      </w:r>
    </w:p>
    <w:p w14:paraId="29D3AE81" w14:textId="77777777" w:rsidR="00FC2EFE" w:rsidRDefault="00FC2EFE" w:rsidP="00FC2EFE">
      <w:pPr>
        <w:pStyle w:val="NoSpacing"/>
      </w:pPr>
      <w:r>
        <w:t>Ms. Debbie Herndon</w:t>
      </w:r>
    </w:p>
    <w:p w14:paraId="2AC99C6C" w14:textId="77777777" w:rsidR="00FC2EFE" w:rsidRDefault="00FC2EFE" w:rsidP="00FC2EFE">
      <w:pPr>
        <w:pStyle w:val="NoSpacing"/>
      </w:pPr>
      <w:r>
        <w:t>Ms. Sandy Clevenger</w:t>
      </w:r>
    </w:p>
    <w:p w14:paraId="13829D06" w14:textId="77777777" w:rsidR="00FC2EFE" w:rsidRDefault="00FC2EFE" w:rsidP="00FC2EFE">
      <w:pPr>
        <w:pStyle w:val="NoSpacing"/>
      </w:pPr>
      <w:r>
        <w:t>Mr. Bart Start</w:t>
      </w:r>
    </w:p>
    <w:p w14:paraId="14CEB517" w14:textId="77777777" w:rsidR="00FC2EFE" w:rsidRDefault="00FC2EFE" w:rsidP="00FC2EFE">
      <w:pPr>
        <w:pStyle w:val="NoSpacing"/>
      </w:pPr>
      <w:r>
        <w:t>District 4:  Vacant</w:t>
      </w:r>
    </w:p>
    <w:p w14:paraId="2BB86DEB" w14:textId="2DD5EF52" w:rsidR="006E4569" w:rsidRDefault="006E4569" w:rsidP="00FC2EFE">
      <w:pPr>
        <w:pStyle w:val="NoSpacing"/>
      </w:pPr>
    </w:p>
    <w:p w14:paraId="1A6B9F96" w14:textId="749DC2D2" w:rsidR="006E4569" w:rsidRPr="006E4569" w:rsidRDefault="006E4569" w:rsidP="00FC2EFE">
      <w:pPr>
        <w:pStyle w:val="NoSpacing"/>
        <w:rPr>
          <w:b/>
        </w:rPr>
      </w:pPr>
      <w:r w:rsidRPr="006E4569">
        <w:rPr>
          <w:b/>
        </w:rPr>
        <w:t>Board Member Absent:</w:t>
      </w:r>
    </w:p>
    <w:p w14:paraId="691F6620" w14:textId="52386245" w:rsidR="006E4569" w:rsidRDefault="006E4569" w:rsidP="00FC2EFE">
      <w:pPr>
        <w:pStyle w:val="NoSpacing"/>
      </w:pPr>
      <w:r>
        <w:t>Ms. Janet Bonham</w:t>
      </w:r>
    </w:p>
    <w:p w14:paraId="5905F8E3" w14:textId="77777777" w:rsidR="00FC2EFE" w:rsidRDefault="00FC2EFE" w:rsidP="00FC2EFE">
      <w:pPr>
        <w:pStyle w:val="NoSpacing"/>
      </w:pPr>
    </w:p>
    <w:p w14:paraId="552A0BE2" w14:textId="77777777" w:rsidR="00FC2EFE" w:rsidRPr="00FC2EFE" w:rsidRDefault="00FC2EFE" w:rsidP="00FC2EFE">
      <w:pPr>
        <w:pStyle w:val="NoSpacing"/>
        <w:rPr>
          <w:b/>
        </w:rPr>
      </w:pPr>
      <w:r w:rsidRPr="0098776F">
        <w:rPr>
          <w:b/>
          <w:highlight w:val="yellow"/>
        </w:rPr>
        <w:t>**Quorum was present at this meeting (Local Planning Committee).   No action took place.**</w:t>
      </w:r>
    </w:p>
    <w:p w14:paraId="4916BAC3" w14:textId="77777777" w:rsidR="00FC2EFE" w:rsidRDefault="00FC2EFE">
      <w:pPr>
        <w:rPr>
          <w:rFonts w:ascii="Verdana" w:hAnsi="Verdana"/>
          <w:b/>
          <w:bCs/>
          <w:sz w:val="18"/>
          <w:szCs w:val="18"/>
        </w:rPr>
      </w:pPr>
    </w:p>
    <w:p w14:paraId="0807A6A1" w14:textId="4CFA2F4C" w:rsidR="000B5B18" w:rsidRDefault="00FC2EFE">
      <w:pPr>
        <w:rPr>
          <w:rFonts w:ascii="Verdana" w:hAnsi="Verdana"/>
          <w:b/>
          <w:bCs/>
          <w:sz w:val="18"/>
          <w:szCs w:val="18"/>
        </w:rPr>
      </w:pPr>
      <w:r>
        <w:rPr>
          <w:rFonts w:ascii="Verdana" w:hAnsi="Verdana"/>
          <w:b/>
          <w:bCs/>
          <w:sz w:val="18"/>
          <w:szCs w:val="18"/>
        </w:rPr>
        <w:t>The Spencer County Board of Education will be meeting with the Local Planning</w:t>
      </w:r>
      <w:r w:rsidR="006E4569">
        <w:rPr>
          <w:rFonts w:ascii="Verdana" w:hAnsi="Verdana"/>
          <w:b/>
          <w:bCs/>
          <w:sz w:val="18"/>
          <w:szCs w:val="18"/>
        </w:rPr>
        <w:t xml:space="preserve"> Committee on Thursday, March 24</w:t>
      </w:r>
      <w:r>
        <w:rPr>
          <w:rFonts w:ascii="Verdana" w:hAnsi="Verdana"/>
          <w:b/>
          <w:bCs/>
          <w:sz w:val="18"/>
          <w:szCs w:val="18"/>
        </w:rPr>
        <w:t>, 2015 at 6:30 p.m. for discussion surrounding local planning committee</w:t>
      </w:r>
    </w:p>
    <w:p w14:paraId="47286FEA" w14:textId="150A1B60" w:rsidR="0000702C" w:rsidRPr="0098776F" w:rsidRDefault="0000702C">
      <w:pPr>
        <w:rPr>
          <w:b/>
          <w:sz w:val="28"/>
          <w:szCs w:val="28"/>
          <w:u w:val="single"/>
        </w:rPr>
      </w:pPr>
      <w:r w:rsidRPr="0098776F">
        <w:rPr>
          <w:b/>
          <w:sz w:val="28"/>
          <w:szCs w:val="28"/>
          <w:u w:val="single"/>
        </w:rPr>
        <w:t>Below are the minutes as recorded for the Local Planning Committee:</w:t>
      </w:r>
    </w:p>
    <w:p w14:paraId="414B2985" w14:textId="0194BD96" w:rsidR="0098776F" w:rsidRPr="00FC7CDB" w:rsidRDefault="0098776F" w:rsidP="0098776F">
      <w:pPr>
        <w:rPr>
          <w:b/>
        </w:rPr>
      </w:pPr>
      <w:r w:rsidRPr="00FC7CDB">
        <w:rPr>
          <w:b/>
        </w:rPr>
        <w:t>LPC Members Present:</w:t>
      </w:r>
    </w:p>
    <w:p w14:paraId="7B84B3E5" w14:textId="77777777" w:rsidR="0098776F" w:rsidRDefault="0098776F" w:rsidP="0098776F">
      <w:pPr>
        <w:pStyle w:val="NoSpacing"/>
      </w:pPr>
      <w:r>
        <w:t>Jim Oliver, Steve Rucker, Chuck Adams, David Henry, Bart Stark, Mariann Arnold, Matt Mercer, Mark Thomas, Jessica Cox, Daniel Cox, Beth Coke, Scott Schweitzer, Todd Russell, Mark Thomas, Matt Mercer, Autumn Miles, and Michele Barlow (minutes)</w:t>
      </w:r>
    </w:p>
    <w:p w14:paraId="2CF65D91" w14:textId="77777777" w:rsidR="0098776F" w:rsidRDefault="0098776F" w:rsidP="0098776F">
      <w:pPr>
        <w:pStyle w:val="NoSpacing"/>
      </w:pPr>
    </w:p>
    <w:p w14:paraId="02704372" w14:textId="77777777" w:rsidR="0098776F" w:rsidRDefault="0098776F" w:rsidP="0098776F">
      <w:pPr>
        <w:pStyle w:val="NoSpacing"/>
      </w:pPr>
      <w:r w:rsidRPr="00FC7CDB">
        <w:rPr>
          <w:b/>
        </w:rPr>
        <w:t>Others Present:</w:t>
      </w:r>
      <w:r>
        <w:t xml:space="preserve">  </w:t>
      </w:r>
    </w:p>
    <w:p w14:paraId="27D80FA2" w14:textId="77777777" w:rsidR="0098776F" w:rsidRDefault="0098776F" w:rsidP="0098776F">
      <w:pPr>
        <w:pStyle w:val="NoSpacing"/>
      </w:pPr>
      <w:r>
        <w:t>Justin McElfresh, Sandy Clevenger, Pete Clevenger, Debbie Herndon.</w:t>
      </w:r>
    </w:p>
    <w:p w14:paraId="26DC7B91" w14:textId="77777777" w:rsidR="0098776F" w:rsidRDefault="0098776F" w:rsidP="0098776F">
      <w:pPr>
        <w:pStyle w:val="NoSpacing"/>
      </w:pPr>
    </w:p>
    <w:p w14:paraId="737D3F9E" w14:textId="77777777" w:rsidR="0098776F" w:rsidRPr="00FC7CDB" w:rsidRDefault="0098776F" w:rsidP="0098776F">
      <w:pPr>
        <w:pStyle w:val="NoSpacing"/>
        <w:rPr>
          <w:b/>
        </w:rPr>
      </w:pPr>
      <w:r w:rsidRPr="00FC7CDB">
        <w:rPr>
          <w:b/>
        </w:rPr>
        <w:t>CALLED TO ORDER</w:t>
      </w:r>
    </w:p>
    <w:p w14:paraId="26FE775A" w14:textId="77777777" w:rsidR="0098776F" w:rsidRDefault="0098776F" w:rsidP="0098776F">
      <w:pPr>
        <w:pStyle w:val="NoSpacing"/>
      </w:pPr>
      <w:r>
        <w:t>The meeting was called to order at 6:31 p.m. by Mr. Steve Rucker, vice chair.</w:t>
      </w:r>
    </w:p>
    <w:p w14:paraId="0B35815A" w14:textId="77777777" w:rsidR="0098776F" w:rsidRDefault="0098776F" w:rsidP="0098776F">
      <w:pPr>
        <w:pStyle w:val="NoSpacing"/>
      </w:pPr>
    </w:p>
    <w:p w14:paraId="1EB02261" w14:textId="77777777" w:rsidR="0098776F" w:rsidRDefault="0098776F" w:rsidP="0098776F">
      <w:pPr>
        <w:pStyle w:val="NoSpacing"/>
      </w:pPr>
      <w:r>
        <w:t>Mr. Jim Oliver explained that at the March 12, 2015 a Board Member (not on the LPC committee) made the motion for chair and vice chair.  Although both positions were unanimous, a member of the LPC needs to make the official motion and minutes amended.</w:t>
      </w:r>
    </w:p>
    <w:p w14:paraId="66239E0E" w14:textId="77777777" w:rsidR="0098776F" w:rsidRDefault="0098776F" w:rsidP="0098776F">
      <w:pPr>
        <w:pStyle w:val="NoSpacing"/>
      </w:pPr>
    </w:p>
    <w:p w14:paraId="7F736F7A" w14:textId="77777777" w:rsidR="0098776F" w:rsidRPr="00FC7CDB" w:rsidRDefault="0098776F" w:rsidP="0098776F">
      <w:pPr>
        <w:pStyle w:val="NoSpacing"/>
        <w:rPr>
          <w:b/>
        </w:rPr>
      </w:pPr>
      <w:r w:rsidRPr="00FC7CDB">
        <w:rPr>
          <w:b/>
        </w:rPr>
        <w:t>AMEND MOTION FOR CHAIR</w:t>
      </w:r>
    </w:p>
    <w:p w14:paraId="0A8886D9" w14:textId="77777777" w:rsidR="0098776F" w:rsidRDefault="0098776F" w:rsidP="0098776F">
      <w:pPr>
        <w:pStyle w:val="NoSpacing"/>
      </w:pPr>
      <w:r>
        <w:t>A motion was made by Mr. Bart Stark and seconded by Mr. David Henry to make Fred Tankersley “Chair” of the Local Planning Committee.   Vote was unanimous.</w:t>
      </w:r>
    </w:p>
    <w:p w14:paraId="32A9D91F" w14:textId="77777777" w:rsidR="0098776F" w:rsidRDefault="0098776F" w:rsidP="0098776F">
      <w:pPr>
        <w:pStyle w:val="NoSpacing"/>
      </w:pPr>
    </w:p>
    <w:p w14:paraId="38FB4D22" w14:textId="77777777" w:rsidR="0098776F" w:rsidRPr="00FC7CDB" w:rsidRDefault="0098776F" w:rsidP="0098776F">
      <w:pPr>
        <w:pStyle w:val="NoSpacing"/>
        <w:rPr>
          <w:b/>
        </w:rPr>
      </w:pPr>
      <w:r w:rsidRPr="00FC7CDB">
        <w:rPr>
          <w:b/>
        </w:rPr>
        <w:t xml:space="preserve">AMEND MOTION FOR VICE CHAIR </w:t>
      </w:r>
    </w:p>
    <w:p w14:paraId="1BCAE726" w14:textId="77777777" w:rsidR="0098776F" w:rsidRDefault="0098776F" w:rsidP="0098776F">
      <w:pPr>
        <w:pStyle w:val="NoSpacing"/>
      </w:pPr>
      <w:r>
        <w:t>A motion was made by Mr. Bart Stark and seconded by Mr. David Henry to make Steve Rucker Vice Chair of the Local Planning Committee.  Vote was unanimous.</w:t>
      </w:r>
    </w:p>
    <w:p w14:paraId="0E072CA0" w14:textId="77777777" w:rsidR="0098776F" w:rsidRDefault="0098776F" w:rsidP="0098776F">
      <w:pPr>
        <w:pStyle w:val="NoSpacing"/>
        <w:rPr>
          <w:b/>
        </w:rPr>
      </w:pPr>
    </w:p>
    <w:p w14:paraId="237F0D41" w14:textId="77777777" w:rsidR="0098776F" w:rsidRPr="008E71C2" w:rsidRDefault="0098776F" w:rsidP="0098776F">
      <w:pPr>
        <w:pStyle w:val="NoSpacing"/>
        <w:rPr>
          <w:b/>
        </w:rPr>
      </w:pPr>
      <w:r w:rsidRPr="008E71C2">
        <w:rPr>
          <w:b/>
        </w:rPr>
        <w:lastRenderedPageBreak/>
        <w:t xml:space="preserve">AMEND THE MARCH 12, 2015 LOCAL PLANNING COMMITTEE MINUTES </w:t>
      </w:r>
    </w:p>
    <w:p w14:paraId="5C2C309B" w14:textId="77777777" w:rsidR="0098776F" w:rsidRDefault="0098776F" w:rsidP="0098776F">
      <w:pPr>
        <w:pStyle w:val="NoSpacing"/>
      </w:pPr>
      <w:r>
        <w:t>A motion was made by Ms. Beth Coke and seconded by Mr. Bart Stark to amend and reflect the LPC Member motions in the March 12, 2015 LPC minutes.   Vote was unanimous.</w:t>
      </w:r>
    </w:p>
    <w:p w14:paraId="26519AC7" w14:textId="77777777" w:rsidR="0098776F" w:rsidRDefault="0098776F" w:rsidP="0098776F">
      <w:pPr>
        <w:pStyle w:val="NoSpacing"/>
      </w:pPr>
    </w:p>
    <w:p w14:paraId="23AB906C" w14:textId="77777777" w:rsidR="0098776F" w:rsidRPr="008E71C2" w:rsidRDefault="0098776F" w:rsidP="0098776F">
      <w:pPr>
        <w:pStyle w:val="NoSpacing"/>
        <w:rPr>
          <w:b/>
        </w:rPr>
      </w:pPr>
      <w:r w:rsidRPr="008E71C2">
        <w:rPr>
          <w:b/>
        </w:rPr>
        <w:t>APPROVAL OF THE MARCH 19, 2015 MINTUES</w:t>
      </w:r>
    </w:p>
    <w:p w14:paraId="07D047B2" w14:textId="77777777" w:rsidR="0098776F" w:rsidRDefault="0098776F" w:rsidP="0098776F">
      <w:pPr>
        <w:pStyle w:val="NoSpacing"/>
      </w:pPr>
      <w:r>
        <w:t>A motion was made by Mr. Scott Schweitzer and seconded by Mr. Bart Stark to approve the March 19, 2015 Local Planning Committee minutes.  Vote was unanimous.</w:t>
      </w:r>
    </w:p>
    <w:p w14:paraId="5C5B1D94" w14:textId="77777777" w:rsidR="0098776F" w:rsidRDefault="0098776F" w:rsidP="0098776F">
      <w:pPr>
        <w:pStyle w:val="NoSpacing"/>
      </w:pPr>
      <w:r>
        <w:t xml:space="preserve"> </w:t>
      </w:r>
    </w:p>
    <w:p w14:paraId="2E8A8D29" w14:textId="77777777" w:rsidR="0098776F" w:rsidRDefault="0098776F" w:rsidP="0098776F">
      <w:pPr>
        <w:pStyle w:val="NoSpacing"/>
      </w:pPr>
      <w:r>
        <w:t>Steve Rucker and Jim Oliver explained the ranking process and discussion took place:</w:t>
      </w:r>
    </w:p>
    <w:p w14:paraId="145621EF" w14:textId="77777777" w:rsidR="0098776F" w:rsidRDefault="0098776F" w:rsidP="0098776F">
      <w:pPr>
        <w:pStyle w:val="NoSpacing"/>
      </w:pPr>
    </w:p>
    <w:p w14:paraId="47607E9A" w14:textId="77777777" w:rsidR="0098776F" w:rsidRDefault="0098776F" w:rsidP="0098776F">
      <w:pPr>
        <w:pStyle w:val="NoSpacing"/>
        <w:ind w:left="720" w:hanging="720"/>
        <w:rPr>
          <w:b/>
          <w:sz w:val="24"/>
          <w:szCs w:val="24"/>
        </w:rPr>
      </w:pPr>
      <w:r w:rsidRPr="00400CAD">
        <w:rPr>
          <w:b/>
          <w:sz w:val="24"/>
          <w:szCs w:val="24"/>
        </w:rPr>
        <w:t>1A:</w:t>
      </w:r>
      <w:r w:rsidRPr="00400CAD">
        <w:rPr>
          <w:b/>
          <w:sz w:val="24"/>
          <w:szCs w:val="24"/>
        </w:rPr>
        <w:tab/>
        <w:t>N</w:t>
      </w:r>
      <w:r>
        <w:rPr>
          <w:b/>
          <w:sz w:val="24"/>
          <w:szCs w:val="24"/>
        </w:rPr>
        <w:t xml:space="preserve">ew Construction of New Elementary School (new Taylorsville Elementary School to replace the current TES Bldg) </w:t>
      </w:r>
    </w:p>
    <w:p w14:paraId="5BE5BD4D" w14:textId="77777777" w:rsidR="0098776F" w:rsidRPr="00400CAD" w:rsidRDefault="0098776F" w:rsidP="0098776F">
      <w:pPr>
        <w:pStyle w:val="NoSpacing"/>
        <w:rPr>
          <w:b/>
          <w:sz w:val="24"/>
          <w:szCs w:val="24"/>
        </w:rPr>
      </w:pPr>
      <w:r>
        <w:rPr>
          <w:b/>
          <w:sz w:val="24"/>
          <w:szCs w:val="24"/>
        </w:rPr>
        <w:tab/>
      </w:r>
      <w:r>
        <w:rPr>
          <w:sz w:val="24"/>
          <w:szCs w:val="24"/>
        </w:rPr>
        <w:t>600 Student Capacity with support space for a 600 student facility on a new site.</w:t>
      </w:r>
    </w:p>
    <w:p w14:paraId="179C0745" w14:textId="77777777" w:rsidR="0098776F" w:rsidRDefault="0098776F" w:rsidP="0098776F">
      <w:pPr>
        <w:pStyle w:val="NoSpacing"/>
        <w:ind w:left="720"/>
      </w:pPr>
      <w:r>
        <w:t xml:space="preserve">Mr. Steve Rucker and LPC Committee all unanimously recommended Item 1A to be new Construction of New Elementary School to meet student capacity; further implementation of established programs.   </w:t>
      </w:r>
    </w:p>
    <w:p w14:paraId="57CFA2CE" w14:textId="77777777" w:rsidR="0098776F" w:rsidRDefault="0098776F" w:rsidP="0098776F">
      <w:pPr>
        <w:pStyle w:val="NoSpacing"/>
      </w:pPr>
    </w:p>
    <w:p w14:paraId="53A59047" w14:textId="77777777" w:rsidR="0098776F" w:rsidRDefault="0098776F" w:rsidP="0098776F">
      <w:pPr>
        <w:pStyle w:val="NoSpacing"/>
        <w:ind w:left="720" w:hanging="720"/>
      </w:pPr>
      <w:r w:rsidRPr="00400CAD">
        <w:rPr>
          <w:b/>
          <w:sz w:val="24"/>
          <w:szCs w:val="24"/>
        </w:rPr>
        <w:t>1B:</w:t>
      </w:r>
      <w:r w:rsidRPr="00400CAD">
        <w:rPr>
          <w:b/>
          <w:sz w:val="24"/>
          <w:szCs w:val="24"/>
        </w:rPr>
        <w:tab/>
        <w:t>New Academic/Physical Education Complex/New Construction:</w:t>
      </w:r>
      <w:r>
        <w:rPr>
          <w:b/>
        </w:rPr>
        <w:t xml:space="preserve">  </w:t>
      </w:r>
      <w:r w:rsidRPr="00EE3352">
        <w:t xml:space="preserve">to </w:t>
      </w:r>
      <w:r>
        <w:t>recapture CTE classroom space currently designated for the weight room, officials locker room, offices, uniform storage, equipment storage and locker room, construct a complex to include 3 locker rooms, a multipurpose space, weight room, training room, uniform storage, laundry room, office space, concession stand, public restrooms, equipment storage, PE classroom, mechanical room, and support facilities.</w:t>
      </w:r>
    </w:p>
    <w:p w14:paraId="119CCCA9" w14:textId="77777777" w:rsidR="0098776F" w:rsidRPr="00EE3352" w:rsidRDefault="0098776F" w:rsidP="0098776F">
      <w:pPr>
        <w:pStyle w:val="NoSpacing"/>
        <w:ind w:left="720" w:hanging="720"/>
      </w:pPr>
    </w:p>
    <w:p w14:paraId="47643334" w14:textId="77777777" w:rsidR="0098776F" w:rsidRDefault="0098776F" w:rsidP="0098776F">
      <w:pPr>
        <w:pStyle w:val="NoSpacing"/>
      </w:pPr>
      <w:r>
        <w:tab/>
        <w:t>Motion:  Mr. Mark Thomas</w:t>
      </w:r>
    </w:p>
    <w:p w14:paraId="6A0D3A7D" w14:textId="77777777" w:rsidR="0098776F" w:rsidRDefault="0098776F" w:rsidP="0098776F">
      <w:pPr>
        <w:pStyle w:val="NoSpacing"/>
      </w:pPr>
      <w:r>
        <w:tab/>
        <w:t>Second:  Mr. Scott Schweitzer</w:t>
      </w:r>
    </w:p>
    <w:p w14:paraId="1889BD22" w14:textId="77777777" w:rsidR="0098776F" w:rsidRDefault="0098776F" w:rsidP="0098776F">
      <w:pPr>
        <w:pStyle w:val="NoSpacing"/>
      </w:pPr>
      <w:r>
        <w:tab/>
        <w:t>Vote:</w:t>
      </w:r>
      <w:r>
        <w:tab/>
        <w:t>Unanimous</w:t>
      </w:r>
    </w:p>
    <w:p w14:paraId="77296E28" w14:textId="77777777" w:rsidR="0098776F" w:rsidRDefault="0098776F" w:rsidP="0098776F">
      <w:pPr>
        <w:pStyle w:val="NoSpacing"/>
      </w:pPr>
    </w:p>
    <w:p w14:paraId="0B73E633" w14:textId="77777777" w:rsidR="0098776F" w:rsidRPr="00400CAD" w:rsidRDefault="0098776F" w:rsidP="0098776F">
      <w:pPr>
        <w:pStyle w:val="NoSpacing"/>
        <w:rPr>
          <w:b/>
          <w:sz w:val="24"/>
          <w:szCs w:val="24"/>
        </w:rPr>
      </w:pPr>
      <w:r w:rsidRPr="00400CAD">
        <w:rPr>
          <w:b/>
          <w:sz w:val="24"/>
          <w:szCs w:val="24"/>
        </w:rPr>
        <w:t>1C:</w:t>
      </w:r>
      <w:r w:rsidRPr="00400CAD">
        <w:rPr>
          <w:b/>
          <w:sz w:val="24"/>
          <w:szCs w:val="24"/>
        </w:rPr>
        <w:tab/>
        <w:t>1994 Wing at Spencer County High School</w:t>
      </w:r>
    </w:p>
    <w:p w14:paraId="7852FB21" w14:textId="77777777" w:rsidR="0098776F" w:rsidRDefault="0098776F" w:rsidP="0098776F">
      <w:pPr>
        <w:pStyle w:val="NoSpacing"/>
      </w:pPr>
      <w:r>
        <w:tab/>
        <w:t xml:space="preserve">Major Renovation/Addition of Educational Facilities; including expansions, ADA throughout, roof </w:t>
      </w:r>
      <w:r>
        <w:tab/>
        <w:t>system, casework, career and technology education spaces.</w:t>
      </w:r>
    </w:p>
    <w:p w14:paraId="22792191" w14:textId="77777777" w:rsidR="0098776F" w:rsidRDefault="0098776F" w:rsidP="0098776F">
      <w:pPr>
        <w:pStyle w:val="NoSpacing"/>
      </w:pPr>
      <w:r>
        <w:tab/>
      </w:r>
    </w:p>
    <w:p w14:paraId="1C0985D4" w14:textId="77777777" w:rsidR="0098776F" w:rsidRPr="00EE3352" w:rsidRDefault="0098776F" w:rsidP="0098776F">
      <w:pPr>
        <w:pStyle w:val="NoSpacing"/>
        <w:rPr>
          <w:b/>
        </w:rPr>
      </w:pPr>
      <w:r>
        <w:tab/>
      </w:r>
      <w:r w:rsidRPr="00EE3352">
        <w:rPr>
          <w:b/>
        </w:rPr>
        <w:t>Spencer County High School</w:t>
      </w:r>
    </w:p>
    <w:p w14:paraId="345FDACD" w14:textId="77777777" w:rsidR="0098776F" w:rsidRDefault="0098776F" w:rsidP="0098776F">
      <w:pPr>
        <w:pStyle w:val="NoSpacing"/>
        <w:ind w:left="720"/>
      </w:pPr>
      <w:r>
        <w:t>Major renovation to include; HVAC upgrades, roofing system, site development, doors, hardware and windows, interior finishes sufficient for Career Technical Learning, FMD and MMD spaces, ADA accessibility and accessories.  Construction of additional square footage to the wing.  Renovate spaces in the building core into science lab, classroom spaces.  Major renovation to existing restrooms and plumbing.</w:t>
      </w:r>
    </w:p>
    <w:p w14:paraId="5C59BA92" w14:textId="77777777" w:rsidR="0098776F" w:rsidRDefault="0098776F" w:rsidP="0098776F">
      <w:pPr>
        <w:pStyle w:val="NoSpacing"/>
        <w:ind w:left="720"/>
      </w:pPr>
    </w:p>
    <w:p w14:paraId="7957538B" w14:textId="77777777" w:rsidR="0098776F" w:rsidRDefault="0098776F" w:rsidP="0098776F">
      <w:pPr>
        <w:pStyle w:val="NoSpacing"/>
        <w:ind w:left="720"/>
      </w:pPr>
      <w:r>
        <w:t>Construct:</w:t>
      </w:r>
      <w:r>
        <w:tab/>
        <w:t>Family Consumer Science Culinary Classroom</w:t>
      </w:r>
      <w:r>
        <w:tab/>
      </w:r>
      <w:r>
        <w:tab/>
      </w:r>
      <w:r>
        <w:tab/>
        <w:t>1,700 sf</w:t>
      </w:r>
    </w:p>
    <w:p w14:paraId="262CF9E7" w14:textId="77777777" w:rsidR="0098776F" w:rsidRDefault="0098776F" w:rsidP="0098776F">
      <w:pPr>
        <w:pStyle w:val="NoSpacing"/>
        <w:ind w:left="720"/>
      </w:pPr>
      <w:r>
        <w:tab/>
      </w:r>
      <w:r>
        <w:tab/>
        <w:t>Family Consumer Science Early Childhood/Fashion Classroom</w:t>
      </w:r>
      <w:r>
        <w:tab/>
        <w:t>1,700 sf</w:t>
      </w:r>
    </w:p>
    <w:p w14:paraId="267BD6E1" w14:textId="77777777" w:rsidR="0098776F" w:rsidRDefault="0098776F" w:rsidP="0098776F">
      <w:pPr>
        <w:pStyle w:val="NoSpacing"/>
        <w:ind w:left="720"/>
      </w:pPr>
      <w:r>
        <w:tab/>
      </w:r>
      <w:r>
        <w:tab/>
        <w:t>Business Education Classroom</w:t>
      </w:r>
      <w:r>
        <w:tab/>
      </w:r>
      <w:r>
        <w:tab/>
      </w:r>
      <w:r>
        <w:tab/>
      </w:r>
      <w:r>
        <w:tab/>
      </w:r>
      <w:r>
        <w:tab/>
        <w:t>1,520 sf</w:t>
      </w:r>
    </w:p>
    <w:p w14:paraId="77EF45E9" w14:textId="77777777" w:rsidR="0098776F" w:rsidRDefault="0098776F" w:rsidP="0098776F">
      <w:pPr>
        <w:pStyle w:val="NoSpacing"/>
        <w:ind w:left="720"/>
      </w:pPr>
      <w:r>
        <w:tab/>
      </w:r>
      <w:r>
        <w:tab/>
        <w:t>Information Technology Classroom</w:t>
      </w:r>
      <w:r>
        <w:tab/>
      </w:r>
      <w:r>
        <w:tab/>
      </w:r>
      <w:r>
        <w:tab/>
      </w:r>
      <w:r>
        <w:tab/>
        <w:t>3,250 sf</w:t>
      </w:r>
    </w:p>
    <w:p w14:paraId="3159E31F" w14:textId="77777777" w:rsidR="0098776F" w:rsidRDefault="0098776F" w:rsidP="0098776F">
      <w:pPr>
        <w:pStyle w:val="NoSpacing"/>
        <w:ind w:left="720"/>
      </w:pPr>
      <w:r>
        <w:tab/>
      </w:r>
      <w:r>
        <w:tab/>
        <w:t>Health Science Classroom</w:t>
      </w:r>
      <w:r>
        <w:tab/>
      </w:r>
      <w:r>
        <w:tab/>
      </w:r>
      <w:r>
        <w:tab/>
      </w:r>
      <w:r>
        <w:tab/>
      </w:r>
      <w:r>
        <w:tab/>
        <w:t>1,280 sf</w:t>
      </w:r>
    </w:p>
    <w:p w14:paraId="018FDF35" w14:textId="77777777" w:rsidR="0098776F" w:rsidRDefault="0098776F" w:rsidP="0098776F">
      <w:pPr>
        <w:pStyle w:val="NoSpacing"/>
      </w:pPr>
      <w:r>
        <w:tab/>
        <w:t>Motion:  Ms. Beth Coke</w:t>
      </w:r>
    </w:p>
    <w:p w14:paraId="0772B5D2" w14:textId="77777777" w:rsidR="0098776F" w:rsidRDefault="0098776F" w:rsidP="0098776F">
      <w:pPr>
        <w:pStyle w:val="NoSpacing"/>
      </w:pPr>
      <w:r>
        <w:tab/>
        <w:t>Second:  Mr. Mark Thomas</w:t>
      </w:r>
    </w:p>
    <w:p w14:paraId="56B5EA4B" w14:textId="77777777" w:rsidR="0098776F" w:rsidRDefault="0098776F" w:rsidP="0098776F">
      <w:pPr>
        <w:pStyle w:val="NoSpacing"/>
      </w:pPr>
      <w:r>
        <w:tab/>
        <w:t>Vote:  Unanimous</w:t>
      </w:r>
    </w:p>
    <w:p w14:paraId="1BEA1CA6" w14:textId="77777777" w:rsidR="0098776F" w:rsidRDefault="0098776F" w:rsidP="0098776F">
      <w:pPr>
        <w:pStyle w:val="NoSpacing"/>
      </w:pPr>
    </w:p>
    <w:p w14:paraId="7F59BC8E" w14:textId="77777777" w:rsidR="0098776F" w:rsidRDefault="0098776F" w:rsidP="0098776F">
      <w:pPr>
        <w:pStyle w:val="NoSpacing"/>
        <w:rPr>
          <w:b/>
          <w:sz w:val="24"/>
          <w:szCs w:val="24"/>
        </w:rPr>
      </w:pPr>
      <w:r w:rsidRPr="00C861B7">
        <w:rPr>
          <w:b/>
          <w:sz w:val="24"/>
          <w:szCs w:val="24"/>
        </w:rPr>
        <w:t>1D:</w:t>
      </w:r>
      <w:r w:rsidRPr="00C861B7">
        <w:rPr>
          <w:b/>
          <w:sz w:val="24"/>
          <w:szCs w:val="24"/>
        </w:rPr>
        <w:tab/>
        <w:t>New Construction</w:t>
      </w:r>
      <w:r>
        <w:rPr>
          <w:b/>
          <w:sz w:val="24"/>
          <w:szCs w:val="24"/>
        </w:rPr>
        <w:t xml:space="preserve"> at Spencer County High School</w:t>
      </w:r>
    </w:p>
    <w:p w14:paraId="30A392E4" w14:textId="77777777" w:rsidR="0098776F" w:rsidRPr="00C861B7" w:rsidRDefault="0098776F" w:rsidP="0098776F">
      <w:pPr>
        <w:pStyle w:val="NoSpacing"/>
        <w:ind w:left="720"/>
        <w:rPr>
          <w:sz w:val="24"/>
          <w:szCs w:val="24"/>
        </w:rPr>
      </w:pPr>
      <w:r>
        <w:rPr>
          <w:sz w:val="24"/>
          <w:szCs w:val="24"/>
        </w:rPr>
        <w:t xml:space="preserve">To meet student capacity, further implementation of established programs; or complete </w:t>
      </w:r>
      <w:r w:rsidRPr="00C861B7">
        <w:rPr>
          <w:sz w:val="24"/>
          <w:szCs w:val="24"/>
        </w:rPr>
        <w:t>approved projects constructed in phases.</w:t>
      </w:r>
    </w:p>
    <w:p w14:paraId="0E46FFAF" w14:textId="77777777" w:rsidR="0098776F" w:rsidRDefault="0098776F" w:rsidP="0098776F">
      <w:pPr>
        <w:pStyle w:val="NoSpacing"/>
        <w:rPr>
          <w:b/>
          <w:sz w:val="24"/>
          <w:szCs w:val="24"/>
        </w:rPr>
      </w:pPr>
    </w:p>
    <w:p w14:paraId="54CBA1A8" w14:textId="77777777" w:rsidR="0098776F" w:rsidRDefault="0098776F" w:rsidP="0098776F">
      <w:pPr>
        <w:pStyle w:val="NoSpacing"/>
        <w:rPr>
          <w:b/>
          <w:sz w:val="24"/>
          <w:szCs w:val="24"/>
        </w:rPr>
      </w:pPr>
      <w:r>
        <w:rPr>
          <w:b/>
          <w:sz w:val="24"/>
          <w:szCs w:val="24"/>
        </w:rPr>
        <w:tab/>
        <w:t xml:space="preserve">Spencer County High School:  </w:t>
      </w:r>
    </w:p>
    <w:p w14:paraId="23059601" w14:textId="77777777" w:rsidR="0098776F" w:rsidRPr="00C861B7" w:rsidRDefault="0098776F" w:rsidP="0098776F">
      <w:pPr>
        <w:pStyle w:val="NoSpacing"/>
        <w:rPr>
          <w:sz w:val="24"/>
          <w:szCs w:val="24"/>
        </w:rPr>
      </w:pPr>
      <w:r>
        <w:rPr>
          <w:b/>
          <w:sz w:val="24"/>
          <w:szCs w:val="24"/>
        </w:rPr>
        <w:tab/>
      </w:r>
      <w:r w:rsidRPr="00C861B7">
        <w:rPr>
          <w:sz w:val="24"/>
          <w:szCs w:val="24"/>
        </w:rPr>
        <w:t>Construct:</w:t>
      </w:r>
      <w:r w:rsidRPr="00C861B7">
        <w:rPr>
          <w:sz w:val="24"/>
          <w:szCs w:val="24"/>
        </w:rPr>
        <w:tab/>
        <w:t>4 Standard Classrooms</w:t>
      </w:r>
      <w:r w:rsidRPr="00C861B7">
        <w:rPr>
          <w:sz w:val="24"/>
          <w:szCs w:val="24"/>
        </w:rPr>
        <w:tab/>
      </w:r>
      <w:r w:rsidRPr="00C861B7">
        <w:rPr>
          <w:sz w:val="24"/>
          <w:szCs w:val="24"/>
        </w:rPr>
        <w:tab/>
        <w:t>750 sf.</w:t>
      </w:r>
      <w:r w:rsidRPr="00C861B7">
        <w:rPr>
          <w:sz w:val="24"/>
          <w:szCs w:val="24"/>
        </w:rPr>
        <w:tab/>
      </w:r>
      <w:r w:rsidRPr="00C861B7">
        <w:rPr>
          <w:sz w:val="24"/>
          <w:szCs w:val="24"/>
        </w:rPr>
        <w:tab/>
      </w:r>
      <w:r w:rsidRPr="00C861B7">
        <w:rPr>
          <w:sz w:val="24"/>
          <w:szCs w:val="24"/>
        </w:rPr>
        <w:tab/>
        <w:t>3,000 sf</w:t>
      </w:r>
      <w:r>
        <w:rPr>
          <w:sz w:val="24"/>
          <w:szCs w:val="24"/>
        </w:rPr>
        <w:t>.</w:t>
      </w:r>
    </w:p>
    <w:p w14:paraId="28587463" w14:textId="77777777" w:rsidR="0098776F" w:rsidRPr="00C861B7" w:rsidRDefault="0098776F" w:rsidP="0098776F">
      <w:pPr>
        <w:pStyle w:val="NoSpacing"/>
        <w:rPr>
          <w:sz w:val="24"/>
          <w:szCs w:val="24"/>
        </w:rPr>
      </w:pPr>
      <w:r w:rsidRPr="00C861B7">
        <w:rPr>
          <w:sz w:val="24"/>
          <w:szCs w:val="24"/>
        </w:rPr>
        <w:tab/>
      </w:r>
      <w:r w:rsidRPr="00C861B7">
        <w:rPr>
          <w:sz w:val="24"/>
          <w:szCs w:val="24"/>
        </w:rPr>
        <w:tab/>
      </w:r>
      <w:r w:rsidRPr="00C861B7">
        <w:rPr>
          <w:sz w:val="24"/>
          <w:szCs w:val="24"/>
        </w:rPr>
        <w:tab/>
        <w:t>2 Spec. Ed Resource Classrooms</w:t>
      </w:r>
      <w:r w:rsidRPr="00C861B7">
        <w:rPr>
          <w:sz w:val="24"/>
          <w:szCs w:val="24"/>
        </w:rPr>
        <w:tab/>
        <w:t>375 sf.</w:t>
      </w:r>
      <w:r w:rsidRPr="00C861B7">
        <w:rPr>
          <w:sz w:val="24"/>
          <w:szCs w:val="24"/>
        </w:rPr>
        <w:tab/>
      </w:r>
      <w:r w:rsidRPr="00C861B7">
        <w:rPr>
          <w:sz w:val="24"/>
          <w:szCs w:val="24"/>
        </w:rPr>
        <w:tab/>
      </w:r>
      <w:r w:rsidRPr="00C861B7">
        <w:rPr>
          <w:sz w:val="24"/>
          <w:szCs w:val="24"/>
        </w:rPr>
        <w:tab/>
        <w:t xml:space="preserve">   7</w:t>
      </w:r>
      <w:r>
        <w:rPr>
          <w:sz w:val="24"/>
          <w:szCs w:val="24"/>
        </w:rPr>
        <w:t>50 sf.</w:t>
      </w:r>
    </w:p>
    <w:p w14:paraId="6475D381" w14:textId="77777777" w:rsidR="0098776F" w:rsidRDefault="0098776F" w:rsidP="0098776F">
      <w:pPr>
        <w:pStyle w:val="NoSpacing"/>
        <w:rPr>
          <w:sz w:val="24"/>
          <w:szCs w:val="24"/>
        </w:rPr>
      </w:pPr>
      <w:r>
        <w:rPr>
          <w:b/>
          <w:sz w:val="24"/>
          <w:szCs w:val="24"/>
        </w:rPr>
        <w:tab/>
      </w:r>
      <w:r w:rsidRPr="00C861B7">
        <w:rPr>
          <w:sz w:val="24"/>
          <w:szCs w:val="24"/>
        </w:rPr>
        <w:tab/>
      </w:r>
      <w:r w:rsidRPr="00C861B7">
        <w:rPr>
          <w:sz w:val="24"/>
          <w:szCs w:val="24"/>
        </w:rPr>
        <w:tab/>
        <w:t>1 Science Lab</w:t>
      </w:r>
      <w:r w:rsidRPr="00C861B7">
        <w:rPr>
          <w:sz w:val="24"/>
          <w:szCs w:val="24"/>
        </w:rPr>
        <w:tab/>
      </w:r>
      <w:r w:rsidRPr="00C861B7">
        <w:rPr>
          <w:sz w:val="24"/>
          <w:szCs w:val="24"/>
        </w:rPr>
        <w:tab/>
      </w:r>
      <w:r w:rsidRPr="00C861B7">
        <w:rPr>
          <w:sz w:val="24"/>
          <w:szCs w:val="24"/>
        </w:rPr>
        <w:tab/>
        <w:t xml:space="preserve"> </w:t>
      </w:r>
      <w:r>
        <w:rPr>
          <w:sz w:val="24"/>
          <w:szCs w:val="24"/>
        </w:rPr>
        <w:t xml:space="preserve">         </w:t>
      </w:r>
      <w:r w:rsidRPr="00C861B7">
        <w:rPr>
          <w:sz w:val="24"/>
          <w:szCs w:val="24"/>
        </w:rPr>
        <w:t>1,625 sf</w:t>
      </w:r>
      <w:r>
        <w:rPr>
          <w:sz w:val="24"/>
          <w:szCs w:val="24"/>
        </w:rPr>
        <w:t>.</w:t>
      </w:r>
      <w:r>
        <w:rPr>
          <w:sz w:val="24"/>
          <w:szCs w:val="24"/>
        </w:rPr>
        <w:tab/>
      </w:r>
      <w:r>
        <w:rPr>
          <w:sz w:val="24"/>
          <w:szCs w:val="24"/>
        </w:rPr>
        <w:tab/>
      </w:r>
      <w:r>
        <w:rPr>
          <w:sz w:val="24"/>
          <w:szCs w:val="24"/>
        </w:rPr>
        <w:tab/>
        <w:t>1,625 sf.</w:t>
      </w:r>
    </w:p>
    <w:p w14:paraId="173FD807" w14:textId="77777777" w:rsidR="0098776F" w:rsidRDefault="0098776F" w:rsidP="0098776F">
      <w:pPr>
        <w:pStyle w:val="NoSpacing"/>
        <w:rPr>
          <w:sz w:val="24"/>
          <w:szCs w:val="24"/>
        </w:rPr>
      </w:pPr>
      <w:r>
        <w:rPr>
          <w:sz w:val="24"/>
          <w:szCs w:val="24"/>
        </w:rPr>
        <w:tab/>
      </w:r>
      <w:r>
        <w:rPr>
          <w:sz w:val="24"/>
          <w:szCs w:val="24"/>
        </w:rPr>
        <w:tab/>
      </w:r>
      <w:r>
        <w:rPr>
          <w:sz w:val="24"/>
          <w:szCs w:val="24"/>
        </w:rPr>
        <w:tab/>
        <w:t>1 Computer Lab</w:t>
      </w:r>
      <w:r>
        <w:rPr>
          <w:sz w:val="24"/>
          <w:szCs w:val="24"/>
        </w:rPr>
        <w:tab/>
      </w:r>
      <w:r>
        <w:rPr>
          <w:sz w:val="24"/>
          <w:szCs w:val="24"/>
        </w:rPr>
        <w:tab/>
        <w:t xml:space="preserve">          1,280 sf.</w:t>
      </w:r>
      <w:r>
        <w:rPr>
          <w:sz w:val="24"/>
          <w:szCs w:val="24"/>
        </w:rPr>
        <w:tab/>
      </w:r>
      <w:r>
        <w:rPr>
          <w:sz w:val="24"/>
          <w:szCs w:val="24"/>
        </w:rPr>
        <w:tab/>
      </w:r>
      <w:r>
        <w:rPr>
          <w:sz w:val="24"/>
          <w:szCs w:val="24"/>
        </w:rPr>
        <w:tab/>
        <w:t>1,280 sf.</w:t>
      </w:r>
    </w:p>
    <w:p w14:paraId="074F480F" w14:textId="77777777" w:rsidR="0098776F" w:rsidRPr="00C861B7" w:rsidRDefault="0098776F" w:rsidP="0098776F">
      <w:pPr>
        <w:pStyle w:val="NoSpacing"/>
        <w:rPr>
          <w:sz w:val="24"/>
          <w:szCs w:val="24"/>
        </w:rPr>
      </w:pPr>
    </w:p>
    <w:p w14:paraId="078C0DD1" w14:textId="77777777" w:rsidR="0098776F" w:rsidRDefault="0098776F" w:rsidP="0098776F">
      <w:pPr>
        <w:pStyle w:val="NoSpacing"/>
        <w:ind w:left="720"/>
      </w:pPr>
      <w:r>
        <w:t>Motion:</w:t>
      </w:r>
      <w:r>
        <w:tab/>
      </w:r>
      <w:r>
        <w:tab/>
        <w:t>Mr. Mark Thomas</w:t>
      </w:r>
    </w:p>
    <w:p w14:paraId="22FABE67" w14:textId="77777777" w:rsidR="0098776F" w:rsidRDefault="0098776F" w:rsidP="0098776F">
      <w:pPr>
        <w:pStyle w:val="NoSpacing"/>
        <w:ind w:left="720"/>
      </w:pPr>
      <w:r>
        <w:t>Second:</w:t>
      </w:r>
      <w:r>
        <w:tab/>
      </w:r>
      <w:r>
        <w:tab/>
        <w:t>Mr. Daniel Cox</w:t>
      </w:r>
    </w:p>
    <w:p w14:paraId="08674718" w14:textId="77777777" w:rsidR="0098776F" w:rsidRDefault="0098776F" w:rsidP="0098776F">
      <w:pPr>
        <w:pStyle w:val="NoSpacing"/>
        <w:ind w:left="720"/>
      </w:pPr>
      <w:r>
        <w:t>Vote:</w:t>
      </w:r>
      <w:r>
        <w:tab/>
      </w:r>
      <w:r>
        <w:tab/>
        <w:t>Unanimous</w:t>
      </w:r>
    </w:p>
    <w:p w14:paraId="7D1F16BE" w14:textId="77777777" w:rsidR="0098776F" w:rsidRDefault="0098776F" w:rsidP="0098776F">
      <w:pPr>
        <w:pStyle w:val="NoSpacing"/>
        <w:ind w:left="1440"/>
        <w:rPr>
          <w:i/>
        </w:rPr>
      </w:pPr>
    </w:p>
    <w:p w14:paraId="5086504E" w14:textId="77777777" w:rsidR="0098776F" w:rsidRDefault="0098776F" w:rsidP="0098776F">
      <w:pPr>
        <w:pStyle w:val="NoSpacing"/>
      </w:pPr>
    </w:p>
    <w:p w14:paraId="4BC394EE" w14:textId="77777777" w:rsidR="0098776F" w:rsidRPr="001610D7" w:rsidRDefault="0098776F" w:rsidP="0098776F">
      <w:pPr>
        <w:pStyle w:val="NoSpacing"/>
        <w:rPr>
          <w:b/>
          <w:sz w:val="24"/>
          <w:szCs w:val="24"/>
        </w:rPr>
      </w:pPr>
      <w:r w:rsidRPr="001610D7">
        <w:rPr>
          <w:b/>
          <w:sz w:val="24"/>
          <w:szCs w:val="24"/>
        </w:rPr>
        <w:t>1E:</w:t>
      </w:r>
      <w:r w:rsidRPr="001610D7">
        <w:rPr>
          <w:b/>
          <w:sz w:val="24"/>
          <w:szCs w:val="24"/>
        </w:rPr>
        <w:tab/>
        <w:t xml:space="preserve"> </w:t>
      </w:r>
      <w:r>
        <w:rPr>
          <w:b/>
          <w:sz w:val="24"/>
          <w:szCs w:val="24"/>
        </w:rPr>
        <w:t xml:space="preserve">Create </w:t>
      </w:r>
      <w:r w:rsidRPr="001610D7">
        <w:rPr>
          <w:b/>
          <w:sz w:val="24"/>
          <w:szCs w:val="24"/>
        </w:rPr>
        <w:t xml:space="preserve">SCES Vestibule Lighting </w:t>
      </w:r>
    </w:p>
    <w:p w14:paraId="29354B13" w14:textId="77777777" w:rsidR="0098776F" w:rsidRDefault="0098776F" w:rsidP="0098776F">
      <w:pPr>
        <w:pStyle w:val="NoSpacing"/>
      </w:pPr>
      <w:r>
        <w:tab/>
      </w:r>
      <w:r w:rsidRPr="001610D7">
        <w:rPr>
          <w:b/>
        </w:rPr>
        <w:t xml:space="preserve"> Hillivew Renovation to include</w:t>
      </w:r>
      <w:r>
        <w:t>:  ADA egress, annunciation and accessibility.</w:t>
      </w:r>
      <w:r>
        <w:tab/>
        <w:t>6,623 sf.</w:t>
      </w:r>
    </w:p>
    <w:p w14:paraId="7C8DDEDB" w14:textId="77777777" w:rsidR="0098776F" w:rsidRDefault="0098776F" w:rsidP="0098776F">
      <w:pPr>
        <w:pStyle w:val="NoSpacing"/>
      </w:pPr>
    </w:p>
    <w:p w14:paraId="69AB7848" w14:textId="77777777" w:rsidR="0098776F" w:rsidRDefault="0098776F" w:rsidP="0098776F">
      <w:pPr>
        <w:pStyle w:val="NoSpacing"/>
      </w:pPr>
      <w:r>
        <w:tab/>
        <w:t>Motion:</w:t>
      </w:r>
      <w:r>
        <w:tab/>
        <w:t xml:space="preserve">  Mr. David Henry</w:t>
      </w:r>
    </w:p>
    <w:p w14:paraId="723264C1" w14:textId="77777777" w:rsidR="0098776F" w:rsidRDefault="0098776F" w:rsidP="0098776F">
      <w:pPr>
        <w:pStyle w:val="NoSpacing"/>
      </w:pPr>
      <w:r>
        <w:tab/>
        <w:t>Second:</w:t>
      </w:r>
      <w:r>
        <w:tab/>
        <w:t xml:space="preserve">  Mr. Mark Thomas</w:t>
      </w:r>
    </w:p>
    <w:p w14:paraId="125030F5" w14:textId="77777777" w:rsidR="0098776F" w:rsidRDefault="0098776F" w:rsidP="0098776F">
      <w:pPr>
        <w:pStyle w:val="NoSpacing"/>
      </w:pPr>
      <w:r>
        <w:tab/>
        <w:t>Vote:</w:t>
      </w:r>
      <w:r>
        <w:tab/>
        <w:t>Unanimous</w:t>
      </w:r>
    </w:p>
    <w:p w14:paraId="3964CDA1" w14:textId="77777777" w:rsidR="0098776F" w:rsidRDefault="0098776F" w:rsidP="0098776F">
      <w:pPr>
        <w:pStyle w:val="NoSpacing"/>
      </w:pPr>
    </w:p>
    <w:p w14:paraId="6B315F65" w14:textId="77777777" w:rsidR="0098776F" w:rsidRPr="003A52FA" w:rsidRDefault="0098776F" w:rsidP="0098776F">
      <w:pPr>
        <w:pStyle w:val="NoSpacing"/>
        <w:rPr>
          <w:b/>
          <w:sz w:val="24"/>
          <w:szCs w:val="24"/>
        </w:rPr>
      </w:pPr>
      <w:r w:rsidRPr="003A52FA">
        <w:rPr>
          <w:b/>
          <w:sz w:val="24"/>
          <w:szCs w:val="24"/>
        </w:rPr>
        <w:t>1F:</w:t>
      </w:r>
      <w:r w:rsidRPr="003A52FA">
        <w:rPr>
          <w:b/>
          <w:sz w:val="24"/>
          <w:szCs w:val="24"/>
        </w:rPr>
        <w:tab/>
        <w:t>EARLY CHILDHOOD  (CURRENT TES CAMPUS)</w:t>
      </w:r>
    </w:p>
    <w:p w14:paraId="60259196" w14:textId="77777777" w:rsidR="0098776F" w:rsidRDefault="0098776F" w:rsidP="0098776F">
      <w:pPr>
        <w:pStyle w:val="NoSpacing"/>
        <w:ind w:left="720"/>
      </w:pPr>
      <w:r>
        <w:t>Major Renovation/additions of educational facilities; including expansions, kitchens, cafeterias, libraries, administrative areas, ADA throughout, parking, roof systems, casework, science labs, bleachers, and gymnasiums.</w:t>
      </w:r>
    </w:p>
    <w:p w14:paraId="1C4F16EA" w14:textId="77777777" w:rsidR="0098776F" w:rsidRDefault="0098776F" w:rsidP="0098776F">
      <w:pPr>
        <w:pStyle w:val="NoSpacing"/>
      </w:pPr>
    </w:p>
    <w:p w14:paraId="212EC64F" w14:textId="77777777" w:rsidR="0098776F" w:rsidRDefault="0098776F" w:rsidP="0098776F">
      <w:pPr>
        <w:pStyle w:val="NoSpacing"/>
        <w:ind w:left="720"/>
      </w:pPr>
      <w:r>
        <w:t>Major Renovation to include; 450 student capacity, site development, doors, hardware and windows, interior finishes, sufficient for early childhood learning, ADA accessibility and accessories.  Subdivide the (2) full classrooms sized resource rooms into (4) regular sized resource rooms.  Renovate the existing Media Center into classroom space.  Demolish the existing kitchen.</w:t>
      </w:r>
    </w:p>
    <w:p w14:paraId="1A7A7A20" w14:textId="77777777" w:rsidR="0098776F" w:rsidRDefault="0098776F" w:rsidP="0098776F">
      <w:pPr>
        <w:pStyle w:val="NoSpacing"/>
        <w:ind w:left="720"/>
      </w:pPr>
    </w:p>
    <w:p w14:paraId="67ABE4A8" w14:textId="77777777" w:rsidR="0098776F" w:rsidRDefault="0098776F" w:rsidP="0098776F">
      <w:pPr>
        <w:pStyle w:val="NoSpacing"/>
        <w:ind w:left="720"/>
      </w:pPr>
      <w:r>
        <w:t>Construct:</w:t>
      </w:r>
      <w:r>
        <w:tab/>
        <w:t>1 Admin Area</w:t>
      </w:r>
      <w:r>
        <w:tab/>
      </w:r>
      <w:r>
        <w:tab/>
      </w:r>
      <w:r>
        <w:tab/>
        <w:t xml:space="preserve">   300 sf.</w:t>
      </w:r>
      <w:r>
        <w:tab/>
      </w:r>
      <w:r>
        <w:tab/>
        <w:t xml:space="preserve">   300 sf.</w:t>
      </w:r>
    </w:p>
    <w:p w14:paraId="486FE25D" w14:textId="77777777" w:rsidR="0098776F" w:rsidRDefault="0098776F" w:rsidP="0098776F">
      <w:pPr>
        <w:pStyle w:val="NoSpacing"/>
        <w:ind w:left="720"/>
      </w:pPr>
      <w:r>
        <w:tab/>
      </w:r>
      <w:r>
        <w:tab/>
        <w:t>1 PE Gym</w:t>
      </w:r>
      <w:r>
        <w:tab/>
      </w:r>
      <w:r>
        <w:tab/>
      </w:r>
      <w:r>
        <w:tab/>
        <w:t>5,500 sf.</w:t>
      </w:r>
      <w:r>
        <w:tab/>
      </w:r>
      <w:r>
        <w:tab/>
        <w:t>5,500 sf.</w:t>
      </w:r>
    </w:p>
    <w:p w14:paraId="074BE1C1" w14:textId="77777777" w:rsidR="0098776F" w:rsidRDefault="0098776F" w:rsidP="0098776F">
      <w:pPr>
        <w:pStyle w:val="NoSpacing"/>
        <w:ind w:left="720"/>
      </w:pPr>
      <w:r>
        <w:tab/>
      </w:r>
      <w:r>
        <w:tab/>
        <w:t>1 Kitchen</w:t>
      </w:r>
      <w:r>
        <w:tab/>
      </w:r>
      <w:r>
        <w:tab/>
      </w:r>
      <w:r>
        <w:tab/>
        <w:t>2,200 sf.</w:t>
      </w:r>
      <w:r>
        <w:tab/>
      </w:r>
      <w:r>
        <w:tab/>
        <w:t>2,200 sf.</w:t>
      </w:r>
    </w:p>
    <w:p w14:paraId="05206609" w14:textId="77777777" w:rsidR="0098776F" w:rsidRDefault="0098776F" w:rsidP="0098776F">
      <w:pPr>
        <w:pStyle w:val="NoSpacing"/>
        <w:ind w:left="720"/>
      </w:pPr>
      <w:r>
        <w:tab/>
      </w:r>
      <w:r>
        <w:tab/>
        <w:t>1 Media Center</w:t>
      </w:r>
      <w:r>
        <w:tab/>
      </w:r>
      <w:r>
        <w:tab/>
      </w:r>
      <w:r>
        <w:tab/>
        <w:t>3,650 sf.</w:t>
      </w:r>
      <w:r>
        <w:tab/>
      </w:r>
      <w:r>
        <w:tab/>
        <w:t>3,650 sf.</w:t>
      </w:r>
    </w:p>
    <w:p w14:paraId="46F70E3B" w14:textId="77777777" w:rsidR="0098776F" w:rsidRDefault="0098776F" w:rsidP="0098776F">
      <w:pPr>
        <w:pStyle w:val="NoSpacing"/>
        <w:ind w:left="720"/>
      </w:pPr>
      <w:r>
        <w:tab/>
      </w:r>
      <w:r>
        <w:tab/>
        <w:t>1 Custodial Receiving</w:t>
      </w:r>
      <w:r>
        <w:tab/>
      </w:r>
      <w:r>
        <w:tab/>
        <w:t xml:space="preserve">   250 sf.</w:t>
      </w:r>
      <w:r>
        <w:tab/>
      </w:r>
      <w:r>
        <w:tab/>
        <w:t xml:space="preserve">   250 sf.</w:t>
      </w:r>
    </w:p>
    <w:p w14:paraId="0EE9D8A9" w14:textId="77777777" w:rsidR="0098776F" w:rsidRDefault="0098776F" w:rsidP="0098776F">
      <w:pPr>
        <w:pStyle w:val="NoSpacing"/>
        <w:ind w:left="720"/>
      </w:pPr>
    </w:p>
    <w:p w14:paraId="3C297C19" w14:textId="77777777" w:rsidR="0098776F" w:rsidRDefault="0098776F" w:rsidP="0098776F">
      <w:pPr>
        <w:pStyle w:val="NoSpacing"/>
        <w:ind w:left="720"/>
      </w:pPr>
      <w:r>
        <w:t>Motion:</w:t>
      </w:r>
      <w:r>
        <w:tab/>
        <w:t xml:space="preserve">  Ms. Mariann Arnold</w:t>
      </w:r>
    </w:p>
    <w:p w14:paraId="1E8AA779" w14:textId="77777777" w:rsidR="0098776F" w:rsidRDefault="0098776F" w:rsidP="0098776F">
      <w:pPr>
        <w:pStyle w:val="NoSpacing"/>
        <w:ind w:left="720"/>
      </w:pPr>
      <w:r>
        <w:t>Second:</w:t>
      </w:r>
      <w:r>
        <w:tab/>
        <w:t xml:space="preserve">   Mr. Todd Russell</w:t>
      </w:r>
    </w:p>
    <w:p w14:paraId="48477F02" w14:textId="77777777" w:rsidR="0098776F" w:rsidRDefault="0098776F" w:rsidP="0098776F">
      <w:pPr>
        <w:pStyle w:val="NoSpacing"/>
        <w:ind w:left="720"/>
      </w:pPr>
      <w:r>
        <w:t>Vote:  Unanimous</w:t>
      </w:r>
    </w:p>
    <w:p w14:paraId="79E05673" w14:textId="77777777" w:rsidR="0098776F" w:rsidRDefault="0098776F" w:rsidP="0098776F">
      <w:pPr>
        <w:pStyle w:val="NoSpacing"/>
        <w:ind w:left="720"/>
      </w:pPr>
    </w:p>
    <w:p w14:paraId="16D6960D" w14:textId="77777777" w:rsidR="0098776F" w:rsidRPr="00400CAD" w:rsidRDefault="0098776F" w:rsidP="0098776F">
      <w:pPr>
        <w:pStyle w:val="NoSpacing"/>
        <w:rPr>
          <w:b/>
          <w:sz w:val="24"/>
          <w:szCs w:val="24"/>
        </w:rPr>
      </w:pPr>
      <w:r>
        <w:rPr>
          <w:b/>
          <w:sz w:val="24"/>
          <w:szCs w:val="24"/>
        </w:rPr>
        <w:t>1B, 1C, AND 1D   AMEND TO 1B</w:t>
      </w:r>
    </w:p>
    <w:p w14:paraId="41473C7A" w14:textId="77777777" w:rsidR="0098776F" w:rsidRDefault="0098776F" w:rsidP="0098776F">
      <w:pPr>
        <w:pStyle w:val="NoSpacing"/>
        <w:ind w:left="720"/>
      </w:pPr>
      <w:r>
        <w:t>Upon the recommendation of Mr. Justin McElfresh the following amendment was made – making IB, 1C and 1D  all 1B:</w:t>
      </w:r>
    </w:p>
    <w:p w14:paraId="64E7E04C" w14:textId="77777777" w:rsidR="0098776F" w:rsidRDefault="0098776F" w:rsidP="0098776F">
      <w:pPr>
        <w:pStyle w:val="NoSpacing"/>
        <w:ind w:left="720"/>
      </w:pPr>
    </w:p>
    <w:p w14:paraId="2E94A47E" w14:textId="77777777" w:rsidR="0098776F" w:rsidRPr="00C9691B" w:rsidRDefault="0098776F" w:rsidP="0098776F">
      <w:pPr>
        <w:pStyle w:val="NoSpacing"/>
        <w:ind w:left="1440"/>
        <w:rPr>
          <w:b/>
          <w:i/>
        </w:rPr>
      </w:pPr>
      <w:r w:rsidRPr="00C9691B">
        <w:rPr>
          <w:b/>
          <w:i/>
        </w:rPr>
        <w:t>1B:</w:t>
      </w:r>
      <w:r w:rsidRPr="00C9691B">
        <w:rPr>
          <w:b/>
          <w:i/>
        </w:rPr>
        <w:tab/>
        <w:t>New Academic/Physical Education Complex</w:t>
      </w:r>
    </w:p>
    <w:p w14:paraId="17774A4C" w14:textId="77777777" w:rsidR="0098776F" w:rsidRPr="00C9691B" w:rsidRDefault="0098776F" w:rsidP="0098776F">
      <w:pPr>
        <w:pStyle w:val="NoSpacing"/>
        <w:ind w:left="1440"/>
        <w:rPr>
          <w:b/>
          <w:i/>
        </w:rPr>
      </w:pPr>
      <w:r w:rsidRPr="00C9691B">
        <w:rPr>
          <w:b/>
          <w:i/>
        </w:rPr>
        <w:tab/>
        <w:t>1994 Wing at Spencer County High School</w:t>
      </w:r>
    </w:p>
    <w:p w14:paraId="5669F4E3" w14:textId="77777777" w:rsidR="0098776F" w:rsidRDefault="0098776F" w:rsidP="0098776F">
      <w:pPr>
        <w:pStyle w:val="NoSpacing"/>
        <w:ind w:left="1440"/>
        <w:rPr>
          <w:b/>
          <w:i/>
        </w:rPr>
      </w:pPr>
      <w:r w:rsidRPr="00C9691B">
        <w:rPr>
          <w:b/>
          <w:i/>
        </w:rPr>
        <w:tab/>
        <w:t>New Construction at Spencer County High School</w:t>
      </w:r>
    </w:p>
    <w:p w14:paraId="39E499E8" w14:textId="77777777" w:rsidR="0098776F" w:rsidRDefault="0098776F" w:rsidP="0098776F">
      <w:pPr>
        <w:pStyle w:val="NoSpacing"/>
        <w:ind w:left="1440"/>
        <w:rPr>
          <w:b/>
          <w:i/>
        </w:rPr>
      </w:pPr>
    </w:p>
    <w:p w14:paraId="11F13346" w14:textId="77777777" w:rsidR="0098776F" w:rsidRDefault="0098776F" w:rsidP="0098776F">
      <w:pPr>
        <w:pStyle w:val="NoSpacing"/>
      </w:pPr>
      <w:r>
        <w:tab/>
        <w:t>Motion:  Mr. Mark Thomas</w:t>
      </w:r>
    </w:p>
    <w:p w14:paraId="6D48BDAC" w14:textId="77777777" w:rsidR="0098776F" w:rsidRDefault="0098776F" w:rsidP="0098776F">
      <w:pPr>
        <w:pStyle w:val="NoSpacing"/>
      </w:pPr>
      <w:r>
        <w:tab/>
        <w:t>Second:  Mr. Daniel Cox</w:t>
      </w:r>
    </w:p>
    <w:p w14:paraId="1AA166FF" w14:textId="77777777" w:rsidR="0098776F" w:rsidRPr="00C9691B" w:rsidRDefault="0098776F" w:rsidP="0098776F">
      <w:pPr>
        <w:pStyle w:val="NoSpacing"/>
      </w:pPr>
      <w:r>
        <w:tab/>
        <w:t>Vote:  Unanious</w:t>
      </w:r>
    </w:p>
    <w:p w14:paraId="3CF913B0" w14:textId="77777777" w:rsidR="0098776F" w:rsidRDefault="0098776F" w:rsidP="0098776F">
      <w:pPr>
        <w:pStyle w:val="NoSpacing"/>
        <w:ind w:left="1440"/>
        <w:rPr>
          <w:b/>
          <w:i/>
        </w:rPr>
      </w:pPr>
    </w:p>
    <w:p w14:paraId="64C02129" w14:textId="77777777" w:rsidR="0098776F" w:rsidRDefault="0098776F" w:rsidP="0098776F">
      <w:pPr>
        <w:pStyle w:val="NoSpacing"/>
        <w:ind w:left="1440"/>
        <w:rPr>
          <w:i/>
        </w:rPr>
      </w:pPr>
    </w:p>
    <w:p w14:paraId="39C5216C" w14:textId="77777777" w:rsidR="0098776F" w:rsidRDefault="0098776F" w:rsidP="0098776F">
      <w:pPr>
        <w:pStyle w:val="NoSpacing"/>
        <w:rPr>
          <w:b/>
          <w:sz w:val="24"/>
          <w:szCs w:val="24"/>
        </w:rPr>
      </w:pPr>
      <w:r>
        <w:rPr>
          <w:b/>
          <w:sz w:val="24"/>
          <w:szCs w:val="24"/>
        </w:rPr>
        <w:t>1F  AMEND TO 2A</w:t>
      </w:r>
    </w:p>
    <w:p w14:paraId="5AA00BEB" w14:textId="77777777" w:rsidR="0098776F" w:rsidRPr="00C9691B" w:rsidRDefault="0098776F" w:rsidP="0098776F">
      <w:pPr>
        <w:pStyle w:val="NoSpacing"/>
        <w:ind w:left="720"/>
      </w:pPr>
      <w:r w:rsidRPr="00C9691B">
        <w:t>Upon the recommendation of Mr. Justin McElfresh, the following amendment was</w:t>
      </w:r>
      <w:r>
        <w:t xml:space="preserve"> </w:t>
      </w:r>
      <w:r w:rsidRPr="00C9691B">
        <w:t>made:</w:t>
      </w:r>
    </w:p>
    <w:p w14:paraId="48F60E7D" w14:textId="77777777" w:rsidR="0098776F" w:rsidRPr="00C9691B" w:rsidRDefault="0098776F" w:rsidP="0098776F">
      <w:pPr>
        <w:pStyle w:val="NoSpacing"/>
        <w:rPr>
          <w:i/>
        </w:rPr>
      </w:pPr>
    </w:p>
    <w:p w14:paraId="22969C44" w14:textId="77777777" w:rsidR="0098776F" w:rsidRDefault="0098776F" w:rsidP="0098776F">
      <w:pPr>
        <w:pStyle w:val="NoSpacing"/>
      </w:pPr>
      <w:r w:rsidRPr="00C9691B">
        <w:tab/>
      </w:r>
      <w:r>
        <w:t xml:space="preserve">Change  1F  </w:t>
      </w:r>
      <w:r w:rsidRPr="00C9691B">
        <w:t>EARLY CHILDHOOD  (CURRENT TES CAMPUS)</w:t>
      </w:r>
      <w:r>
        <w:t xml:space="preserve">  to 2A.</w:t>
      </w:r>
    </w:p>
    <w:p w14:paraId="06F5A1CA" w14:textId="77777777" w:rsidR="0098776F" w:rsidRDefault="0098776F" w:rsidP="0098776F">
      <w:pPr>
        <w:pStyle w:val="NoSpacing"/>
      </w:pPr>
      <w:r>
        <w:tab/>
      </w:r>
    </w:p>
    <w:p w14:paraId="184C87FE" w14:textId="77777777" w:rsidR="0098776F" w:rsidRDefault="0098776F" w:rsidP="0098776F">
      <w:pPr>
        <w:pStyle w:val="NoSpacing"/>
      </w:pPr>
      <w:r>
        <w:tab/>
        <w:t>Motion:  Ms. Beth Coke</w:t>
      </w:r>
    </w:p>
    <w:p w14:paraId="4B09EB4C" w14:textId="77777777" w:rsidR="0098776F" w:rsidRDefault="0098776F" w:rsidP="0098776F">
      <w:pPr>
        <w:pStyle w:val="NoSpacing"/>
      </w:pPr>
      <w:r>
        <w:tab/>
        <w:t>Second:  Mr. Mark Thomas</w:t>
      </w:r>
    </w:p>
    <w:p w14:paraId="56949C26" w14:textId="77777777" w:rsidR="0098776F" w:rsidRDefault="0098776F" w:rsidP="0098776F">
      <w:pPr>
        <w:pStyle w:val="NoSpacing"/>
      </w:pPr>
      <w:r>
        <w:tab/>
        <w:t>Vote:  Unanimous</w:t>
      </w:r>
    </w:p>
    <w:p w14:paraId="1E3739F8" w14:textId="77777777" w:rsidR="0098776F" w:rsidRDefault="0098776F" w:rsidP="0098776F">
      <w:pPr>
        <w:pStyle w:val="NoSpacing"/>
      </w:pPr>
    </w:p>
    <w:p w14:paraId="47B7A29B" w14:textId="77777777" w:rsidR="0098776F" w:rsidRDefault="0098776F" w:rsidP="0098776F">
      <w:pPr>
        <w:pStyle w:val="NoSpacing"/>
      </w:pPr>
    </w:p>
    <w:p w14:paraId="6AE5E108" w14:textId="77777777" w:rsidR="0098776F" w:rsidRPr="0061256C" w:rsidRDefault="0098776F" w:rsidP="0098776F">
      <w:pPr>
        <w:pStyle w:val="NoSpacing"/>
        <w:rPr>
          <w:b/>
        </w:rPr>
      </w:pPr>
      <w:r w:rsidRPr="0061256C">
        <w:rPr>
          <w:b/>
        </w:rPr>
        <w:t>ADJOURMENT MEETING</w:t>
      </w:r>
    </w:p>
    <w:p w14:paraId="0FF6F01D" w14:textId="77777777" w:rsidR="0098776F" w:rsidRDefault="0098776F" w:rsidP="0098776F">
      <w:pPr>
        <w:pStyle w:val="NoSpacing"/>
      </w:pPr>
      <w:r>
        <w:tab/>
        <w:t>Adjourn meeting at 7:10 p.m.</w:t>
      </w:r>
    </w:p>
    <w:p w14:paraId="0F6633EC" w14:textId="77777777" w:rsidR="0098776F" w:rsidRDefault="0098776F" w:rsidP="0098776F">
      <w:pPr>
        <w:pStyle w:val="NoSpacing"/>
      </w:pPr>
      <w:r>
        <w:tab/>
      </w:r>
    </w:p>
    <w:p w14:paraId="5EE29EBA" w14:textId="77777777" w:rsidR="0098776F" w:rsidRDefault="0098776F" w:rsidP="0098776F">
      <w:pPr>
        <w:pStyle w:val="NoSpacing"/>
      </w:pPr>
      <w:r>
        <w:tab/>
        <w:t>Motion:  Mr. Mark Thomas</w:t>
      </w:r>
    </w:p>
    <w:p w14:paraId="36F0360A" w14:textId="77777777" w:rsidR="0098776F" w:rsidRDefault="0098776F" w:rsidP="0098776F">
      <w:pPr>
        <w:pStyle w:val="NoSpacing"/>
      </w:pPr>
      <w:r>
        <w:tab/>
        <w:t>Second:  Mr. Scott Schweitzer</w:t>
      </w:r>
    </w:p>
    <w:p w14:paraId="3855E9C3" w14:textId="77777777" w:rsidR="0098776F" w:rsidRDefault="0098776F" w:rsidP="0098776F">
      <w:pPr>
        <w:pStyle w:val="NoSpacing"/>
      </w:pPr>
    </w:p>
    <w:p w14:paraId="52F5A64B" w14:textId="77777777" w:rsidR="0098776F" w:rsidRDefault="0098776F" w:rsidP="0098776F">
      <w:pPr>
        <w:pStyle w:val="NoSpacing"/>
      </w:pPr>
    </w:p>
    <w:p w14:paraId="34F97DE3" w14:textId="77777777" w:rsidR="0098776F" w:rsidRDefault="0098776F" w:rsidP="0098776F">
      <w:pPr>
        <w:pStyle w:val="NoSpacing"/>
      </w:pPr>
    </w:p>
    <w:p w14:paraId="625F43DB" w14:textId="77777777" w:rsidR="0098776F" w:rsidRPr="0061256C" w:rsidRDefault="0098776F" w:rsidP="0098776F">
      <w:pPr>
        <w:pStyle w:val="NoSpacing"/>
        <w:rPr>
          <w:b/>
        </w:rPr>
      </w:pPr>
      <w:r w:rsidRPr="0061256C">
        <w:rPr>
          <w:b/>
        </w:rPr>
        <w:t>SUMMARY:</w:t>
      </w:r>
    </w:p>
    <w:p w14:paraId="7BBB12F4" w14:textId="77777777" w:rsidR="0098776F" w:rsidRPr="0061256C" w:rsidRDefault="0098776F" w:rsidP="0098776F">
      <w:pPr>
        <w:pStyle w:val="NoSpacing"/>
      </w:pPr>
      <w:r w:rsidRPr="0061256C">
        <w:t>1A</w:t>
      </w:r>
      <w:r w:rsidRPr="0061256C">
        <w:tab/>
        <w:t>New Elementary</w:t>
      </w:r>
    </w:p>
    <w:p w14:paraId="52D31825" w14:textId="77777777" w:rsidR="0098776F" w:rsidRPr="0061256C" w:rsidRDefault="0098776F" w:rsidP="0098776F">
      <w:pPr>
        <w:pStyle w:val="NoSpacing"/>
      </w:pPr>
      <w:r w:rsidRPr="0061256C">
        <w:t>1B</w:t>
      </w:r>
      <w:r w:rsidRPr="0061256C">
        <w:tab/>
      </w:r>
      <w:r w:rsidRPr="0061256C">
        <w:rPr>
          <w:i/>
        </w:rPr>
        <w:t>New Academic/Physical Education Complex</w:t>
      </w:r>
    </w:p>
    <w:p w14:paraId="075226E0" w14:textId="77777777" w:rsidR="0098776F" w:rsidRPr="0061256C" w:rsidRDefault="0098776F" w:rsidP="0098776F">
      <w:pPr>
        <w:pStyle w:val="NoSpacing"/>
      </w:pPr>
      <w:r w:rsidRPr="0061256C">
        <w:t>1B</w:t>
      </w:r>
      <w:r w:rsidRPr="0061256C">
        <w:rPr>
          <w:i/>
        </w:rPr>
        <w:tab/>
        <w:t>1994 Wing at Spencer County High School</w:t>
      </w:r>
    </w:p>
    <w:p w14:paraId="75AA1445" w14:textId="77777777" w:rsidR="0098776F" w:rsidRPr="0061256C" w:rsidRDefault="0098776F" w:rsidP="0098776F">
      <w:pPr>
        <w:pStyle w:val="NoSpacing"/>
        <w:rPr>
          <w:i/>
        </w:rPr>
      </w:pPr>
      <w:r w:rsidRPr="0061256C">
        <w:rPr>
          <w:i/>
        </w:rPr>
        <w:t>1B</w:t>
      </w:r>
      <w:r w:rsidRPr="0061256C">
        <w:rPr>
          <w:i/>
        </w:rPr>
        <w:tab/>
        <w:t>New Construction at Spencer County High School</w:t>
      </w:r>
    </w:p>
    <w:p w14:paraId="18D8A46A" w14:textId="77777777" w:rsidR="0098776F" w:rsidRPr="0061256C" w:rsidRDefault="0098776F" w:rsidP="0098776F">
      <w:pPr>
        <w:pStyle w:val="NoSpacing"/>
      </w:pPr>
      <w:r w:rsidRPr="0061256C">
        <w:t>1E</w:t>
      </w:r>
      <w:r w:rsidRPr="0061256C">
        <w:tab/>
        <w:t>SCES Vestibule Lighting and Hillview Renovation</w:t>
      </w:r>
    </w:p>
    <w:p w14:paraId="4A282809" w14:textId="77777777" w:rsidR="0098776F" w:rsidRPr="0061256C" w:rsidRDefault="0098776F" w:rsidP="0098776F">
      <w:pPr>
        <w:pStyle w:val="NoSpacing"/>
      </w:pPr>
      <w:r w:rsidRPr="0061256C">
        <w:t>2A</w:t>
      </w:r>
      <w:r w:rsidRPr="0061256C">
        <w:tab/>
      </w:r>
      <w:r>
        <w:t xml:space="preserve">Early Childhood </w:t>
      </w:r>
      <w:r w:rsidRPr="0061256C">
        <w:t xml:space="preserve"> (</w:t>
      </w:r>
      <w:r>
        <w:t>current TES Camps</w:t>
      </w:r>
      <w:r w:rsidRPr="0061256C">
        <w:t>)</w:t>
      </w:r>
    </w:p>
    <w:p w14:paraId="0342AB48" w14:textId="77777777" w:rsidR="0098776F" w:rsidRDefault="0098776F">
      <w:bookmarkStart w:id="0" w:name="_GoBack"/>
      <w:bookmarkEnd w:id="0"/>
    </w:p>
    <w:sectPr w:rsidR="0098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506B5"/>
    <w:multiLevelType w:val="hybridMultilevel"/>
    <w:tmpl w:val="98B25D36"/>
    <w:lvl w:ilvl="0" w:tplc="7FE600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FE"/>
    <w:rsid w:val="0000702C"/>
    <w:rsid w:val="00455C0A"/>
    <w:rsid w:val="006E4569"/>
    <w:rsid w:val="00895B6A"/>
    <w:rsid w:val="0098776F"/>
    <w:rsid w:val="00FC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5E6F"/>
  <w15:chartTrackingRefBased/>
  <w15:docId w15:val="{58F74314-E5E4-4767-8EE4-1079EA6B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FE"/>
    <w:pPr>
      <w:spacing w:after="0" w:line="240" w:lineRule="auto"/>
    </w:pPr>
  </w:style>
  <w:style w:type="paragraph" w:styleId="ListParagraph">
    <w:name w:val="List Paragraph"/>
    <w:basedOn w:val="Normal"/>
    <w:uiPriority w:val="34"/>
    <w:qFormat/>
    <w:rsid w:val="00FC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dcterms:created xsi:type="dcterms:W3CDTF">2015-04-21T14:53:00Z</dcterms:created>
  <dcterms:modified xsi:type="dcterms:W3CDTF">2015-04-21T14:53:00Z</dcterms:modified>
</cp:coreProperties>
</file>