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B" w:rsidRDefault="00EC475B" w:rsidP="00EC475B">
      <w:pPr>
        <w:pStyle w:val="NormalWeb"/>
        <w:shd w:val="clear" w:color="auto" w:fill="FFFFFF"/>
        <w:rPr>
          <w:rFonts w:ascii="Lucida Sans" w:hAnsi="Lucida Sans"/>
          <w:color w:val="000000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color w:val="000000"/>
          <w:sz w:val="20"/>
          <w:szCs w:val="20"/>
        </w:rPr>
        <w:t xml:space="preserve">WHMS SBDM did not meet for their regular scheduled meeting on February 25. 2015.  Mr. Lawson was sick.  The meeting has been rescheduled for Tuesday, March 3, 2015.  </w:t>
      </w:r>
    </w:p>
    <w:p w:rsidR="0086189E" w:rsidRDefault="0086189E"/>
    <w:sectPr w:rsidR="0086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B"/>
    <w:rsid w:val="0086189E"/>
    <w:rsid w:val="00E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Breeding, Carla</cp:lastModifiedBy>
  <cp:revision>2</cp:revision>
  <dcterms:created xsi:type="dcterms:W3CDTF">2015-02-27T21:37:00Z</dcterms:created>
  <dcterms:modified xsi:type="dcterms:W3CDTF">2015-02-27T21:38:00Z</dcterms:modified>
</cp:coreProperties>
</file>