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 xml:space="preserve">Meeting </w:t>
            </w:r>
            <w:r w:rsidR="007001E1">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E9586B">
              <w:rPr>
                <w:rFonts w:ascii="Times New Roman" w:hAnsi="Times New Roman" w:cs="Times New Roman"/>
                <w:b/>
                <w:bCs/>
                <w:color w:val="FF0000"/>
                <w:sz w:val="32"/>
                <w:szCs w:val="32"/>
              </w:rPr>
              <w:t>January 21, 2015</w:t>
            </w:r>
          </w:p>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4:00</w:t>
            </w:r>
            <w:r w:rsidR="00762C75">
              <w:rPr>
                <w:rFonts w:ascii="Times New Roman" w:hAnsi="Times New Roman" w:cs="Times New Roman"/>
                <w:b/>
                <w:bCs/>
                <w:noProof/>
                <w:color w:val="FF0000"/>
                <w:sz w:val="32"/>
                <w:szCs w:val="32"/>
              </w:rPr>
              <w:t xml:space="preserve"> </w:t>
            </w:r>
            <w:r>
              <w:rPr>
                <w:rFonts w:ascii="Times New Roman" w:hAnsi="Times New Roman" w:cs="Times New Roman"/>
                <w:b/>
                <w:bCs/>
                <w:noProof/>
                <w:color w:val="FF0000"/>
                <w:sz w:val="32"/>
                <w:szCs w:val="32"/>
              </w:rPr>
              <w:t>pm,</w:t>
            </w:r>
            <w:r>
              <w:rPr>
                <w:rFonts w:ascii="Times New Roman" w:hAnsi="Times New Roman" w:cs="Times New Roman"/>
                <w:b/>
                <w:bCs/>
                <w:color w:val="FF0000"/>
                <w:sz w:val="32"/>
                <w:szCs w:val="32"/>
              </w:rPr>
              <w:t xml:space="preserve"> Bluegrass 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 Teacher</w:t>
            </w:r>
            <w:r w:rsidR="007001E1">
              <w:rPr>
                <w:rFonts w:ascii="Times New Roman" w:hAnsi="Times New Roman" w:cs="Times New Roman"/>
                <w:sz w:val="28"/>
                <w:szCs w:val="28"/>
              </w:rPr>
              <w:t xml:space="preserve"> </w:t>
            </w:r>
            <w:r w:rsidR="007001E1">
              <w:rPr>
                <w:rFonts w:ascii="Times New Roman" w:hAnsi="Times New Roman" w:cs="Times New Roman"/>
                <w:sz w:val="28"/>
                <w:szCs w:val="28"/>
              </w:rPr>
              <w:sym w:font="Wingdings" w:char="F0FC"/>
            </w:r>
            <w:r w:rsidR="0039010F">
              <w:rPr>
                <w:rFonts w:ascii="Times New Roman" w:hAnsi="Times New Roman" w:cs="Times New Roman"/>
                <w:sz w:val="28"/>
                <w:szCs w:val="28"/>
              </w:rPr>
              <w:t xml:space="preserve"> </w:t>
            </w:r>
            <w:r w:rsidR="00CC55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Lisa Owens, Teacher </w:t>
            </w:r>
          </w:p>
          <w:p w:rsidR="008F45A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7001E1">
              <w:rPr>
                <w:rFonts w:ascii="Times New Roman" w:hAnsi="Times New Roman" w:cs="Times New Roman"/>
                <w:sz w:val="28"/>
                <w:szCs w:val="28"/>
              </w:rPr>
              <w:t xml:space="preserve"> </w:t>
            </w:r>
            <w:r w:rsidR="007001E1">
              <w:rPr>
                <w:rFonts w:ascii="Times New Roman" w:hAnsi="Times New Roman" w:cs="Times New Roman"/>
                <w:sz w:val="28"/>
                <w:szCs w:val="28"/>
              </w:rPr>
              <w:sym w:font="Wingdings" w:char="F0FC"/>
            </w:r>
          </w:p>
          <w:p w:rsidR="00CB1F28" w:rsidRDefault="008F45A8">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Kathi</w:t>
            </w:r>
            <w:proofErr w:type="spellEnd"/>
            <w:r>
              <w:rPr>
                <w:rFonts w:ascii="Times New Roman" w:hAnsi="Times New Roman" w:cs="Times New Roman"/>
                <w:sz w:val="28"/>
                <w:szCs w:val="28"/>
              </w:rPr>
              <w:t xml:space="preserve"> Maddox, Parent</w:t>
            </w:r>
            <w:r w:rsidR="007001E1">
              <w:rPr>
                <w:rFonts w:ascii="Times New Roman" w:hAnsi="Times New Roman" w:cs="Times New Roman"/>
                <w:sz w:val="28"/>
                <w:szCs w:val="28"/>
              </w:rPr>
              <w:t xml:space="preserve"> </w:t>
            </w:r>
            <w:r w:rsidR="007001E1">
              <w:rPr>
                <w:rFonts w:ascii="Times New Roman" w:hAnsi="Times New Roman" w:cs="Times New Roman"/>
                <w:sz w:val="28"/>
                <w:szCs w:val="28"/>
              </w:rPr>
              <w:sym w:font="Wingdings" w:char="F0FC"/>
            </w:r>
            <w:r>
              <w:rPr>
                <w:rFonts w:ascii="Times New Roman" w:hAnsi="Times New Roman" w:cs="Times New Roman"/>
                <w:sz w:val="28"/>
                <w:szCs w:val="28"/>
              </w:rPr>
              <w:br/>
              <w:t>Jessica Thompson, Parent</w:t>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7001E1">
              <w:rPr>
                <w:rFonts w:ascii="Times New Roman" w:hAnsi="Times New Roman" w:cs="Times New Roman"/>
                <w:sz w:val="28"/>
                <w:szCs w:val="28"/>
              </w:rPr>
              <w:t xml:space="preserve"> </w:t>
            </w:r>
            <w:r w:rsidR="007001E1">
              <w:rPr>
                <w:rFonts w:ascii="Times New Roman" w:hAnsi="Times New Roman" w:cs="Times New Roman"/>
                <w:sz w:val="28"/>
                <w:szCs w:val="28"/>
              </w:rPr>
              <w:sym w:font="Wingdings" w:char="F0FC"/>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 xml:space="preserve">Opening Business </w:t>
      </w:r>
    </w:p>
    <w:p w:rsidR="0019147D"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Welcome</w:t>
      </w:r>
      <w:r w:rsidR="007001E1">
        <w:rPr>
          <w:rFonts w:ascii="Times New Roman" w:hAnsi="Times New Roman" w:cs="Times New Roman"/>
          <w:sz w:val="26"/>
          <w:szCs w:val="26"/>
        </w:rPr>
        <w:t>d</w:t>
      </w:r>
      <w:r w:rsidRPr="006F2AEB">
        <w:rPr>
          <w:rFonts w:ascii="Times New Roman" w:hAnsi="Times New Roman" w:cs="Times New Roman"/>
          <w:sz w:val="26"/>
          <w:szCs w:val="26"/>
        </w:rPr>
        <w:t xml:space="preserve"> Visitors</w:t>
      </w:r>
      <w:r w:rsidR="007001E1">
        <w:rPr>
          <w:rFonts w:ascii="Times New Roman" w:hAnsi="Times New Roman" w:cs="Times New Roman"/>
          <w:sz w:val="26"/>
          <w:szCs w:val="26"/>
        </w:rPr>
        <w:t xml:space="preserve"> – Ms. Tanya Jury &amp; Mr. Bobby Lewis</w:t>
      </w:r>
    </w:p>
    <w:p w:rsidR="00CB1F28" w:rsidRPr="006F2AEB" w:rsidRDefault="007001E1"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Approved Agenda (Motion: Mr. Arflin, 2</w:t>
      </w:r>
      <w:r w:rsidRPr="007001E1">
        <w:rPr>
          <w:rFonts w:ascii="Times New Roman" w:hAnsi="Times New Roman" w:cs="Times New Roman"/>
          <w:sz w:val="26"/>
          <w:szCs w:val="26"/>
          <w:vertAlign w:val="superscript"/>
        </w:rPr>
        <w:t>nd</w:t>
      </w:r>
      <w:r>
        <w:rPr>
          <w:rFonts w:ascii="Times New Roman" w:hAnsi="Times New Roman" w:cs="Times New Roman"/>
          <w:sz w:val="26"/>
          <w:szCs w:val="26"/>
        </w:rPr>
        <w:t>: Mr. Lowe, Consensus)</w:t>
      </w:r>
    </w:p>
    <w:p w:rsidR="00E9586B" w:rsidRDefault="007001E1"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Approved </w:t>
      </w:r>
      <w:r w:rsidR="00E9586B">
        <w:rPr>
          <w:rFonts w:ascii="Times New Roman" w:hAnsi="Times New Roman" w:cs="Times New Roman"/>
          <w:sz w:val="26"/>
          <w:szCs w:val="26"/>
        </w:rPr>
        <w:t>J</w:t>
      </w:r>
      <w:r>
        <w:rPr>
          <w:rFonts w:ascii="Times New Roman" w:hAnsi="Times New Roman" w:cs="Times New Roman"/>
          <w:sz w:val="26"/>
          <w:szCs w:val="26"/>
        </w:rPr>
        <w:t>anuary 12, 2015 Minutes (Motion: Mr. Lowe, 2</w:t>
      </w:r>
      <w:r w:rsidRPr="007001E1">
        <w:rPr>
          <w:rFonts w:ascii="Times New Roman" w:hAnsi="Times New Roman" w:cs="Times New Roman"/>
          <w:sz w:val="26"/>
          <w:szCs w:val="26"/>
          <w:vertAlign w:val="superscript"/>
        </w:rPr>
        <w:t>nd</w:t>
      </w:r>
      <w:r>
        <w:rPr>
          <w:rFonts w:ascii="Times New Roman" w:hAnsi="Times New Roman" w:cs="Times New Roman"/>
          <w:sz w:val="26"/>
          <w:szCs w:val="26"/>
        </w:rPr>
        <w:t>: Mr. Arflin, Consensus)</w:t>
      </w:r>
    </w:p>
    <w:p w:rsidR="00553EE9" w:rsidRPr="006F2AEB" w:rsidRDefault="007001E1"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Approved </w:t>
      </w:r>
      <w:r w:rsidR="00553EE9">
        <w:rPr>
          <w:rFonts w:ascii="Times New Roman" w:hAnsi="Times New Roman" w:cs="Times New Roman"/>
          <w:sz w:val="26"/>
          <w:szCs w:val="26"/>
        </w:rPr>
        <w:t xml:space="preserve">December </w:t>
      </w:r>
      <w:r w:rsidR="009E6EB5">
        <w:rPr>
          <w:rFonts w:ascii="Times New Roman" w:hAnsi="Times New Roman" w:cs="Times New Roman"/>
          <w:sz w:val="26"/>
          <w:szCs w:val="26"/>
        </w:rPr>
        <w:t>22</w:t>
      </w:r>
      <w:r>
        <w:rPr>
          <w:rFonts w:ascii="Times New Roman" w:hAnsi="Times New Roman" w:cs="Times New Roman"/>
          <w:sz w:val="26"/>
          <w:szCs w:val="26"/>
        </w:rPr>
        <w:t xml:space="preserve">, 2014 Minutes </w:t>
      </w:r>
      <w:r>
        <w:rPr>
          <w:rFonts w:ascii="Times New Roman" w:hAnsi="Times New Roman" w:cs="Times New Roman"/>
          <w:sz w:val="26"/>
          <w:szCs w:val="26"/>
        </w:rPr>
        <w:t>(Motion: Mr. Lowe, 2</w:t>
      </w:r>
      <w:r w:rsidRPr="007001E1">
        <w:rPr>
          <w:rFonts w:ascii="Times New Roman" w:hAnsi="Times New Roman" w:cs="Times New Roman"/>
          <w:sz w:val="26"/>
          <w:szCs w:val="26"/>
          <w:vertAlign w:val="superscript"/>
        </w:rPr>
        <w:t>nd</w:t>
      </w:r>
      <w:r>
        <w:rPr>
          <w:rFonts w:ascii="Times New Roman" w:hAnsi="Times New Roman" w:cs="Times New Roman"/>
          <w:sz w:val="26"/>
          <w:szCs w:val="26"/>
        </w:rPr>
        <w:t>: Mr. Arflin, Consensus)</w:t>
      </w:r>
    </w:p>
    <w:p w:rsidR="00AB7D5E" w:rsidRDefault="00CB1F28"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Good News Reports</w:t>
      </w:r>
    </w:p>
    <w:p w:rsidR="0081406D" w:rsidRDefault="00553EE9" w:rsidP="0081406D">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 xml:space="preserve">MAP Scores up (3 or more </w:t>
      </w:r>
      <w:r w:rsidR="009F63D5">
        <w:rPr>
          <w:rFonts w:ascii="Times New Roman" w:hAnsi="Times New Roman" w:cs="Times New Roman"/>
          <w:sz w:val="26"/>
          <w:szCs w:val="26"/>
        </w:rPr>
        <w:t xml:space="preserve">is </w:t>
      </w:r>
      <w:r>
        <w:rPr>
          <w:rFonts w:ascii="Times New Roman" w:hAnsi="Times New Roman" w:cs="Times New Roman"/>
          <w:sz w:val="26"/>
          <w:szCs w:val="26"/>
        </w:rPr>
        <w:t>on target)</w:t>
      </w:r>
    </w:p>
    <w:p w:rsidR="00553EE9" w:rsidRDefault="00553EE9" w:rsidP="00553EE9">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Reading 6</w:t>
      </w:r>
      <w:r w:rsidRPr="00553EE9">
        <w:rPr>
          <w:rFonts w:ascii="Times New Roman" w:hAnsi="Times New Roman" w:cs="Times New Roman"/>
          <w:sz w:val="26"/>
          <w:szCs w:val="26"/>
          <w:vertAlign w:val="superscript"/>
        </w:rPr>
        <w:t>th</w:t>
      </w:r>
      <w:r>
        <w:rPr>
          <w:rFonts w:ascii="Times New Roman" w:hAnsi="Times New Roman" w:cs="Times New Roman"/>
          <w:sz w:val="26"/>
          <w:szCs w:val="26"/>
        </w:rPr>
        <w:t xml:space="preserve"> Grade </w:t>
      </w:r>
      <w:r w:rsidR="009F63D5">
        <w:rPr>
          <w:rFonts w:ascii="Times New Roman" w:hAnsi="Times New Roman" w:cs="Times New Roman"/>
          <w:sz w:val="26"/>
          <w:szCs w:val="26"/>
        </w:rPr>
        <w:t>2.9</w:t>
      </w:r>
      <w:r>
        <w:rPr>
          <w:rFonts w:ascii="Times New Roman" w:hAnsi="Times New Roman" w:cs="Times New Roman"/>
          <w:sz w:val="26"/>
          <w:szCs w:val="26"/>
        </w:rPr>
        <w:t xml:space="preserve"> Points (</w:t>
      </w:r>
      <w:r w:rsidR="009F63D5">
        <w:rPr>
          <w:rFonts w:ascii="Times New Roman" w:hAnsi="Times New Roman" w:cs="Times New Roman"/>
          <w:sz w:val="26"/>
          <w:szCs w:val="26"/>
        </w:rPr>
        <w:t xml:space="preserve">close to </w:t>
      </w:r>
      <w:r>
        <w:rPr>
          <w:rFonts w:ascii="Times New Roman" w:hAnsi="Times New Roman" w:cs="Times New Roman"/>
          <w:sz w:val="26"/>
          <w:szCs w:val="26"/>
        </w:rPr>
        <w:t>on target)</w:t>
      </w:r>
    </w:p>
    <w:p w:rsidR="00553EE9" w:rsidRDefault="00553EE9" w:rsidP="00553EE9">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Reading 7</w:t>
      </w:r>
      <w:r w:rsidRPr="00553EE9">
        <w:rPr>
          <w:rFonts w:ascii="Times New Roman" w:hAnsi="Times New Roman" w:cs="Times New Roman"/>
          <w:sz w:val="26"/>
          <w:szCs w:val="26"/>
          <w:vertAlign w:val="superscript"/>
        </w:rPr>
        <w:t>th</w:t>
      </w:r>
      <w:r>
        <w:rPr>
          <w:rFonts w:ascii="Times New Roman" w:hAnsi="Times New Roman" w:cs="Times New Roman"/>
          <w:sz w:val="26"/>
          <w:szCs w:val="26"/>
        </w:rPr>
        <w:t xml:space="preserve"> Grade </w:t>
      </w:r>
      <w:r w:rsidR="009F63D5">
        <w:rPr>
          <w:rFonts w:ascii="Times New Roman" w:hAnsi="Times New Roman" w:cs="Times New Roman"/>
          <w:sz w:val="26"/>
          <w:szCs w:val="26"/>
        </w:rPr>
        <w:t>4.3</w:t>
      </w:r>
      <w:r>
        <w:rPr>
          <w:rFonts w:ascii="Times New Roman" w:hAnsi="Times New Roman" w:cs="Times New Roman"/>
          <w:sz w:val="26"/>
          <w:szCs w:val="26"/>
        </w:rPr>
        <w:t xml:space="preserve"> Points (on target)</w:t>
      </w:r>
    </w:p>
    <w:p w:rsidR="00553EE9" w:rsidRDefault="00553EE9" w:rsidP="00553EE9">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Reading 8</w:t>
      </w:r>
      <w:r w:rsidRPr="00553EE9">
        <w:rPr>
          <w:rFonts w:ascii="Times New Roman" w:hAnsi="Times New Roman" w:cs="Times New Roman"/>
          <w:sz w:val="26"/>
          <w:szCs w:val="26"/>
          <w:vertAlign w:val="superscript"/>
        </w:rPr>
        <w:t>th</w:t>
      </w:r>
      <w:r>
        <w:rPr>
          <w:rFonts w:ascii="Times New Roman" w:hAnsi="Times New Roman" w:cs="Times New Roman"/>
          <w:sz w:val="26"/>
          <w:szCs w:val="26"/>
        </w:rPr>
        <w:t xml:space="preserve"> Grade </w:t>
      </w:r>
      <w:r w:rsidR="009F63D5">
        <w:rPr>
          <w:rFonts w:ascii="Times New Roman" w:hAnsi="Times New Roman" w:cs="Times New Roman"/>
          <w:sz w:val="26"/>
          <w:szCs w:val="26"/>
        </w:rPr>
        <w:t>3.8 Points (on target)</w:t>
      </w:r>
    </w:p>
    <w:p w:rsidR="00553EE9" w:rsidRDefault="00553EE9" w:rsidP="00553EE9">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Math 6</w:t>
      </w:r>
      <w:r w:rsidRPr="00553EE9">
        <w:rPr>
          <w:rFonts w:ascii="Times New Roman" w:hAnsi="Times New Roman" w:cs="Times New Roman"/>
          <w:sz w:val="26"/>
          <w:szCs w:val="26"/>
          <w:vertAlign w:val="superscript"/>
        </w:rPr>
        <w:t>th</w:t>
      </w:r>
      <w:r>
        <w:rPr>
          <w:rFonts w:ascii="Times New Roman" w:hAnsi="Times New Roman" w:cs="Times New Roman"/>
          <w:sz w:val="26"/>
          <w:szCs w:val="26"/>
        </w:rPr>
        <w:t xml:space="preserve"> Grade</w:t>
      </w:r>
      <w:r w:rsidR="002B0B26">
        <w:rPr>
          <w:rFonts w:ascii="Times New Roman" w:hAnsi="Times New Roman" w:cs="Times New Roman"/>
          <w:sz w:val="26"/>
          <w:szCs w:val="26"/>
        </w:rPr>
        <w:t xml:space="preserve"> </w:t>
      </w:r>
      <w:r w:rsidR="009F63D5">
        <w:rPr>
          <w:rFonts w:ascii="Times New Roman" w:hAnsi="Times New Roman" w:cs="Times New Roman"/>
          <w:sz w:val="26"/>
          <w:szCs w:val="26"/>
        </w:rPr>
        <w:t>2.6 (off target)</w:t>
      </w:r>
    </w:p>
    <w:p w:rsidR="00553EE9" w:rsidRDefault="00553EE9" w:rsidP="00553EE9">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Math 7</w:t>
      </w:r>
      <w:r w:rsidRPr="00553EE9">
        <w:rPr>
          <w:rFonts w:ascii="Times New Roman" w:hAnsi="Times New Roman" w:cs="Times New Roman"/>
          <w:sz w:val="26"/>
          <w:szCs w:val="26"/>
          <w:vertAlign w:val="superscript"/>
        </w:rPr>
        <w:t>th</w:t>
      </w:r>
      <w:r>
        <w:rPr>
          <w:rFonts w:ascii="Times New Roman" w:hAnsi="Times New Roman" w:cs="Times New Roman"/>
          <w:sz w:val="26"/>
          <w:szCs w:val="26"/>
        </w:rPr>
        <w:t xml:space="preserve"> Grade</w:t>
      </w:r>
      <w:r w:rsidR="009F63D5">
        <w:rPr>
          <w:rFonts w:ascii="Times New Roman" w:hAnsi="Times New Roman" w:cs="Times New Roman"/>
          <w:sz w:val="26"/>
          <w:szCs w:val="26"/>
        </w:rPr>
        <w:t xml:space="preserve"> 3.5 (on target)</w:t>
      </w:r>
    </w:p>
    <w:p w:rsidR="00553EE9" w:rsidRDefault="00553EE9" w:rsidP="00553EE9">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Math 8</w:t>
      </w:r>
      <w:r w:rsidRPr="00553EE9">
        <w:rPr>
          <w:rFonts w:ascii="Times New Roman" w:hAnsi="Times New Roman" w:cs="Times New Roman"/>
          <w:sz w:val="26"/>
          <w:szCs w:val="26"/>
          <w:vertAlign w:val="superscript"/>
        </w:rPr>
        <w:t>th</w:t>
      </w:r>
      <w:r>
        <w:rPr>
          <w:rFonts w:ascii="Times New Roman" w:hAnsi="Times New Roman" w:cs="Times New Roman"/>
          <w:sz w:val="26"/>
          <w:szCs w:val="26"/>
        </w:rPr>
        <w:t xml:space="preserve"> Grade</w:t>
      </w:r>
      <w:r w:rsidR="009F63D5">
        <w:rPr>
          <w:rFonts w:ascii="Times New Roman" w:hAnsi="Times New Roman" w:cs="Times New Roman"/>
          <w:sz w:val="26"/>
          <w:szCs w:val="26"/>
        </w:rPr>
        <w:t xml:space="preserve"> 3.1 (on target)</w:t>
      </w:r>
    </w:p>
    <w:p w:rsidR="007001E1" w:rsidRDefault="007001E1" w:rsidP="007001E1">
      <w:pPr>
        <w:pStyle w:val="NoSpacing"/>
        <w:ind w:left="1080"/>
        <w:rPr>
          <w:rFonts w:ascii="Times New Roman" w:hAnsi="Times New Roman" w:cs="Times New Roman"/>
          <w:sz w:val="26"/>
          <w:szCs w:val="26"/>
        </w:rPr>
      </w:pPr>
      <w:r>
        <w:rPr>
          <w:rFonts w:ascii="Times New Roman" w:hAnsi="Times New Roman" w:cs="Times New Roman"/>
          <w:sz w:val="26"/>
          <w:szCs w:val="26"/>
        </w:rPr>
        <w:t>Mr. Elmore discussed the reading and math scores on MAP and the growth in each area.  We look for at least a 3 point gain at this point in the year, stated Mr. Elmore.  There was no other discussion.</w:t>
      </w:r>
    </w:p>
    <w:p w:rsidR="009F63D5" w:rsidRDefault="009F63D5" w:rsidP="009F63D5">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Review</w:t>
      </w:r>
      <w:r w:rsidR="007001E1">
        <w:rPr>
          <w:rFonts w:ascii="Times New Roman" w:hAnsi="Times New Roman" w:cs="Times New Roman"/>
          <w:sz w:val="26"/>
          <w:szCs w:val="26"/>
        </w:rPr>
        <w:t>ed</w:t>
      </w:r>
      <w:r>
        <w:rPr>
          <w:rFonts w:ascii="Times New Roman" w:hAnsi="Times New Roman" w:cs="Times New Roman"/>
          <w:sz w:val="26"/>
          <w:szCs w:val="26"/>
        </w:rPr>
        <w:t xml:space="preserve"> MAP Comparison Chart (created by Ms. Reynolds)</w:t>
      </w:r>
    </w:p>
    <w:p w:rsidR="00AB1AE8" w:rsidRDefault="00AB1AE8" w:rsidP="009F63D5">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We had 65 students move out of their intervention class 8</w:t>
      </w:r>
      <w:r w:rsidRPr="00AB1AE8">
        <w:rPr>
          <w:rFonts w:ascii="Times New Roman" w:hAnsi="Times New Roman" w:cs="Times New Roman"/>
          <w:sz w:val="26"/>
          <w:szCs w:val="26"/>
          <w:vertAlign w:val="superscript"/>
        </w:rPr>
        <w:t>th</w:t>
      </w:r>
      <w:r>
        <w:rPr>
          <w:rFonts w:ascii="Times New Roman" w:hAnsi="Times New Roman" w:cs="Times New Roman"/>
          <w:sz w:val="26"/>
          <w:szCs w:val="26"/>
        </w:rPr>
        <w:t xml:space="preserve"> period</w:t>
      </w:r>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Public Comment</w:t>
      </w:r>
    </w:p>
    <w:p w:rsidR="00315D5A" w:rsidRDefault="00CB1F28" w:rsidP="006720FF">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Student Achievement</w:t>
      </w:r>
    </w:p>
    <w:p w:rsidR="0081406D" w:rsidRDefault="00553EE9" w:rsidP="0081406D">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Seventh grade team advanced to the state in Lego Robotics competition.  Eight and 6</w:t>
      </w:r>
      <w:r w:rsidRPr="00553EE9">
        <w:rPr>
          <w:rFonts w:ascii="Times New Roman" w:hAnsi="Times New Roman" w:cs="Times New Roman"/>
          <w:sz w:val="26"/>
          <w:szCs w:val="26"/>
          <w:vertAlign w:val="superscript"/>
        </w:rPr>
        <w:t>th</w:t>
      </w:r>
      <w:r>
        <w:rPr>
          <w:rFonts w:ascii="Times New Roman" w:hAnsi="Times New Roman" w:cs="Times New Roman"/>
          <w:sz w:val="26"/>
          <w:szCs w:val="26"/>
        </w:rPr>
        <w:t xml:space="preserve"> grade won awards as well.</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Planning</w:t>
      </w:r>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Monthly Review</w:t>
      </w:r>
    </w:p>
    <w:p w:rsidR="00CB1F28" w:rsidRPr="0081406D" w:rsidRDefault="0081406D" w:rsidP="0081406D">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None to report</w:t>
      </w:r>
      <w:r w:rsidR="006720FF" w:rsidRPr="0081406D">
        <w:rPr>
          <w:rFonts w:ascii="Times New Roman" w:hAnsi="Times New Roman" w:cs="Times New Roman"/>
          <w:sz w:val="26"/>
          <w:szCs w:val="26"/>
        </w:rPr>
        <w:t xml:space="preserve"> </w:t>
      </w:r>
    </w:p>
    <w:p w:rsidR="00CB1F28" w:rsidRPr="006F2AEB" w:rsidRDefault="00CB1F28" w:rsidP="00AB7D5E">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Budget Revisions Based on District Decisions</w:t>
      </w:r>
    </w:p>
    <w:p w:rsidR="0081406D" w:rsidRDefault="0081406D" w:rsidP="0081406D">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None to report</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 xml:space="preserve">Program Review </w:t>
      </w:r>
    </w:p>
    <w:p w:rsidR="00CB1F28" w:rsidRPr="006F2AEB" w:rsidRDefault="007001E1"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Reviewed </w:t>
      </w:r>
      <w:r w:rsidR="005C313A" w:rsidRPr="006F2AEB">
        <w:rPr>
          <w:rFonts w:ascii="Times New Roman" w:hAnsi="Times New Roman" w:cs="Times New Roman"/>
          <w:sz w:val="26"/>
          <w:szCs w:val="26"/>
        </w:rPr>
        <w:t>Report from Ms. Reynolds</w:t>
      </w:r>
      <w:r>
        <w:rPr>
          <w:rFonts w:ascii="Times New Roman" w:hAnsi="Times New Roman" w:cs="Times New Roman"/>
          <w:sz w:val="26"/>
          <w:szCs w:val="26"/>
        </w:rPr>
        <w:t xml:space="preserve"> on Program Review.  Ms. Reynolds reported that we have been collecting data and teacher participation was high and many were finished with their binders required by all teachers.</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Budget</w:t>
      </w:r>
    </w:p>
    <w:p w:rsidR="00315D5A" w:rsidRPr="006F2AEB" w:rsidRDefault="0016475F" w:rsidP="00AB7D5E">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None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Committee Reports</w:t>
      </w:r>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 xml:space="preserve">PBIS Report </w:t>
      </w:r>
      <w:r w:rsidR="005C313A" w:rsidRPr="006F2AEB">
        <w:rPr>
          <w:rFonts w:ascii="Times New Roman" w:hAnsi="Times New Roman" w:cs="Times New Roman"/>
          <w:sz w:val="26"/>
          <w:szCs w:val="26"/>
        </w:rPr>
        <w:t>from Ms. Jury</w:t>
      </w:r>
    </w:p>
    <w:p w:rsidR="00CB1F28" w:rsidRPr="006F2AEB" w:rsidRDefault="00CB1F28"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Public Relations</w:t>
      </w:r>
    </w:p>
    <w:p w:rsidR="00CB1F28" w:rsidRPr="006F2AEB" w:rsidRDefault="00CB1F28"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Culture</w:t>
      </w:r>
    </w:p>
    <w:p w:rsidR="00CB1F28" w:rsidRDefault="0016475F"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Discipline</w:t>
      </w:r>
    </w:p>
    <w:p w:rsidR="00D32564" w:rsidRPr="006F2AEB" w:rsidRDefault="00D32564" w:rsidP="00D32564">
      <w:pPr>
        <w:pStyle w:val="NoSpacing"/>
        <w:ind w:left="720"/>
        <w:rPr>
          <w:rFonts w:ascii="Times New Roman" w:hAnsi="Times New Roman" w:cs="Times New Roman"/>
          <w:sz w:val="26"/>
          <w:szCs w:val="26"/>
        </w:rPr>
      </w:pPr>
      <w:r>
        <w:rPr>
          <w:rFonts w:ascii="Times New Roman" w:hAnsi="Times New Roman" w:cs="Times New Roman"/>
          <w:sz w:val="26"/>
          <w:szCs w:val="26"/>
        </w:rPr>
        <w:t xml:space="preserve">Ms. Jury explained that we have placed several items on the website and in the local newspaper.  She also told the council that the culture committee will meet to setup several “fun” </w:t>
      </w:r>
      <w:proofErr w:type="gramStart"/>
      <w:r>
        <w:rPr>
          <w:rFonts w:ascii="Times New Roman" w:hAnsi="Times New Roman" w:cs="Times New Roman"/>
          <w:sz w:val="26"/>
          <w:szCs w:val="26"/>
        </w:rPr>
        <w:t>end</w:t>
      </w:r>
      <w:proofErr w:type="gramEnd"/>
      <w:r>
        <w:rPr>
          <w:rFonts w:ascii="Times New Roman" w:hAnsi="Times New Roman" w:cs="Times New Roman"/>
          <w:sz w:val="26"/>
          <w:szCs w:val="26"/>
        </w:rPr>
        <w:t xml:space="preserve"> of year </w:t>
      </w:r>
      <w:r>
        <w:rPr>
          <w:rFonts w:ascii="Times New Roman" w:hAnsi="Times New Roman" w:cs="Times New Roman"/>
          <w:sz w:val="26"/>
          <w:szCs w:val="26"/>
        </w:rPr>
        <w:lastRenderedPageBreak/>
        <w:t>items for the teachers including a celebration bracelet.  The bracelet will allow certain privileges and winning certain items.  This will be a test run for implementation next year.  Ms. Jury ended the report by saying discipline overall is down compared to last year.  She said Thursday’s are our worst days and 6</w:t>
      </w:r>
      <w:r w:rsidRPr="00D32564">
        <w:rPr>
          <w:rFonts w:ascii="Times New Roman" w:hAnsi="Times New Roman" w:cs="Times New Roman"/>
          <w:sz w:val="26"/>
          <w:szCs w:val="26"/>
          <w:vertAlign w:val="superscript"/>
        </w:rPr>
        <w:t>th</w:t>
      </w:r>
      <w:r>
        <w:rPr>
          <w:rFonts w:ascii="Times New Roman" w:hAnsi="Times New Roman" w:cs="Times New Roman"/>
          <w:sz w:val="26"/>
          <w:szCs w:val="26"/>
        </w:rPr>
        <w:t xml:space="preserve"> grade has the highest rate of discipline.  There are several items which contribute to the discipline in 6</w:t>
      </w:r>
      <w:r w:rsidRPr="00D32564">
        <w:rPr>
          <w:rFonts w:ascii="Times New Roman" w:hAnsi="Times New Roman" w:cs="Times New Roman"/>
          <w:sz w:val="26"/>
          <w:szCs w:val="26"/>
          <w:vertAlign w:val="superscript"/>
        </w:rPr>
        <w:t>th</w:t>
      </w:r>
      <w:r>
        <w:rPr>
          <w:rFonts w:ascii="Times New Roman" w:hAnsi="Times New Roman" w:cs="Times New Roman"/>
          <w:sz w:val="26"/>
          <w:szCs w:val="26"/>
        </w:rPr>
        <w:t xml:space="preserve"> grade, but regardless the discipline committee is targeting that group and some single students to help them with their behavior in addition to the systems we already have in place for support. </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New Business</w:t>
      </w:r>
    </w:p>
    <w:p w:rsidR="0081406D" w:rsidRDefault="00561649" w:rsidP="00553EE9">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Review</w:t>
      </w:r>
      <w:r w:rsidR="00D32564">
        <w:rPr>
          <w:rFonts w:ascii="Times New Roman" w:hAnsi="Times New Roman" w:cs="Times New Roman"/>
          <w:sz w:val="26"/>
          <w:szCs w:val="26"/>
        </w:rPr>
        <w:t>ed</w:t>
      </w:r>
      <w:r w:rsidRPr="006F2AEB">
        <w:rPr>
          <w:rFonts w:ascii="Times New Roman" w:hAnsi="Times New Roman" w:cs="Times New Roman"/>
          <w:sz w:val="26"/>
          <w:szCs w:val="26"/>
        </w:rPr>
        <w:t xml:space="preserve"> </w:t>
      </w:r>
      <w:r w:rsidR="00CB1F28" w:rsidRPr="006F2AEB">
        <w:rPr>
          <w:rFonts w:ascii="Times New Roman" w:hAnsi="Times New Roman" w:cs="Times New Roman"/>
          <w:sz w:val="26"/>
          <w:szCs w:val="26"/>
        </w:rPr>
        <w:t>Accident Reports</w:t>
      </w:r>
    </w:p>
    <w:p w:rsidR="007858BE" w:rsidRDefault="007858BE" w:rsidP="00553EE9">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Discuss</w:t>
      </w:r>
      <w:r w:rsidR="00D32564">
        <w:rPr>
          <w:rFonts w:ascii="Times New Roman" w:hAnsi="Times New Roman" w:cs="Times New Roman"/>
          <w:sz w:val="26"/>
          <w:szCs w:val="26"/>
        </w:rPr>
        <w:t>ed</w:t>
      </w:r>
      <w:r>
        <w:rPr>
          <w:rFonts w:ascii="Times New Roman" w:hAnsi="Times New Roman" w:cs="Times New Roman"/>
          <w:sz w:val="26"/>
          <w:szCs w:val="26"/>
        </w:rPr>
        <w:t xml:space="preserve"> Changes to Athletic Funding</w:t>
      </w:r>
    </w:p>
    <w:p w:rsidR="00553EE9" w:rsidRDefault="00AB1AE8" w:rsidP="00553EE9">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Approve</w:t>
      </w:r>
      <w:r w:rsidR="00D32564">
        <w:rPr>
          <w:rFonts w:ascii="Times New Roman" w:hAnsi="Times New Roman" w:cs="Times New Roman"/>
          <w:sz w:val="26"/>
          <w:szCs w:val="26"/>
        </w:rPr>
        <w:t>d</w:t>
      </w:r>
      <w:r>
        <w:rPr>
          <w:rFonts w:ascii="Times New Roman" w:hAnsi="Times New Roman" w:cs="Times New Roman"/>
          <w:sz w:val="26"/>
          <w:szCs w:val="26"/>
        </w:rPr>
        <w:t xml:space="preserve"> </w:t>
      </w:r>
      <w:r w:rsidR="001E6796">
        <w:rPr>
          <w:rFonts w:ascii="Times New Roman" w:hAnsi="Times New Roman" w:cs="Times New Roman"/>
          <w:sz w:val="26"/>
          <w:szCs w:val="26"/>
        </w:rPr>
        <w:t xml:space="preserve">the Revised </w:t>
      </w:r>
      <w:r>
        <w:rPr>
          <w:rFonts w:ascii="Times New Roman" w:hAnsi="Times New Roman" w:cs="Times New Roman"/>
          <w:sz w:val="26"/>
          <w:szCs w:val="26"/>
        </w:rPr>
        <w:t>Comprehensive School Improvement Plan</w:t>
      </w:r>
      <w:r w:rsidR="00D32564">
        <w:rPr>
          <w:rFonts w:ascii="Times New Roman" w:hAnsi="Times New Roman" w:cs="Times New Roman"/>
          <w:sz w:val="26"/>
          <w:szCs w:val="26"/>
        </w:rPr>
        <w:t xml:space="preserve"> (Motion: Mr. Arf</w:t>
      </w:r>
      <w:r w:rsidR="001E6796">
        <w:rPr>
          <w:rFonts w:ascii="Times New Roman" w:hAnsi="Times New Roman" w:cs="Times New Roman"/>
          <w:sz w:val="26"/>
          <w:szCs w:val="26"/>
        </w:rPr>
        <w:t>lin, 2</w:t>
      </w:r>
      <w:r w:rsidR="001E6796" w:rsidRPr="001E6796">
        <w:rPr>
          <w:rFonts w:ascii="Times New Roman" w:hAnsi="Times New Roman" w:cs="Times New Roman"/>
          <w:sz w:val="26"/>
          <w:szCs w:val="26"/>
          <w:vertAlign w:val="superscript"/>
        </w:rPr>
        <w:t>nd</w:t>
      </w:r>
      <w:r w:rsidR="001E6796">
        <w:rPr>
          <w:rFonts w:ascii="Times New Roman" w:hAnsi="Times New Roman" w:cs="Times New Roman"/>
          <w:sz w:val="26"/>
          <w:szCs w:val="26"/>
        </w:rPr>
        <w:t>: Ms. Maddox, Consensus)</w:t>
      </w:r>
    </w:p>
    <w:p w:rsidR="00553EE9" w:rsidRPr="00553EE9" w:rsidRDefault="00AB1AE8" w:rsidP="00553EE9">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Approve</w:t>
      </w:r>
      <w:r w:rsidR="001E6796">
        <w:rPr>
          <w:rFonts w:ascii="Times New Roman" w:hAnsi="Times New Roman" w:cs="Times New Roman"/>
          <w:sz w:val="26"/>
          <w:szCs w:val="26"/>
        </w:rPr>
        <w:t>d</w:t>
      </w:r>
      <w:r>
        <w:rPr>
          <w:rFonts w:ascii="Times New Roman" w:hAnsi="Times New Roman" w:cs="Times New Roman"/>
          <w:sz w:val="26"/>
          <w:szCs w:val="26"/>
        </w:rPr>
        <w:t xml:space="preserve"> Professional Development Plan for 2015-2016</w:t>
      </w:r>
      <w:r w:rsidR="001E6796">
        <w:rPr>
          <w:rFonts w:ascii="Times New Roman" w:hAnsi="Times New Roman" w:cs="Times New Roman"/>
          <w:sz w:val="26"/>
          <w:szCs w:val="26"/>
        </w:rPr>
        <w:t xml:space="preserve"> (Motion: Mr. Lowe, 2</w:t>
      </w:r>
      <w:r w:rsidR="001E6796" w:rsidRPr="001E6796">
        <w:rPr>
          <w:rFonts w:ascii="Times New Roman" w:hAnsi="Times New Roman" w:cs="Times New Roman"/>
          <w:sz w:val="26"/>
          <w:szCs w:val="26"/>
          <w:vertAlign w:val="superscript"/>
        </w:rPr>
        <w:t>nd</w:t>
      </w:r>
      <w:r w:rsidR="001E6796">
        <w:rPr>
          <w:rFonts w:ascii="Times New Roman" w:hAnsi="Times New Roman" w:cs="Times New Roman"/>
          <w:sz w:val="26"/>
          <w:szCs w:val="26"/>
        </w:rPr>
        <w:t>: Mr. Arflin, Consensus)</w:t>
      </w:r>
    </w:p>
    <w:p w:rsidR="005C437E" w:rsidRPr="006F2AEB" w:rsidRDefault="00CB1F28" w:rsidP="00817ECA">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Adjourn</w:t>
      </w:r>
      <w:r w:rsidR="001E6796">
        <w:rPr>
          <w:rFonts w:ascii="Times New Roman" w:hAnsi="Times New Roman" w:cs="Times New Roman"/>
          <w:sz w:val="26"/>
          <w:szCs w:val="26"/>
        </w:rPr>
        <w:t>ed (Motion: Ms. Maddox, 2</w:t>
      </w:r>
      <w:r w:rsidR="001E6796" w:rsidRPr="001E6796">
        <w:rPr>
          <w:rFonts w:ascii="Times New Roman" w:hAnsi="Times New Roman" w:cs="Times New Roman"/>
          <w:sz w:val="26"/>
          <w:szCs w:val="26"/>
          <w:vertAlign w:val="superscript"/>
        </w:rPr>
        <w:t>nd</w:t>
      </w:r>
      <w:r w:rsidR="001E6796">
        <w:rPr>
          <w:rFonts w:ascii="Times New Roman" w:hAnsi="Times New Roman" w:cs="Times New Roman"/>
          <w:sz w:val="26"/>
          <w:szCs w:val="26"/>
        </w:rPr>
        <w:t>: Mr. Lowe, Consensus) 4:43 pm.</w:t>
      </w:r>
      <w:bookmarkStart w:id="0" w:name="_GoBack"/>
      <w:bookmarkEnd w:id="0"/>
    </w:p>
    <w:sectPr w:rsidR="005C437E" w:rsidRPr="006F2AEB"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28"/>
    <w:rsid w:val="00012C8F"/>
    <w:rsid w:val="000B07FC"/>
    <w:rsid w:val="0016475F"/>
    <w:rsid w:val="00190F5A"/>
    <w:rsid w:val="0019147D"/>
    <w:rsid w:val="001932E2"/>
    <w:rsid w:val="0019773F"/>
    <w:rsid w:val="001E6796"/>
    <w:rsid w:val="001F65F1"/>
    <w:rsid w:val="002075BF"/>
    <w:rsid w:val="00214727"/>
    <w:rsid w:val="00247CB8"/>
    <w:rsid w:val="00256580"/>
    <w:rsid w:val="00262D0B"/>
    <w:rsid w:val="00297152"/>
    <w:rsid w:val="002B0B26"/>
    <w:rsid w:val="002C14DD"/>
    <w:rsid w:val="002E157C"/>
    <w:rsid w:val="00314EA8"/>
    <w:rsid w:val="00315D5A"/>
    <w:rsid w:val="00381AF4"/>
    <w:rsid w:val="0039010F"/>
    <w:rsid w:val="003A06C7"/>
    <w:rsid w:val="003F3D5B"/>
    <w:rsid w:val="0042111D"/>
    <w:rsid w:val="00452542"/>
    <w:rsid w:val="00473FE4"/>
    <w:rsid w:val="0047727F"/>
    <w:rsid w:val="00492DA8"/>
    <w:rsid w:val="0053040D"/>
    <w:rsid w:val="00553EE9"/>
    <w:rsid w:val="00561649"/>
    <w:rsid w:val="005A4DCE"/>
    <w:rsid w:val="005C313A"/>
    <w:rsid w:val="005D1387"/>
    <w:rsid w:val="005F5D89"/>
    <w:rsid w:val="00614069"/>
    <w:rsid w:val="0062314D"/>
    <w:rsid w:val="00631B20"/>
    <w:rsid w:val="006720FF"/>
    <w:rsid w:val="00673B87"/>
    <w:rsid w:val="0068762D"/>
    <w:rsid w:val="006E1D70"/>
    <w:rsid w:val="006F2AEB"/>
    <w:rsid w:val="007001E1"/>
    <w:rsid w:val="007109A2"/>
    <w:rsid w:val="00737BE0"/>
    <w:rsid w:val="00756D1F"/>
    <w:rsid w:val="00762C75"/>
    <w:rsid w:val="007858BE"/>
    <w:rsid w:val="0079411A"/>
    <w:rsid w:val="007967E6"/>
    <w:rsid w:val="007A50D2"/>
    <w:rsid w:val="007B7534"/>
    <w:rsid w:val="007D28D2"/>
    <w:rsid w:val="0081406D"/>
    <w:rsid w:val="00817ECA"/>
    <w:rsid w:val="00876056"/>
    <w:rsid w:val="008B7B74"/>
    <w:rsid w:val="008F45A8"/>
    <w:rsid w:val="00903FF0"/>
    <w:rsid w:val="009567B3"/>
    <w:rsid w:val="009761E1"/>
    <w:rsid w:val="009E6EB5"/>
    <w:rsid w:val="009F63D5"/>
    <w:rsid w:val="00A8341E"/>
    <w:rsid w:val="00AA7289"/>
    <w:rsid w:val="00AB1AE8"/>
    <w:rsid w:val="00AB7D5E"/>
    <w:rsid w:val="00B10779"/>
    <w:rsid w:val="00B3634C"/>
    <w:rsid w:val="00C07D0A"/>
    <w:rsid w:val="00CB1F28"/>
    <w:rsid w:val="00CC55F7"/>
    <w:rsid w:val="00CC5FDE"/>
    <w:rsid w:val="00D32564"/>
    <w:rsid w:val="00D5087E"/>
    <w:rsid w:val="00D52104"/>
    <w:rsid w:val="00D86477"/>
    <w:rsid w:val="00DA198A"/>
    <w:rsid w:val="00E56AC0"/>
    <w:rsid w:val="00E67362"/>
    <w:rsid w:val="00E72998"/>
    <w:rsid w:val="00E9586B"/>
    <w:rsid w:val="00EA7FA7"/>
    <w:rsid w:val="00ED1CC0"/>
    <w:rsid w:val="00F42A61"/>
    <w:rsid w:val="00F50B4C"/>
    <w:rsid w:val="00F6430F"/>
    <w:rsid w:val="00FA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4</cp:revision>
  <cp:lastPrinted>2014-05-21T13:46:00Z</cp:lastPrinted>
  <dcterms:created xsi:type="dcterms:W3CDTF">2015-01-23T14:39:00Z</dcterms:created>
  <dcterms:modified xsi:type="dcterms:W3CDTF">2015-01-23T15:42:00Z</dcterms:modified>
</cp:coreProperties>
</file>