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EDB" w:rsidRDefault="00303EDB" w:rsidP="0081325A">
      <w:pPr>
        <w:jc w:val="center"/>
        <w:rPr>
          <w:sz w:val="44"/>
          <w:szCs w:val="44"/>
        </w:rPr>
      </w:pPr>
      <w:r w:rsidRPr="00303EDB">
        <w:rPr>
          <w:sz w:val="44"/>
          <w:szCs w:val="44"/>
        </w:rPr>
        <w:t>DRAFT</w:t>
      </w:r>
    </w:p>
    <w:p w:rsidR="00303EDB" w:rsidRDefault="00303EDB" w:rsidP="0081325A">
      <w:pPr>
        <w:jc w:val="center"/>
      </w:pPr>
    </w:p>
    <w:p w:rsidR="00F17D4D" w:rsidRDefault="0081325A" w:rsidP="0081325A">
      <w:pPr>
        <w:jc w:val="center"/>
      </w:pPr>
      <w:r>
        <w:t>LEASE AGREEMENT</w:t>
      </w:r>
    </w:p>
    <w:p w:rsidR="0081325A" w:rsidRDefault="0081325A" w:rsidP="0081325A">
      <w:pPr>
        <w:jc w:val="center"/>
      </w:pPr>
    </w:p>
    <w:p w:rsidR="0081325A" w:rsidRDefault="0081325A" w:rsidP="0081325A">
      <w:r>
        <w:tab/>
        <w:t>This Lease Agreement is entered by and between Earl Floyd, ______________________, Carrollton, Kentucky  41008, Lessor, and the Ohio Valley Educational Cooperative, Post Office Box 1249, 100 Alpine Drive, Shelbyville, Kentucky  40066, Lessee.  The parties agree as follows:</w:t>
      </w:r>
    </w:p>
    <w:p w:rsidR="0081325A" w:rsidRDefault="0081325A" w:rsidP="0081325A"/>
    <w:p w:rsidR="0081325A" w:rsidRDefault="0081325A" w:rsidP="0081325A">
      <w:r>
        <w:tab/>
        <w:t xml:space="preserve">1.  Lessor agrees to lease to Lessee and Lessee agrees to lease from the Lessor certain real property consisting of approximately 5,000 square feet of space located at 2557 Highway 227, Carrollton, </w:t>
      </w:r>
      <w:proofErr w:type="gramStart"/>
      <w:r>
        <w:t>Kentucky  41008</w:t>
      </w:r>
      <w:proofErr w:type="gramEnd"/>
      <w:r w:rsidR="006275E0">
        <w:t>,</w:t>
      </w:r>
      <w:r>
        <w:t xml:space="preserve"> along with the right to use appurtenant parking areas, driveways, walkways, and other facilities designated for common</w:t>
      </w:r>
      <w:r w:rsidR="00C925C7">
        <w:t xml:space="preserve"> use by all tenants of the development in which the premises</w:t>
      </w:r>
      <w:r w:rsidR="00B739F5">
        <w:t xml:space="preserve"> are</w:t>
      </w:r>
      <w:r w:rsidR="00C925C7">
        <w:t xml:space="preserve"> located</w:t>
      </w:r>
      <w:r>
        <w:t>.</w:t>
      </w:r>
      <w:bookmarkStart w:id="0" w:name="_GoBack"/>
      <w:bookmarkEnd w:id="0"/>
    </w:p>
    <w:p w:rsidR="0081325A" w:rsidRDefault="0081325A" w:rsidP="0081325A"/>
    <w:p w:rsidR="00C925C7" w:rsidRDefault="00C925C7" w:rsidP="0081325A">
      <w:r>
        <w:tab/>
        <w:t>2.  Lessee shall pay the Lessor Two Thousand Five Hundred Dollars ($</w:t>
      </w:r>
      <w:r w:rsidR="00A45C58">
        <w:t>3,000.00</w:t>
      </w:r>
      <w:r>
        <w:t>) per month as rent for the premises.  Lessee’s rent shall be due on the first day of each month.</w:t>
      </w:r>
    </w:p>
    <w:p w:rsidR="00C925C7" w:rsidRDefault="00C925C7" w:rsidP="0081325A"/>
    <w:p w:rsidR="0081325A" w:rsidRDefault="0081325A" w:rsidP="0081325A">
      <w:r>
        <w:tab/>
      </w:r>
      <w:r w:rsidR="00C925C7">
        <w:t>3</w:t>
      </w:r>
      <w:r>
        <w:t xml:space="preserve">.  Lessee shall use the premises as the location of </w:t>
      </w:r>
      <w:r w:rsidR="00303EDB">
        <w:t>the</w:t>
      </w:r>
      <w:r>
        <w:t xml:space="preserve"> </w:t>
      </w:r>
      <w:proofErr w:type="spellStart"/>
      <w:r>
        <w:t>iLead</w:t>
      </w:r>
      <w:proofErr w:type="spellEnd"/>
      <w:r>
        <w:t xml:space="preserve"> Academy and for suc</w:t>
      </w:r>
      <w:r w:rsidR="00C925C7">
        <w:t>h</w:t>
      </w:r>
      <w:r>
        <w:t xml:space="preserve"> other educational purposes as it may from time to time deem appropriate.  </w:t>
      </w:r>
    </w:p>
    <w:p w:rsidR="0081325A" w:rsidRDefault="0081325A" w:rsidP="0081325A"/>
    <w:p w:rsidR="006275E0" w:rsidRDefault="0081325A" w:rsidP="0081325A">
      <w:r>
        <w:tab/>
      </w:r>
      <w:r w:rsidR="00C925C7">
        <w:t>4</w:t>
      </w:r>
      <w:r>
        <w:t xml:space="preserve">.  </w:t>
      </w:r>
      <w:r w:rsidR="006275E0">
        <w:t xml:space="preserve">The initial term of this lease shall be from </w:t>
      </w:r>
      <w:r w:rsidR="00A45C58">
        <w:t>[date],</w:t>
      </w:r>
      <w:r w:rsidR="00C925C7">
        <w:t xml:space="preserve"> 2015</w:t>
      </w:r>
      <w:r w:rsidR="008B5F19">
        <w:t>,</w:t>
      </w:r>
      <w:r w:rsidR="006275E0">
        <w:t xml:space="preserve"> until June 30, 2016, </w:t>
      </w:r>
      <w:r w:rsidR="00C925C7">
        <w:t>an</w:t>
      </w:r>
      <w:r w:rsidR="006275E0">
        <w:t>d shall renew automatically for four additional one year terms unless term</w:t>
      </w:r>
      <w:r w:rsidR="00C925C7">
        <w:t xml:space="preserve">inated by either party for cause.  The Lessee may also terminate the lease by giving written notice of its intent to do so </w:t>
      </w:r>
      <w:r w:rsidR="00C92E9C">
        <w:t>prior to the beginning of the term at the end of which intends to terminate</w:t>
      </w:r>
      <w:r w:rsidR="00F6357B">
        <w:t xml:space="preserve"> or as provided in paragraph 12 of this Lease Agreement.</w:t>
      </w:r>
      <w:r w:rsidR="00C92E9C">
        <w:t xml:space="preserve"> </w:t>
      </w:r>
    </w:p>
    <w:p w:rsidR="00C92E9C" w:rsidRDefault="00C92E9C" w:rsidP="0081325A"/>
    <w:p w:rsidR="00225CB5" w:rsidRDefault="00225CB5" w:rsidP="0081325A">
      <w:r>
        <w:tab/>
        <w:t>5.  Lessor shall at his expense at all times maintain the exterior and all structural elements of the premises and ensure that all electrical, plumbing, sprinkler, heating, and air conditioning systems are maintained in good working</w:t>
      </w:r>
      <w:r w:rsidR="00303EDB">
        <w:t xml:space="preserve"> order.</w:t>
      </w:r>
    </w:p>
    <w:p w:rsidR="00225CB5" w:rsidRDefault="00225CB5" w:rsidP="0081325A"/>
    <w:p w:rsidR="00225CB5" w:rsidRDefault="00225CB5" w:rsidP="0081325A">
      <w:r>
        <w:tab/>
        <w:t>6.  Lessee shall maintain the interior of the premises and shall not make alterations to the structure or systems without the advance written approval of Lessor</w:t>
      </w:r>
      <w:r w:rsidR="00303EDB">
        <w:t>, which approval shall not be unreasonably withheld</w:t>
      </w:r>
      <w:r>
        <w:t xml:space="preserve">. </w:t>
      </w:r>
    </w:p>
    <w:p w:rsidR="00225CB5" w:rsidRDefault="00225CB5" w:rsidP="0081325A"/>
    <w:p w:rsidR="006275E0" w:rsidRDefault="00C925C7" w:rsidP="0081325A">
      <w:r>
        <w:tab/>
      </w:r>
      <w:r w:rsidR="00225CB5">
        <w:t>7</w:t>
      </w:r>
      <w:r>
        <w:t xml:space="preserve">. </w:t>
      </w:r>
      <w:r w:rsidR="006275E0">
        <w:t xml:space="preserve"> Lessor shall be responsible for maintaining all common areas in proper condition and Lessee and its invitees shall comply with Lessor’s reasonable rules for the use of these areas.  </w:t>
      </w:r>
    </w:p>
    <w:p w:rsidR="006275E0" w:rsidRDefault="006275E0" w:rsidP="0081325A"/>
    <w:p w:rsidR="006275E0" w:rsidRDefault="00C925C7" w:rsidP="0081325A">
      <w:r>
        <w:tab/>
      </w:r>
      <w:r w:rsidR="00225CB5">
        <w:t>8</w:t>
      </w:r>
      <w:r w:rsidR="006275E0">
        <w:t>.  Lessee shall be entitled to ??? number of designated parking spaces adjacent to the premises.</w:t>
      </w:r>
    </w:p>
    <w:p w:rsidR="006275E0" w:rsidRDefault="006275E0" w:rsidP="0081325A"/>
    <w:p w:rsidR="006275E0" w:rsidRDefault="006275E0" w:rsidP="0081325A">
      <w:r>
        <w:lastRenderedPageBreak/>
        <w:tab/>
      </w:r>
      <w:r w:rsidR="00225CB5">
        <w:t>9</w:t>
      </w:r>
      <w:r w:rsidR="008B5F19">
        <w:t>.</w:t>
      </w:r>
      <w:r>
        <w:t xml:space="preserve">  Lessor shall be responsible for all taxes and fees of any sort assessed against it as owner of the premises.</w:t>
      </w:r>
      <w:r w:rsidR="001B1B2E">
        <w:t xml:space="preserve">  </w:t>
      </w:r>
      <w:r>
        <w:t xml:space="preserve">Lessee shall be responsible for all taxes and fees of any sort assessed against its personalty </w:t>
      </w:r>
      <w:r w:rsidR="001B1B2E">
        <w:t xml:space="preserve">located </w:t>
      </w:r>
      <w:r>
        <w:t>at the premises</w:t>
      </w:r>
      <w:r w:rsidR="008B5F19">
        <w:t xml:space="preserve"> or resulting from its use of the property</w:t>
      </w:r>
      <w:r>
        <w:t>.</w:t>
      </w:r>
    </w:p>
    <w:p w:rsidR="006275E0" w:rsidRDefault="006275E0" w:rsidP="0081325A"/>
    <w:p w:rsidR="001B1B2E" w:rsidRDefault="006275E0" w:rsidP="0081325A">
      <w:r>
        <w:tab/>
      </w:r>
      <w:r w:rsidR="00225CB5">
        <w:t xml:space="preserve">10. </w:t>
      </w:r>
      <w:r w:rsidR="001B1B2E">
        <w:t xml:space="preserve"> Lessor shall, at its own expense, maintain insurance against loss or damage of the premises from any cause in an amount</w:t>
      </w:r>
      <w:r>
        <w:t xml:space="preserve"> </w:t>
      </w:r>
      <w:r w:rsidR="001B1B2E">
        <w:t>equal to its replacement cost with the Lessee named as an additional insured as its interest may appear.  Lessee shall, at its expense, maintain insurance on its property located at the premises.  Either party shall provide the other with evidence of coverage upon request.</w:t>
      </w:r>
    </w:p>
    <w:p w:rsidR="001B1B2E" w:rsidRDefault="001B1B2E" w:rsidP="0081325A"/>
    <w:p w:rsidR="006275E0" w:rsidRDefault="00C925C7" w:rsidP="0081325A">
      <w:r>
        <w:tab/>
      </w:r>
      <w:r w:rsidR="00225CB5">
        <w:t>11</w:t>
      </w:r>
      <w:r w:rsidR="001B1B2E">
        <w:t xml:space="preserve">.  </w:t>
      </w:r>
      <w:r w:rsidR="006275E0">
        <w:t xml:space="preserve"> </w:t>
      </w:r>
      <w:r w:rsidR="001B1B2E">
        <w:t>Lessor and Lessee shall each maintain and keep in force public liability insurance in the amount of $1,000,000.00 single limit personal injury coverage with $100,000.00 property damage coverage.</w:t>
      </w:r>
      <w:r w:rsidR="008B5F19">
        <w:t xml:space="preserve">  Each party shall name the other as an additional insured as its interests may appear on its policy and provide the other with evidence of coverage upon request.  </w:t>
      </w:r>
      <w:r w:rsidR="001B1B2E">
        <w:t xml:space="preserve"> </w:t>
      </w:r>
    </w:p>
    <w:p w:rsidR="006275E0" w:rsidRDefault="006275E0" w:rsidP="0081325A"/>
    <w:p w:rsidR="001B1B2E" w:rsidRDefault="00C925C7" w:rsidP="0081325A">
      <w:r>
        <w:tab/>
      </w:r>
      <w:r w:rsidR="00225CB5">
        <w:t>12</w:t>
      </w:r>
      <w:r w:rsidR="001B1B2E">
        <w:t>.</w:t>
      </w:r>
      <w:r w:rsidR="0074227A">
        <w:t xml:space="preserve">  In the event that the premises are damaged to the extent that they cannot reasonably be used by the Lessee for its stated purposes and cannot be restored within 30 days, as determined in good faith by the Lessee, this lease </w:t>
      </w:r>
      <w:r w:rsidR="00F6357B">
        <w:t>may be terminated by Lessee in its sole discretion and Lessee’s obligation to pay rent shall cease from the last day of the month in which the damage occurred.</w:t>
      </w:r>
      <w:r w:rsidR="0074227A">
        <w:t xml:space="preserve">  </w:t>
      </w:r>
    </w:p>
    <w:p w:rsidR="0074227A" w:rsidRDefault="0074227A" w:rsidP="0081325A"/>
    <w:p w:rsidR="0074227A" w:rsidRDefault="00C925C7" w:rsidP="0081325A">
      <w:r>
        <w:tab/>
      </w:r>
      <w:r w:rsidR="00225CB5">
        <w:t>13</w:t>
      </w:r>
      <w:r w:rsidR="0074227A">
        <w:t>.  During the term of this lease, the Lessee shall have exclusive use of the premises.</w:t>
      </w:r>
    </w:p>
    <w:p w:rsidR="0074227A" w:rsidRDefault="0074227A" w:rsidP="0081325A"/>
    <w:p w:rsidR="00C92E9C" w:rsidRDefault="00225CB5" w:rsidP="0081325A">
      <w:r>
        <w:tab/>
        <w:t>14</w:t>
      </w:r>
      <w:r w:rsidR="00C92E9C">
        <w:t xml:space="preserve">.  Lessor may at all times with reasonable notice to Lessee </w:t>
      </w:r>
      <w:r w:rsidR="001E2CF7">
        <w:t>have access to the premises for inspection purposes</w:t>
      </w:r>
      <w:r w:rsidR="008B5F19">
        <w:t xml:space="preserve"> and to effect repairs which are his responsibility under this Lease Agreement</w:t>
      </w:r>
      <w:r w:rsidR="001E2CF7">
        <w:t xml:space="preserve">.  </w:t>
      </w:r>
    </w:p>
    <w:p w:rsidR="00C92E9C" w:rsidRDefault="00C92E9C" w:rsidP="0081325A"/>
    <w:p w:rsidR="0074227A" w:rsidRDefault="00C925C7" w:rsidP="0081325A">
      <w:r>
        <w:tab/>
        <w:t>1</w:t>
      </w:r>
      <w:r w:rsidR="00225CB5">
        <w:t>5</w:t>
      </w:r>
      <w:r w:rsidR="0074227A">
        <w:t xml:space="preserve">.  The parties shall at all times comply with applicable local, state, and federal laws relating to the ownership and use of the premises.  </w:t>
      </w:r>
    </w:p>
    <w:p w:rsidR="0074227A" w:rsidRDefault="0074227A" w:rsidP="0081325A"/>
    <w:p w:rsidR="0074227A" w:rsidRDefault="00C925C7" w:rsidP="0081325A">
      <w:r>
        <w:tab/>
      </w:r>
      <w:r w:rsidR="00225CB5">
        <w:t>16</w:t>
      </w:r>
      <w:r w:rsidR="0074227A">
        <w:t xml:space="preserve">.  Lessee’s obligation to pay rent at the commencement of this lease is conditioned </w:t>
      </w:r>
      <w:r w:rsidR="00774677">
        <w:t>u</w:t>
      </w:r>
      <w:r w:rsidR="0074227A">
        <w:t xml:space="preserve">pon Lessor’s completion of certain renovations of the space according to the plans and specifications </w:t>
      </w:r>
      <w:r>
        <w:t>provided by Lessee to Lessor and attached as an exhibit to this Lease Agreement</w:t>
      </w:r>
      <w:r w:rsidR="00774677">
        <w:t xml:space="preserve"> and issuance of a certificate of occupancy </w:t>
      </w:r>
      <w:r w:rsidR="00303EDB">
        <w:t xml:space="preserve">by </w:t>
      </w:r>
      <w:r w:rsidR="00774677">
        <w:t>the appropriate authority hav</w:t>
      </w:r>
      <w:r w:rsidR="00303EDB">
        <w:t>ing</w:t>
      </w:r>
      <w:r w:rsidR="00774677">
        <w:t xml:space="preserve"> jurisdiction to issue such certificates for buildings which serve as public schools in the Commonwealth of Kentucky</w:t>
      </w:r>
      <w:r>
        <w:t xml:space="preserve">.  </w:t>
      </w:r>
    </w:p>
    <w:p w:rsidR="00C925C7" w:rsidRDefault="00C925C7" w:rsidP="0081325A"/>
    <w:p w:rsidR="008B5F19" w:rsidRDefault="008B5F19" w:rsidP="0081325A">
      <w:r>
        <w:tab/>
        <w:t xml:space="preserve">17.  </w:t>
      </w:r>
      <w:r w:rsidR="0039162F">
        <w:t>Lessee sh</w:t>
      </w:r>
      <w:r>
        <w:t>all be responsible for all utility expenses incurred for the premises</w:t>
      </w:r>
      <w:r w:rsidR="0039162F">
        <w:t xml:space="preserve"> which are individually metered for the premises</w:t>
      </w:r>
      <w:r>
        <w:t>.</w:t>
      </w:r>
    </w:p>
    <w:p w:rsidR="008B5F19" w:rsidRDefault="008B5F19" w:rsidP="0081325A"/>
    <w:p w:rsidR="00774677" w:rsidRDefault="008B5F19" w:rsidP="0081325A">
      <w:r>
        <w:tab/>
        <w:t>18.  Lessee shall</w:t>
      </w:r>
      <w:r w:rsidR="00774677">
        <w:t>, at its own expense,</w:t>
      </w:r>
      <w:r>
        <w:t xml:space="preserve"> have the right to post signs on the building and any master sign</w:t>
      </w:r>
      <w:r w:rsidR="00303EDB">
        <w:t>s</w:t>
      </w:r>
      <w:r>
        <w:t xml:space="preserve"> for the development in which the premises is located, which signs shall be compatible in size and material with those of other tenants in the development</w:t>
      </w:r>
      <w:r w:rsidR="00774677">
        <w:t xml:space="preserve">.  Any signs to be </w:t>
      </w:r>
      <w:r w:rsidR="00774677">
        <w:lastRenderedPageBreak/>
        <w:t>installed or erected by Lessee shall be subject to the approval of the Lessor, which approval shall not be withheld in bad faith.</w:t>
      </w:r>
      <w:r w:rsidR="00F6357B">
        <w:t xml:space="preserve">  Lessee shall be responsible for obtaining approvals necessary from local planning authorities.</w:t>
      </w:r>
    </w:p>
    <w:p w:rsidR="00774677" w:rsidRDefault="00774677" w:rsidP="0081325A"/>
    <w:p w:rsidR="00774677" w:rsidRDefault="00774677" w:rsidP="0081325A">
      <w:r>
        <w:tab/>
        <w:t xml:space="preserve">19.  </w:t>
      </w:r>
      <w:r w:rsidR="00303EDB">
        <w:t>Lessor shall not lease other portions of the development in which the premises are located to tenants who or whose activities are inconsistent with Lessee’s use of the premises for educational purposes.</w:t>
      </w:r>
    </w:p>
    <w:p w:rsidR="00774677" w:rsidRDefault="00774677" w:rsidP="0081325A"/>
    <w:p w:rsidR="00774677" w:rsidRDefault="00774677" w:rsidP="0081325A">
      <w:r>
        <w:tab/>
        <w:t>20.  Lessor warrants that he has the full right and power to execute and perform this lease and that Lessee on payment of the rent and performing the covenants contained herein shall peaceably and quietly have, hold and enjoy the premises during the full term of this Lease Agreement and any extensions to which the parties may in the future agree.</w:t>
      </w:r>
    </w:p>
    <w:p w:rsidR="00774677" w:rsidRDefault="00774677" w:rsidP="0081325A"/>
    <w:p w:rsidR="00774677" w:rsidRDefault="00774677" w:rsidP="0081325A">
      <w:r>
        <w:tab/>
        <w:t>21.  The rights and obligations of the parties shall be inure to and be binding upon their successors and assigns to the extent allowed by law.</w:t>
      </w:r>
    </w:p>
    <w:p w:rsidR="00774677" w:rsidRDefault="00774677" w:rsidP="0081325A"/>
    <w:p w:rsidR="00774677" w:rsidRDefault="00774677" w:rsidP="0081325A">
      <w:r>
        <w:tab/>
        <w:t>22. This Lease Agreement may not be modified except by a writing signed by the parties.</w:t>
      </w:r>
    </w:p>
    <w:p w:rsidR="00774677" w:rsidRDefault="00774677" w:rsidP="0081325A"/>
    <w:p w:rsidR="00774677" w:rsidRDefault="00774677" w:rsidP="0081325A">
      <w:r>
        <w:tab/>
        <w:t>23</w:t>
      </w:r>
      <w:r w:rsidR="00B33D36">
        <w:t>.  Any notice required under this Lease Agreement shall be delivered by certified mail, return receipt requested, to the party to be notified at the address first listed above.  Any change of address shall be provided to the other party by notice consistent with this provision.</w:t>
      </w:r>
    </w:p>
    <w:p w:rsidR="00B33D36" w:rsidRDefault="00B33D36" w:rsidP="0081325A"/>
    <w:p w:rsidR="00B33D36" w:rsidRDefault="00B33D36" w:rsidP="0081325A">
      <w:r>
        <w:tab/>
        <w:t>WITNESS THE SIGNATURES OF THE LESSOR AND THE LESSEE BY ITS AUTHORIZED REPRESENTATIVE:</w:t>
      </w:r>
    </w:p>
    <w:p w:rsidR="00B739F5" w:rsidRDefault="00B739F5" w:rsidP="0081325A"/>
    <w:p w:rsidR="00B739F5" w:rsidRDefault="00B739F5" w:rsidP="0081325A"/>
    <w:p w:rsidR="00B739F5" w:rsidRDefault="00B739F5" w:rsidP="0081325A">
      <w:r>
        <w:t>LESSOR:___________________________________________DATE:_____________________</w:t>
      </w:r>
    </w:p>
    <w:p w:rsidR="00B33D36" w:rsidRDefault="00B739F5" w:rsidP="0081325A">
      <w:r>
        <w:tab/>
      </w:r>
      <w:r>
        <w:tab/>
        <w:t>E</w:t>
      </w:r>
      <w:r w:rsidR="00F6357B">
        <w:t>arl Floyd</w:t>
      </w:r>
    </w:p>
    <w:p w:rsidR="00B739F5" w:rsidRDefault="00B739F5" w:rsidP="0081325A"/>
    <w:p w:rsidR="00B739F5" w:rsidRDefault="00B739F5" w:rsidP="0081325A"/>
    <w:p w:rsidR="00B739F5" w:rsidRDefault="00B739F5" w:rsidP="0081325A">
      <w:r>
        <w:t>LESSEE:  O</w:t>
      </w:r>
      <w:r w:rsidR="00F6357B">
        <w:t>HIO VALLEY EDUCATIONAL COOPERATIVE</w:t>
      </w:r>
    </w:p>
    <w:p w:rsidR="00B739F5" w:rsidRDefault="00B739F5" w:rsidP="0081325A"/>
    <w:p w:rsidR="00B739F5" w:rsidRDefault="00B739F5" w:rsidP="0081325A">
      <w:r>
        <w:tab/>
        <w:t>BY:__________________________________________DATE:____________________</w:t>
      </w:r>
    </w:p>
    <w:p w:rsidR="00B739F5" w:rsidRDefault="00B739F5" w:rsidP="0081325A">
      <w:r>
        <w:tab/>
      </w:r>
      <w:r>
        <w:tab/>
        <w:t>DR. LEON MOONEYHAN, Chief Executive Officer</w:t>
      </w:r>
    </w:p>
    <w:p w:rsidR="00B739F5" w:rsidRDefault="00B739F5" w:rsidP="0081325A"/>
    <w:p w:rsidR="00B33D36" w:rsidRDefault="00B33D36" w:rsidP="0081325A"/>
    <w:p w:rsidR="00774677" w:rsidRDefault="00774677" w:rsidP="0081325A"/>
    <w:p w:rsidR="00774677" w:rsidRDefault="00774677" w:rsidP="0081325A">
      <w:r>
        <w:t xml:space="preserve"> </w:t>
      </w:r>
    </w:p>
    <w:p w:rsidR="00774677" w:rsidRDefault="00774677" w:rsidP="0081325A"/>
    <w:p w:rsidR="00774677" w:rsidRDefault="00774677" w:rsidP="0081325A"/>
    <w:p w:rsidR="00774677" w:rsidRDefault="00774677" w:rsidP="0081325A"/>
    <w:p w:rsidR="00774677" w:rsidRDefault="00774677" w:rsidP="0081325A"/>
    <w:p w:rsidR="00774677" w:rsidRDefault="00774677" w:rsidP="0081325A"/>
    <w:p w:rsidR="00774677" w:rsidRDefault="00774677" w:rsidP="0081325A"/>
    <w:p w:rsidR="00774677" w:rsidRDefault="00774677" w:rsidP="0081325A"/>
    <w:p w:rsidR="00774677" w:rsidRDefault="00774677" w:rsidP="0081325A"/>
    <w:sectPr w:rsidR="00774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25A"/>
    <w:rsid w:val="001B1B2E"/>
    <w:rsid w:val="001E2CF7"/>
    <w:rsid w:val="00225CB5"/>
    <w:rsid w:val="00303EDB"/>
    <w:rsid w:val="0039162F"/>
    <w:rsid w:val="006275E0"/>
    <w:rsid w:val="0074227A"/>
    <w:rsid w:val="0075551B"/>
    <w:rsid w:val="00774677"/>
    <w:rsid w:val="007E7885"/>
    <w:rsid w:val="0081325A"/>
    <w:rsid w:val="008B5F19"/>
    <w:rsid w:val="00A45C58"/>
    <w:rsid w:val="00B33D36"/>
    <w:rsid w:val="00B739F5"/>
    <w:rsid w:val="00C925C7"/>
    <w:rsid w:val="00C92E9C"/>
    <w:rsid w:val="00CC13CB"/>
    <w:rsid w:val="00F17D4D"/>
    <w:rsid w:val="00F6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12FEE-30E1-474B-A00E-29EE7ED7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E7885"/>
    <w:pPr>
      <w:framePr w:w="7920" w:h="1980" w:hRule="exact" w:hSpace="180" w:wrap="auto" w:hAnchor="page" w:xAlign="center" w:yAlign="bottom"/>
      <w:spacing w:line="240" w:lineRule="auto"/>
      <w:ind w:left="2880"/>
    </w:pPr>
    <w:rPr>
      <w:rFonts w:eastAsiaTheme="majorEastAsia" w:cstheme="majorBidi"/>
      <w:szCs w:val="24"/>
    </w:rPr>
  </w:style>
  <w:style w:type="paragraph" w:styleId="BalloonText">
    <w:name w:val="Balloon Text"/>
    <w:basedOn w:val="Normal"/>
    <w:link w:val="BalloonTextChar"/>
    <w:uiPriority w:val="99"/>
    <w:semiHidden/>
    <w:unhideWhenUsed/>
    <w:rsid w:val="00B739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David Myles</dc:creator>
  <cp:keywords/>
  <dc:description/>
  <cp:lastModifiedBy>Alicia Sells</cp:lastModifiedBy>
  <cp:revision>2</cp:revision>
  <cp:lastPrinted>2015-02-06T13:32:00Z</cp:lastPrinted>
  <dcterms:created xsi:type="dcterms:W3CDTF">2015-02-18T15:50:00Z</dcterms:created>
  <dcterms:modified xsi:type="dcterms:W3CDTF">2015-02-18T15:50:00Z</dcterms:modified>
</cp:coreProperties>
</file>