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January 22, 2015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Pam Dufresne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Shelley Hamberg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Kinta  Joseph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#238 - Motion Passed: </w:t>
      </w:r>
      <w:r w:rsidRPr="00415440">
        <w:rPr>
          <w:rFonts w:ascii="Times New Roman" w:hAnsi="Times New Roman" w:cs="Times New Roman"/>
          <w:sz w:val="24"/>
          <w:szCs w:val="24"/>
        </w:rPr>
        <w:t xml:space="preserve"> Approval of agenda passed with a motion by Ms. Melissa Herald and a second by Ms. Tonia Schwegman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#239 - Motion Passed: </w:t>
      </w:r>
      <w:r w:rsidRPr="00415440">
        <w:rPr>
          <w:rFonts w:ascii="Times New Roman" w:hAnsi="Times New Roman" w:cs="Times New Roman"/>
          <w:sz w:val="24"/>
          <w:szCs w:val="24"/>
        </w:rPr>
        <w:t xml:space="preserve"> Approval of December 2014 minutes passed with a motion by Ms. Melissa Herald and a second by Ms. Shelley Hamberg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Franke updated council on the implementation of PGES. Pearson continues to work on fixes for the issues in CIITS Kentucky is experiencing. The majority of peer observations have been completed. Student voices surveys have been calculated and are now available in CIITS. The OPGES student voice survey pilot is now available and student growth percentiles will be available in February for teachers in math and reading.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Mr. Franke informed council that an interview has been scheduled for the vacant Media Specialist position and the after school ESS program is beginning.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reviewed the goals, strategies and activities of the 2015-15 CSIP/CDIP with council. Council discussed reviewing the plan with all staff at the next faculty meeting.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8th Grade Trip Carryover Funds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#240 - Motion Passed: </w:t>
      </w:r>
      <w:r w:rsidRPr="00415440">
        <w:rPr>
          <w:rFonts w:ascii="Times New Roman" w:hAnsi="Times New Roman" w:cs="Times New Roman"/>
          <w:sz w:val="24"/>
          <w:szCs w:val="24"/>
        </w:rPr>
        <w:t xml:space="preserve"> Carryover funds of $810.00 from 2014 eighth grade trip to be rolled into 2015 eighth grade trip funds  passed with a motion by Ms. Kendra Abner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the following items: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The Southgate School Board of Education would like council input on the $10000.00 state money for adopting the new dropout prevention policy.</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2) Mr. Palm informed council the general assembly is discussing a shortfall in revenue that could impact SEEK funding for this year. Southgate has budgeted for an anticipated shortfall.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Discussion continues among the Northern Kentucky School Districts pertaining to the future of the Regional Programs. No decisions have been made.</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4) The TELL Survey will be given in the Spring of 2015.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#241 - Motion Passed: </w:t>
      </w:r>
      <w:r w:rsidRPr="00415440">
        <w:rPr>
          <w:rFonts w:ascii="Times New Roman" w:hAnsi="Times New Roman" w:cs="Times New Roman"/>
          <w:sz w:val="24"/>
          <w:szCs w:val="24"/>
        </w:rPr>
        <w:t xml:space="preserve">  passed with a motion by Ms. Leha Schutte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93248"/>
    <w:rsid w:val="00BB42EB"/>
    <w:rsid w:val="00CF7324"/>
    <w:rsid w:val="00F34C0B"/>
    <w:rsid w:val="00F75FFC"/>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2451</Characters>
  <Application>Microsoft Office Word</Application>
  <DocSecurity>0</DocSecurity>
  <Lines>20</Lines>
  <Paragraphs>5</Paragraphs>
  <ScaleCrop>false</ScaleCrop>
  <Company>KSBA</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eddie.franke</cp:lastModifiedBy>
  <cp:revision>2</cp:revision>
  <dcterms:created xsi:type="dcterms:W3CDTF">2015-01-22T22:50:00Z</dcterms:created>
  <dcterms:modified xsi:type="dcterms:W3CDTF">2015-01-22T22:50:00Z</dcterms:modified>
</cp:coreProperties>
</file>