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December 04, 2014 4:30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4:30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Pam Dufresne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Shelley Hamberg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Kinta  Joseph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Tonia Schwegman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#234 - Motion Passed: </w:t>
      </w:r>
      <w:r w:rsidRPr="00415440">
        <w:rPr>
          <w:rFonts w:ascii="Times New Roman" w:hAnsi="Times New Roman" w:cs="Times New Roman"/>
          <w:sz w:val="24"/>
          <w:szCs w:val="24"/>
        </w:rPr>
        <w:t xml:space="preserve"> Approval of the agenda passed with a motion by Ms. Melissa Herald and a second by Ms. Kinta  Joseph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#235 - Motion Passed: </w:t>
      </w:r>
      <w:r w:rsidRPr="00415440">
        <w:rPr>
          <w:rFonts w:ascii="Times New Roman" w:hAnsi="Times New Roman" w:cs="Times New Roman"/>
          <w:sz w:val="24"/>
          <w:szCs w:val="24"/>
        </w:rPr>
        <w:t xml:space="preserve"> Approval of the previous meeting minutes passed with a motion by Ms. Leha Schutte and a second by Ms.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council on the upcoming events in December: Book Fair, Literacy Night, Band Concert and Holiday Shop.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Revised CSIP/CDIP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2014-15 CSIP/CDIP and Mr. Franke will complete and submit to the state.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#236 - Motion Passed: </w:t>
      </w:r>
      <w:r w:rsidRPr="00415440">
        <w:rPr>
          <w:rFonts w:ascii="Times New Roman" w:hAnsi="Times New Roman" w:cs="Times New Roman"/>
          <w:sz w:val="24"/>
          <w:szCs w:val="24"/>
        </w:rPr>
        <w:t xml:space="preserve"> Approval of 2014-15 CSIP passed with a motion by Ms. Kendra Abner and a second by Ms.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ESS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council on changes to the ESS program to better meet the needs of our students. Changes were made possible by the Southgate Board of Education agreeing to fund the BUG and H2R programs.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Personnel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informed council that there are a couple of potential candidates for the Media Specialist position, but still no official application has been received.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 the following:</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will attend the superintendent's conference next week. There will be a presentation on the "real" costs of educating a child in Kentucky. The General Assembly and Media have been invited to attend.</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We will be applying for a state grant designed to provide programs to incentivize students to stay in school. The grant is for $10000.00.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shared the minutes from what may be the first board meeting in the state of Kentucky. The minutes centered on the job description for the first teacher.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#237 - Motion Passed: </w:t>
      </w:r>
      <w:r w:rsidRPr="00415440">
        <w:rPr>
          <w:rFonts w:ascii="Times New Roman" w:hAnsi="Times New Roman" w:cs="Times New Roman"/>
          <w:sz w:val="24"/>
          <w:szCs w:val="24"/>
        </w:rPr>
        <w:t xml:space="preserve">  passed with a motion by Ms. Kinta  Joseph and a second by Ms.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A86BBF"/>
    <w:rsid w:val="00B2093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2265</Characters>
  <Application>Microsoft Office Word</Application>
  <DocSecurity>0</DocSecurity>
  <Lines>18</Lines>
  <Paragraphs>5</Paragraphs>
  <ScaleCrop>false</ScaleCrop>
  <Company>KSBA</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eddie.franke</cp:lastModifiedBy>
  <cp:revision>2</cp:revision>
  <dcterms:created xsi:type="dcterms:W3CDTF">2014-12-04T22:55:00Z</dcterms:created>
  <dcterms:modified xsi:type="dcterms:W3CDTF">2014-12-04T22:55:00Z</dcterms:modified>
</cp:coreProperties>
</file>