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Regular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December 15, 2014 6:00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North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Attendance Taken at 5:32 PM:</w:t>
      </w:r>
      <w:r w:rsidRPr="00575DCA">
        <w:rPr>
          <w:rFonts w:ascii="Century Schoolbook" w:hAnsi="Century Schoolbook" w:cs="Arial"/>
          <w:sz w:val="24"/>
          <w:szCs w:val="24"/>
        </w:rPr>
        <w:t xml:space="preserve"> </w:t>
      </w:r>
    </w:p>
    <w:p w:rsidR="00CF7324" w:rsidRPr="00575DCA" w:rsidRDefault="00CF7324" w:rsidP="005A48B0">
      <w:pPr>
        <w:pStyle w:val="PlainText"/>
        <w:jc w:val="both"/>
        <w:rPr>
          <w:rFonts w:ascii="Century Schoolbook" w:hAnsi="Century Schoolbook" w:cs="Arial"/>
          <w:sz w:val="24"/>
          <w:szCs w:val="24"/>
        </w:rPr>
      </w:pP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 Welcome &amp; Call Meeting to Order </w:t>
      </w:r>
      <w:r w:rsidRPr="00575DCA">
        <w:rPr>
          <w:rFonts w:ascii="Century Schoolbook" w:hAnsi="Century Schoolbook" w:cs="Arial"/>
          <w:sz w:val="24"/>
          <w:szCs w:val="24"/>
        </w:rPr>
        <w:t xml:space="preserve"> </w:t>
      </w:r>
    </w:p>
    <w:p w:rsidR="005A48B0" w:rsidRPr="00575DCA" w:rsidRDefault="005A48B0"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I.A. Moment of Silence &amp; Pledge of Allegiance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After a moment of silence, Senator Dorsey Ridley led the Pledge of Allegiance.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Students &amp; Staff Recognition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With this being the last regular meeting for Ben Johnston and Greg Hunsaker, the Superintendent thanked them for their twelve (12) years of service as a school board member and recognized some of the many accomplishments the district has made under their tenure. </w:t>
      </w:r>
    </w:p>
    <w:p w:rsidR="005A48B0" w:rsidRDefault="005A48B0"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II.A. Rachel Ray, SHS - Trailblazer Award for Mathematics Education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Now in her ninth year serving as the school's mathematics intervention teacher, Rachel's ongoing hard work with students and colleagues continues to contribute to improvements in learning, most recently evidenced as a 16.2 point increase in the percentage of students who are proficient or distinguished, leaving only less than 5 percent of the students who earned the lowest category of novice on the 2012/2013 Kentucky state test for mathematics.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II.B. Stacey </w:t>
      </w:r>
      <w:proofErr w:type="spellStart"/>
      <w:r w:rsidRPr="00575DCA">
        <w:rPr>
          <w:rFonts w:ascii="Century Schoolbook" w:hAnsi="Century Schoolbook" w:cs="Arial"/>
          <w:b/>
          <w:sz w:val="24"/>
          <w:szCs w:val="24"/>
        </w:rPr>
        <w:t>Keown</w:t>
      </w:r>
      <w:proofErr w:type="spellEnd"/>
      <w:r w:rsidRPr="00575DCA">
        <w:rPr>
          <w:rFonts w:ascii="Century Schoolbook" w:hAnsi="Century Schoolbook" w:cs="Arial"/>
          <w:b/>
          <w:sz w:val="24"/>
          <w:szCs w:val="24"/>
        </w:rPr>
        <w:t xml:space="preserve">, SHS Teacher, CEC Teacher of the Year Finalist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 </w:t>
      </w:r>
    </w:p>
    <w:p w:rsidR="005A48B0"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Stacey </w:t>
      </w:r>
      <w:proofErr w:type="spellStart"/>
      <w:r w:rsidRPr="00575DCA">
        <w:rPr>
          <w:rFonts w:ascii="Century Schoolbook" w:hAnsi="Century Schoolbook" w:cs="Arial"/>
          <w:sz w:val="24"/>
          <w:szCs w:val="24"/>
        </w:rPr>
        <w:t>Keown</w:t>
      </w:r>
      <w:proofErr w:type="spellEnd"/>
      <w:r w:rsidRPr="00575DCA">
        <w:rPr>
          <w:rFonts w:ascii="Century Schoolbook" w:hAnsi="Century Schoolbook" w:cs="Arial"/>
          <w:sz w:val="24"/>
          <w:szCs w:val="24"/>
        </w:rPr>
        <w:t xml:space="preserve">, South Heights Elementary special education teacher, has been selected as a finalist for the Council for Exceptional Children's (CEC) Teacher of the Year 2014 Award.  The winner will be announced on Monday, November 24, 2014, during the CEC Conference in Louisville, Kentucky.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II.C. Aleisha Sheridan, TBJ ELC Administrator - Outstanding Service Award Recipient </w:t>
      </w:r>
      <w:r w:rsidRPr="00575DCA">
        <w:rPr>
          <w:rFonts w:ascii="Century Schoolbook" w:hAnsi="Century Schoolbook" w:cs="Arial"/>
          <w:sz w:val="24"/>
          <w:szCs w:val="24"/>
        </w:rPr>
        <w:t xml:space="preserve"> </w:t>
      </w:r>
    </w:p>
    <w:p w:rsidR="005A48B0" w:rsidRDefault="005A48B0" w:rsidP="005A48B0">
      <w:pPr>
        <w:pStyle w:val="PlainText"/>
        <w:jc w:val="both"/>
        <w:rPr>
          <w:rFonts w:ascii="Century Schoolbook" w:hAnsi="Century Schoolbook" w:cs="Arial"/>
          <w:sz w:val="24"/>
          <w:szCs w:val="24"/>
        </w:rPr>
      </w:pPr>
    </w:p>
    <w:p w:rsidR="00382EFF" w:rsidRPr="00575DCA" w:rsidRDefault="005A48B0" w:rsidP="005A48B0">
      <w:pPr>
        <w:pStyle w:val="PlainText"/>
        <w:jc w:val="both"/>
        <w:rPr>
          <w:rFonts w:ascii="Century Schoolbook" w:hAnsi="Century Schoolbook" w:cs="Arial"/>
          <w:sz w:val="24"/>
          <w:szCs w:val="24"/>
        </w:rPr>
      </w:pPr>
      <w:r>
        <w:rPr>
          <w:rFonts w:ascii="Century Schoolbook" w:hAnsi="Century Schoolbook" w:cs="Arial"/>
          <w:sz w:val="24"/>
          <w:szCs w:val="24"/>
        </w:rPr>
        <w:t>T</w:t>
      </w:r>
      <w:r w:rsidR="00382EFF" w:rsidRPr="00575DCA">
        <w:rPr>
          <w:rFonts w:ascii="Century Schoolbook" w:hAnsi="Century Schoolbook" w:cs="Arial"/>
          <w:sz w:val="24"/>
          <w:szCs w:val="24"/>
        </w:rPr>
        <w:t xml:space="preserve">he Kentucky Division for Early Childhood (DEC) presented the KY DEC Early Childhood Outstanding Service Award to Aleisha Sheridan, Administrator of Thelma B. Johnson Early Learning Center, at the annual Kentucky Exceptional Children's Conference that was held November 23-25, 2014 at the Galt House in Louisville, KY.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Public Participation &amp; Recognition of Guests </w:t>
      </w:r>
      <w:r w:rsidRPr="00575DCA">
        <w:rPr>
          <w:rFonts w:ascii="Century Schoolbook" w:hAnsi="Century Schoolbook" w:cs="Arial"/>
          <w:sz w:val="24"/>
          <w:szCs w:val="24"/>
        </w:rPr>
        <w:t xml:space="preserve"> </w:t>
      </w:r>
    </w:p>
    <w:p w:rsidR="005A48B0" w:rsidRDefault="005A48B0"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III.A. Friends of Education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A48B0" w:rsidRDefault="00382EFF" w:rsidP="005A48B0">
      <w:pPr>
        <w:pStyle w:val="PlainText"/>
        <w:jc w:val="both"/>
        <w:rPr>
          <w:rFonts w:ascii="Century Schoolbook" w:hAnsi="Century Schoolbook" w:cs="Arial"/>
          <w:b/>
          <w:sz w:val="24"/>
          <w:szCs w:val="24"/>
          <w:u w:val="single"/>
        </w:rPr>
      </w:pPr>
      <w:r w:rsidRPr="005A48B0">
        <w:rPr>
          <w:rFonts w:ascii="Century Schoolbook" w:hAnsi="Century Schoolbook" w:cs="Arial"/>
          <w:b/>
          <w:sz w:val="24"/>
          <w:szCs w:val="24"/>
          <w:u w:val="single"/>
        </w:rPr>
        <w:t>Friends of Education</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Sen. Dorsey Ridley</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Rep. David Watkins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Mayor Steve Austin</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Judge Hugh McCormick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Hunsaker thanked the friends of education for everything they have done and continue to do for public education. </w:t>
      </w:r>
    </w:p>
    <w:p w:rsidR="005A48B0" w:rsidRPr="00575DCA" w:rsidRDefault="005A48B0"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III.B. Facility Request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Nathan Butler representing Water's Edge Church, asked the Board to consider amending Henderson County Schools</w:t>
      </w:r>
      <w:r w:rsidR="005A48B0">
        <w:rPr>
          <w:rFonts w:ascii="Century Schoolbook" w:hAnsi="Century Schoolbook" w:cs="Arial"/>
          <w:sz w:val="24"/>
          <w:szCs w:val="24"/>
        </w:rPr>
        <w:t>’</w:t>
      </w:r>
      <w:r w:rsidRPr="00575DCA">
        <w:rPr>
          <w:rFonts w:ascii="Century Schoolbook" w:hAnsi="Century Schoolbook" w:cs="Arial"/>
          <w:sz w:val="24"/>
          <w:szCs w:val="24"/>
        </w:rPr>
        <w:t xml:space="preserve"> administrative procedures 05.3 AP1 and 05.31 AP21.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Approve Minutes from Prior Meetings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lastRenderedPageBreak/>
        <w:t xml:space="preserve">Order #76 - Motion Passed: </w:t>
      </w:r>
      <w:r w:rsidRPr="00575DCA">
        <w:rPr>
          <w:rFonts w:ascii="Century Schoolbook" w:hAnsi="Century Schoolbook" w:cs="Arial"/>
          <w:sz w:val="24"/>
          <w:szCs w:val="24"/>
        </w:rPr>
        <w:t xml:space="preserve"> A motion to approve the Minutes from the 11/17/14 Regular Meeting and the 12/2/14 Special Meeting passed with a motion by Mr. Jon Sights and a second by Mrs. Lisa Baird.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 Reports </w:t>
      </w:r>
      <w:r w:rsidRPr="00575DCA">
        <w:rPr>
          <w:rFonts w:ascii="Century Schoolbook" w:hAnsi="Century Schoolbook" w:cs="Arial"/>
          <w:sz w:val="24"/>
          <w:szCs w:val="24"/>
        </w:rPr>
        <w:t xml:space="preserve"> </w:t>
      </w:r>
    </w:p>
    <w:p w:rsidR="005A48B0" w:rsidRPr="00575DCA" w:rsidRDefault="005A48B0"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 Architect Report </w:t>
      </w:r>
      <w:r w:rsidRPr="00575DCA">
        <w:rPr>
          <w:rFonts w:ascii="Century Schoolbook" w:hAnsi="Century Schoolbook" w:cs="Arial"/>
          <w:sz w:val="24"/>
          <w:szCs w:val="24"/>
        </w:rPr>
        <w:t xml:space="preserve"> </w:t>
      </w:r>
    </w:p>
    <w:p w:rsidR="005A48B0" w:rsidRDefault="005A48B0" w:rsidP="005A48B0">
      <w:pPr>
        <w:pStyle w:val="PlainText"/>
        <w:jc w:val="both"/>
        <w:rPr>
          <w:rFonts w:ascii="Century Schoolbook" w:hAnsi="Century Schoolbook" w:cs="Arial"/>
          <w:b/>
          <w:sz w:val="24"/>
          <w:szCs w:val="24"/>
        </w:rPr>
      </w:pP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V.A.1. HCHS (CTE Unit)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#77 - Motion Passed: </w:t>
      </w:r>
      <w:r w:rsidRPr="00575DCA">
        <w:rPr>
          <w:rFonts w:ascii="Century Schoolbook" w:hAnsi="Century Schoolbook" w:cs="Arial"/>
          <w:sz w:val="24"/>
          <w:szCs w:val="24"/>
        </w:rPr>
        <w:t xml:space="preserve"> A motion to approve the BG-2, 2011 Outline Specifications for the HCHS (CTE Unit) Project passed with a motion by Mr. Ben Johnston and a second by Mr. Jon Sights.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#78 - Motion Passed: </w:t>
      </w:r>
      <w:r w:rsidRPr="00575DCA">
        <w:rPr>
          <w:rFonts w:ascii="Century Schoolbook" w:hAnsi="Century Schoolbook" w:cs="Arial"/>
          <w:sz w:val="24"/>
          <w:szCs w:val="24"/>
        </w:rPr>
        <w:t xml:space="preserve"> A motion to approve the BG-3 Statement of Probable Cost for the HCHS (CTE Unit) Project passed with a motion by Mr. Ben Johnston and a second by Mr. Jon Sights.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#79 - Motion Passed: </w:t>
      </w:r>
      <w:r w:rsidRPr="00575DCA">
        <w:rPr>
          <w:rFonts w:ascii="Century Schoolbook" w:hAnsi="Century Schoolbook" w:cs="Arial"/>
          <w:sz w:val="24"/>
          <w:szCs w:val="24"/>
        </w:rPr>
        <w:t xml:space="preserve"> A motion to approve the Design Development Plans for the HCHS (CTE Unit) Project passed with a motion by Mr. Ben Johnston and a second by Mr. Jon Sights.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A48B0">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V.B. HCHS Athletic Report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Viv</w:t>
      </w:r>
      <w:r w:rsidR="00572CF1">
        <w:rPr>
          <w:rFonts w:ascii="Century Schoolbook" w:hAnsi="Century Schoolbook" w:cs="Arial"/>
          <w:sz w:val="24"/>
          <w:szCs w:val="24"/>
        </w:rPr>
        <w:t>i</w:t>
      </w:r>
      <w:r w:rsidRPr="00575DCA">
        <w:rPr>
          <w:rFonts w:ascii="Century Schoolbook" w:hAnsi="Century Schoolbook" w:cs="Arial"/>
          <w:sz w:val="24"/>
          <w:szCs w:val="24"/>
        </w:rPr>
        <w:t xml:space="preserve">an Tomblin gave the HCHS Athletic Report.  Henderson County High School continues to be in compliance with all KHSAA By-Laws.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V.C. Gallup Student Poll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Nancy Gibson reviewed with the Board the 2014 Gallup Poll results. </w:t>
      </w:r>
    </w:p>
    <w:p w:rsidR="00382EFF" w:rsidRPr="00575DCA" w:rsidRDefault="00382EFF" w:rsidP="005A48B0">
      <w:pPr>
        <w:pStyle w:val="PlainText"/>
        <w:jc w:val="both"/>
        <w:rPr>
          <w:rFonts w:ascii="Century Schoolbook" w:hAnsi="Century Schoolbook" w:cs="Arial"/>
          <w:sz w:val="24"/>
          <w:szCs w:val="24"/>
        </w:rPr>
      </w:pP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 Old Business </w:t>
      </w:r>
      <w:r w:rsidRPr="00575DCA">
        <w:rPr>
          <w:rFonts w:ascii="Century Schoolbook" w:hAnsi="Century Schoolbook" w:cs="Arial"/>
          <w:sz w:val="24"/>
          <w:szCs w:val="24"/>
        </w:rPr>
        <w:t xml:space="preserve"> </w:t>
      </w:r>
    </w:p>
    <w:p w:rsidR="00572CF1" w:rsidRDefault="00572CF1" w:rsidP="005A48B0">
      <w:pPr>
        <w:pStyle w:val="PlainText"/>
        <w:jc w:val="both"/>
        <w:rPr>
          <w:rFonts w:ascii="Century Schoolbook" w:hAnsi="Century Schoolbook" w:cs="Arial"/>
          <w:b/>
          <w:sz w:val="24"/>
          <w:szCs w:val="24"/>
        </w:rPr>
      </w:pPr>
    </w:p>
    <w:p w:rsidR="00572CF1" w:rsidRDefault="00572CF1" w:rsidP="005A48B0">
      <w:pPr>
        <w:pStyle w:val="PlainText"/>
        <w:jc w:val="both"/>
        <w:rPr>
          <w:rFonts w:ascii="Century Schoolbook" w:hAnsi="Century Schoolbook" w:cs="Arial"/>
          <w:b/>
          <w:sz w:val="24"/>
          <w:szCs w:val="24"/>
        </w:rPr>
      </w:pP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 Traffic Study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#80 - Motion Passed: </w:t>
      </w:r>
      <w:r w:rsidRPr="00575DCA">
        <w:rPr>
          <w:rFonts w:ascii="Century Schoolbook" w:hAnsi="Century Schoolbook" w:cs="Arial"/>
          <w:sz w:val="24"/>
          <w:szCs w:val="24"/>
        </w:rPr>
        <w:t xml:space="preserve"> A motion to approve the Agreement between Henderson County Schools (Client) and American Engineers, Inc. (Consultant) for Civil Site Coordination, Design and Plans in the lump sum amount of $29,250.00, plus an additional Construction Administration hourly rate not to exceed $5,000.00 (maximum total $34,250.00) to construct the traffic thoroughfare and safety improvements at Henderson County High School (Concept 2A Implementation) passed with a motion by Mrs. Lisa Baird and a second by Mr. Jon Sights.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No</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Mrs. Keach was opposed to the additional hourly rate not to exceed $5,000.00.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 New Business </w:t>
      </w:r>
      <w:r w:rsidRPr="00575DCA">
        <w:rPr>
          <w:rFonts w:ascii="Century Schoolbook" w:hAnsi="Century Schoolbook" w:cs="Arial"/>
          <w:sz w:val="24"/>
          <w:szCs w:val="24"/>
        </w:rPr>
        <w:t xml:space="preserve">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 South Heights IAIE Request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Board is in favor of South Heights' participation in hosting 10-12 students and 2 teachers from Hong Kong for 10 days.  South Heights is a member of the IAIE (International Alliance for Invitation Education).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VII.B. 2015-2016 School Calendar First Reading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#81 - Motion Passed: </w:t>
      </w:r>
      <w:r w:rsidRPr="00575DCA">
        <w:rPr>
          <w:rFonts w:ascii="Century Schoolbook" w:hAnsi="Century Schoolbook" w:cs="Arial"/>
          <w:sz w:val="24"/>
          <w:szCs w:val="24"/>
        </w:rPr>
        <w:t xml:space="preserve"> A motion to approve the first reading of the 2015-2016 School Calendar passed with a motion by Mrs. Jennifer Keach and a second by Mr. Jon Sights.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VII.C. Set Board Meeting Dates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Henderson County Board of Education Meetings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Professional Development Center</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631 North Green Street</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A48B0">
      <w:pPr>
        <w:pStyle w:val="PlainText"/>
        <w:jc w:val="both"/>
        <w:rPr>
          <w:rFonts w:ascii="Century Schoolbook" w:hAnsi="Century Schoolbook" w:cs="Arial"/>
          <w:sz w:val="24"/>
          <w:szCs w:val="24"/>
        </w:rPr>
      </w:pPr>
    </w:p>
    <w:p w:rsidR="00572CF1" w:rsidRDefault="00572CF1"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Special Board Meeting (Work Session)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Tuesday, January 6, 2015 at 5:00 p.m.</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Regular Board Meeting</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Tuesday, January 20, 2015 at 6:00 p.m.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#82 - Motion Passed: </w:t>
      </w:r>
      <w:r w:rsidRPr="00575DCA">
        <w:rPr>
          <w:rFonts w:ascii="Century Schoolbook" w:hAnsi="Century Schoolbook" w:cs="Arial"/>
          <w:sz w:val="24"/>
          <w:szCs w:val="24"/>
        </w:rPr>
        <w:t xml:space="preserve"> A motion to approve the January board meeting dates passed with a motion by Mrs. Lisa Baird and a second by Mrs. Jennifer Keach.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VII.D. Budget Discussions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Superintendent reviewed with the Board some concerns with the budget, with two of the biggest expenses being personnel-related.  Mrs. Stanley informed the Board that district administrators and school principals will be evaluating positions and how they are funded.  Decisions will be made in the upcoming months.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 Consent Agenda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#83 - Motion Passed: </w:t>
      </w:r>
      <w:r w:rsidRPr="00575DCA">
        <w:rPr>
          <w:rFonts w:ascii="Century Schoolbook" w:hAnsi="Century Schoolbook" w:cs="Arial"/>
          <w:sz w:val="24"/>
          <w:szCs w:val="24"/>
        </w:rPr>
        <w:t xml:space="preserve"> A motion to approve the Consent Agenda as presented passed with a motion by Mrs. Jennifer Keach and a second by Mr. Jon Sights.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VII.E.1. Approve 2014-2015 District Improvement Plan - Second Reading </w:t>
      </w:r>
      <w:r w:rsidRPr="00575DCA">
        <w:rPr>
          <w:rFonts w:ascii="Century Schoolbook" w:hAnsi="Century Schoolbook" w:cs="Arial"/>
          <w:sz w:val="24"/>
          <w:szCs w:val="24"/>
        </w:rPr>
        <w:t xml:space="preserve">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VII.E.2. Approve Use of School Buses for Evansville River Run </w:t>
      </w:r>
      <w:r w:rsidRPr="00575DCA">
        <w:rPr>
          <w:rFonts w:ascii="Century Schoolbook" w:hAnsi="Century Schoolbook" w:cs="Arial"/>
          <w:sz w:val="24"/>
          <w:szCs w:val="24"/>
        </w:rPr>
        <w:t xml:space="preserve">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VII.E.3. Approve ABA Board of Directors and League Directors </w:t>
      </w:r>
      <w:r w:rsidRPr="00575DCA">
        <w:rPr>
          <w:rFonts w:ascii="Century Schoolbook" w:hAnsi="Century Schoolbook" w:cs="Arial"/>
          <w:sz w:val="24"/>
          <w:szCs w:val="24"/>
        </w:rPr>
        <w:t xml:space="preserve">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VII.E.4. Approve Student Overnight Trip Requests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South Middle School 2014-15 Student Travel Education Program (S.T.E.P.) trip to New Orleans, LA May 23-30, 2015</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HCHS Girls Basketball to participate in the Louisville Invitational Tournament in Louisville, KY January 30-31, 2015</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572CF1"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VII.E.5. Approve Grant Applications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The district's Career and Technical Education program is seeking approval for submission of four grants to the KY Department of Education.  They include:</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(1) Engineering Technology Education Pipeline Implementation grant for HCHS in the amount of $50,000  for additional PLTW Engineering program supplies, participation fees and PLTW training for the EDD course which is the capstone of the Engineering Pathway and would complete all courses required for the Engineering Pathway.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(2) Engineering Technology Education Pipeline Sustainability grant for North Middle School in the amount of $10,000 for VEX Robotic Kits and replacement parts.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(3) Engineering Technology Education Pipeline Sustainability grant for South Middle School in the amount of $10,000 for VEX Robotic Kits and replacement parts.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(4) Biomedical Science Career Pathway Sustainability grant for HCHS in the amount of $15,000 for PLTW training of a Health Sciences teacher for Level One Certification, participation fees and program supplies. The grant will allow HCHS to re-establish the Biomedical Pathway for students interested in a career in a medical field.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Additional grant applications include:</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KY State Technology Education grant by HCHS for $97,805.00 for equipment to enhance learning experiences of students within the Information Technology, Marketing and Visual Communications career clusters.  Funding will </w:t>
      </w:r>
      <w:proofErr w:type="gramStart"/>
      <w:r w:rsidRPr="00575DCA">
        <w:rPr>
          <w:rFonts w:ascii="Century Schoolbook" w:hAnsi="Century Schoolbook" w:cs="Arial"/>
          <w:sz w:val="24"/>
          <w:szCs w:val="24"/>
        </w:rPr>
        <w:t>support  the</w:t>
      </w:r>
      <w:proofErr w:type="gramEnd"/>
      <w:r w:rsidRPr="00575DCA">
        <w:rPr>
          <w:rFonts w:ascii="Century Schoolbook" w:hAnsi="Century Schoolbook" w:cs="Arial"/>
          <w:sz w:val="24"/>
          <w:szCs w:val="24"/>
        </w:rPr>
        <w:t xml:space="preserve"> LAUNCH program which is a school-based enterprise allowing students real world work-based learning opportunities to help build 21st century skills.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The District is applying for a $5,000 "Early Graduation Program" planning grant from KY Department of Education.  The goal of this grant offering is to provide support to up to four districts, in conjunction with a higher-education partner</w:t>
      </w:r>
      <w:proofErr w:type="gramStart"/>
      <w:r w:rsidRPr="00575DCA">
        <w:rPr>
          <w:rFonts w:ascii="Century Schoolbook" w:hAnsi="Century Schoolbook" w:cs="Arial"/>
          <w:sz w:val="24"/>
          <w:szCs w:val="24"/>
        </w:rPr>
        <w:t>,  to</w:t>
      </w:r>
      <w:proofErr w:type="gramEnd"/>
      <w:r w:rsidRPr="00575DCA">
        <w:rPr>
          <w:rFonts w:ascii="Century Schoolbook" w:hAnsi="Century Schoolbook" w:cs="Arial"/>
          <w:sz w:val="24"/>
          <w:szCs w:val="24"/>
        </w:rPr>
        <w:t xml:space="preserve"> exam the benefits and barriers to students completing high school prior to a traditional four year program.  The planning grant will allow for establishing protocols and district practices for students wishing to enter college early and the plans could be used a blueprints for all districts across the state in addressing this issue.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VII.E.6. Approve Bid Recommendations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Bid Renewal Recommendations: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Bid #31-11-11-12 High School Yearbooks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Bid #32-11-11-12 Middle School Yearbooks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Bid #33-11-11-12 Elementary Yearbooks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Bid #23-12-5-12 Refuse Pickup</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Bid Recommendations: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Bid #17-14-5-12 Student Planners </w:t>
      </w:r>
    </w:p>
    <w:p w:rsidR="00572CF1" w:rsidRDefault="00572CF1" w:rsidP="005A48B0">
      <w:pPr>
        <w:pStyle w:val="PlainText"/>
        <w:jc w:val="both"/>
        <w:rPr>
          <w:rFonts w:ascii="Century Schoolbook" w:hAnsi="Century Schoolbook" w:cs="Arial"/>
          <w:b/>
          <w:sz w:val="24"/>
          <w:szCs w:val="24"/>
        </w:rPr>
      </w:pPr>
    </w:p>
    <w:p w:rsidR="00572CF1" w:rsidRDefault="00572CF1" w:rsidP="005A48B0">
      <w:pPr>
        <w:pStyle w:val="PlainText"/>
        <w:jc w:val="both"/>
        <w:rPr>
          <w:rFonts w:ascii="Century Schoolbook" w:hAnsi="Century Schoolbook" w:cs="Arial"/>
          <w:b/>
          <w:sz w:val="24"/>
          <w:szCs w:val="24"/>
        </w:rPr>
      </w:pP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VII.E.7. Accept FY-2015 KETS Offer of Assistance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Pursuant to KRS Chapter 157.655 - 157.660 and 750 KAR 2:010, the School Facilities Construction Commission (SFCC) is making an official FY-2015 KETS offer of assistance to the Henderson County Board Education in the amount of $59,025.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VII.E.8. Approve Resolution of the Board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Electrical Rate Case Intervention Participation Resolution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 Financial </w:t>
      </w:r>
      <w:r w:rsidRPr="00575DCA">
        <w:rPr>
          <w:rFonts w:ascii="Century Schoolbook" w:hAnsi="Century Schoolbook" w:cs="Arial"/>
          <w:sz w:val="24"/>
          <w:szCs w:val="24"/>
        </w:rPr>
        <w:t xml:space="preserve"> </w:t>
      </w:r>
    </w:p>
    <w:p w:rsidR="00572CF1" w:rsidRDefault="00572CF1" w:rsidP="005A48B0">
      <w:pPr>
        <w:pStyle w:val="PlainText"/>
        <w:jc w:val="both"/>
        <w:rPr>
          <w:rFonts w:ascii="Century Schoolbook" w:hAnsi="Century Schoolbook" w:cs="Arial"/>
          <w:b/>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VIII.A. Treasurer's Report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#84 - Motion Passed: </w:t>
      </w:r>
      <w:r w:rsidRPr="00575DCA">
        <w:rPr>
          <w:rFonts w:ascii="Century Schoolbook" w:hAnsi="Century Schoolbook" w:cs="Arial"/>
          <w:sz w:val="24"/>
          <w:szCs w:val="24"/>
        </w:rPr>
        <w:t xml:space="preserve"> A motion to approve the Treasurer's Report for the month ending November 30, 2014 passed with a motion by Mrs. Lisa Baird and a second by Mrs. Jennifer Keach.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 Paid Warrant Report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#85 - Motion Passed: </w:t>
      </w:r>
      <w:r w:rsidRPr="00575DCA">
        <w:rPr>
          <w:rFonts w:ascii="Century Schoolbook" w:hAnsi="Century Schoolbook" w:cs="Arial"/>
          <w:sz w:val="24"/>
          <w:szCs w:val="24"/>
        </w:rPr>
        <w:t xml:space="preserve"> A motion to approve the Paid Warrant Report for payments made between November 18, 2014 and December 15, 2014 passed with a motion by Mr. Greg Hunsaker and a second by Mr. Ben Johnston.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IX. Personnel Actions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Personnel actions taken by the Superintendent since the last regular board meeting were reviewed with the Board and are attached to these minutes.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 Executive Session Pursuant to KRS 61.810(1)(b) discussions of the future acquisition or sale of real property and KRS 61.810(1)(c) discussions of proposed or pending litigation against or on behalf of the public agency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#86 - Motion Passed: </w:t>
      </w:r>
      <w:r w:rsidRPr="00575DCA">
        <w:rPr>
          <w:rFonts w:ascii="Century Schoolbook" w:hAnsi="Century Schoolbook" w:cs="Arial"/>
          <w:sz w:val="24"/>
          <w:szCs w:val="24"/>
        </w:rPr>
        <w:t xml:space="preserve"> A motion to enter into executive session pursuant to KRS 61.810(1</w:t>
      </w:r>
      <w:proofErr w:type="gramStart"/>
      <w:r w:rsidRPr="00575DCA">
        <w:rPr>
          <w:rFonts w:ascii="Century Schoolbook" w:hAnsi="Century Schoolbook" w:cs="Arial"/>
          <w:sz w:val="24"/>
          <w:szCs w:val="24"/>
        </w:rPr>
        <w:t>)(</w:t>
      </w:r>
      <w:proofErr w:type="gramEnd"/>
      <w:r w:rsidRPr="00575DCA">
        <w:rPr>
          <w:rFonts w:ascii="Century Schoolbook" w:hAnsi="Century Schoolbook" w:cs="Arial"/>
          <w:sz w:val="24"/>
          <w:szCs w:val="24"/>
        </w:rPr>
        <w:t xml:space="preserve">b) for discussions of the future acquisition or sale of real property and KRS 61.810(1)(c) discussions of proposed or pending litigation against or on behalf of the public agency at 7:28 p.m. passed with a motion by Mrs. Lisa Baird and a second by Mr. Greg Hunsaker.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#87 - Motion Passed: </w:t>
      </w:r>
      <w:r w:rsidRPr="00575DCA">
        <w:rPr>
          <w:rFonts w:ascii="Century Schoolbook" w:hAnsi="Century Schoolbook" w:cs="Arial"/>
          <w:sz w:val="24"/>
          <w:szCs w:val="24"/>
        </w:rPr>
        <w:t xml:space="preserve"> A motion to move out of Executive Session at 8:03 p.m. passed with a motion by Mr. Greg Hunsaker and a second by Mr. Jon Sights.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XI. Adjourn </w:t>
      </w:r>
      <w:r w:rsidRPr="00575DCA">
        <w:rPr>
          <w:rFonts w:ascii="Century Schoolbook" w:hAnsi="Century Schoolbook" w:cs="Arial"/>
          <w:sz w:val="24"/>
          <w:szCs w:val="24"/>
        </w:rPr>
        <w:t xml:space="preserve"> </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#88 - Motion Passed: </w:t>
      </w:r>
      <w:r w:rsidRPr="00575DCA">
        <w:rPr>
          <w:rFonts w:ascii="Century Schoolbook" w:hAnsi="Century Schoolbook" w:cs="Arial"/>
          <w:sz w:val="24"/>
          <w:szCs w:val="24"/>
        </w:rPr>
        <w:t xml:space="preserve"> A motion to adjourn the meeting at 8:06 p.m. passed with a motion by Mr. Jon Sights and a second by Mrs. Jennifer Keach.  </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572CF1">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p>
    <w:p w:rsidR="00382EFF" w:rsidRPr="00575DCA" w:rsidRDefault="00382EF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382EFF" w:rsidP="005A48B0">
      <w:pPr>
        <w:pStyle w:val="PlainText"/>
        <w:jc w:val="both"/>
        <w:rPr>
          <w:rFonts w:ascii="Century Schoolbook" w:hAnsi="Century Schoolbook" w:cs="Arial"/>
          <w:sz w:val="24"/>
          <w:szCs w:val="24"/>
        </w:rPr>
      </w:pPr>
      <w:bookmarkStart w:id="0" w:name="_GoBack"/>
      <w:bookmarkEnd w:id="0"/>
      <w:r w:rsidRPr="00575DCA">
        <w:rPr>
          <w:rFonts w:ascii="Century Schoolbook" w:hAnsi="Century Schoolbook" w:cs="Arial"/>
          <w:sz w:val="24"/>
          <w:szCs w:val="24"/>
        </w:rPr>
        <w:t>Chairperson</w:t>
      </w:r>
    </w:p>
    <w:p w:rsidR="00382EFF" w:rsidRPr="00575DCA" w:rsidRDefault="00382EFF" w:rsidP="005A48B0">
      <w:pPr>
        <w:pStyle w:val="PlainText"/>
        <w:jc w:val="both"/>
        <w:rPr>
          <w:rFonts w:ascii="Century Schoolbook" w:hAnsi="Century Schoolbook" w:cs="Arial"/>
          <w:sz w:val="24"/>
          <w:szCs w:val="24"/>
        </w:rPr>
      </w:pPr>
    </w:p>
    <w:p w:rsidR="00202101" w:rsidRPr="00575DCA" w:rsidRDefault="00202101" w:rsidP="005A48B0">
      <w:pPr>
        <w:pStyle w:val="PlainText"/>
        <w:jc w:val="both"/>
        <w:rPr>
          <w:rFonts w:ascii="Century Schoolbook" w:hAnsi="Century Schoolbook" w:cs="Arial"/>
          <w:sz w:val="24"/>
          <w:szCs w:val="24"/>
        </w:rPr>
      </w:pPr>
    </w:p>
    <w:p w:rsidR="00192EB9" w:rsidRPr="00575DCA" w:rsidRDefault="00192EB9" w:rsidP="005A48B0">
      <w:pPr>
        <w:pStyle w:val="PlainText"/>
        <w:jc w:val="both"/>
        <w:rPr>
          <w:rFonts w:ascii="Century Schoolbook" w:hAnsi="Century Schoolbook" w:cs="Arial"/>
          <w:sz w:val="24"/>
          <w:szCs w:val="24"/>
        </w:rPr>
      </w:pPr>
    </w:p>
    <w:p w:rsidR="00382EFF" w:rsidRPr="00575DCA" w:rsidRDefault="0009455F"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5A48B0">
      <w:pPr>
        <w:pStyle w:val="PlainText"/>
        <w:jc w:val="both"/>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551814"/>
    <w:rsid w:val="00572CF1"/>
    <w:rsid w:val="00575DCA"/>
    <w:rsid w:val="005A48B0"/>
    <w:rsid w:val="00A86BB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890145-AE84-4177-BE69-C62E9522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572CF1"/>
    <w:rPr>
      <w:rFonts w:ascii="Segoe UI" w:hAnsi="Segoe UI" w:cs="Segoe UI"/>
      <w:sz w:val="18"/>
      <w:szCs w:val="18"/>
    </w:rPr>
  </w:style>
  <w:style w:type="character" w:customStyle="1" w:styleId="BalloonTextChar">
    <w:name w:val="Balloon Text Char"/>
    <w:basedOn w:val="DefaultParagraphFont"/>
    <w:link w:val="BalloonText"/>
    <w:uiPriority w:val="99"/>
    <w:rsid w:val="00572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2014-12-19T16:37:00Z</cp:lastPrinted>
  <dcterms:created xsi:type="dcterms:W3CDTF">2014-12-19T16:38:00Z</dcterms:created>
  <dcterms:modified xsi:type="dcterms:W3CDTF">2014-12-19T16:38:00Z</dcterms:modified>
</cp:coreProperties>
</file>