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F79" w:rsidRDefault="00DD5F79" w:rsidP="00DD5F79">
      <w:pPr>
        <w:widowControl w:val="0"/>
        <w:autoSpaceDE w:val="0"/>
        <w:autoSpaceDN w:val="0"/>
        <w:adjustRightInd w:val="0"/>
        <w:rPr>
          <w:rFonts w:ascii="Calibri" w:hAnsi="Calibri" w:cs="Calibri"/>
          <w:sz w:val="28"/>
          <w:szCs w:val="28"/>
        </w:rPr>
      </w:pPr>
      <w:r>
        <w:rPr>
          <w:rFonts w:ascii="Calibri" w:hAnsi="Calibri" w:cs="Calibri"/>
          <w:sz w:val="28"/>
          <w:szCs w:val="28"/>
        </w:rPr>
        <w:t>Northern Kentucky Center for Educator Excellence Report</w:t>
      </w:r>
    </w:p>
    <w:p w:rsidR="00DD5F79" w:rsidRDefault="0014604D" w:rsidP="00DD5F79">
      <w:pPr>
        <w:widowControl w:val="0"/>
        <w:autoSpaceDE w:val="0"/>
        <w:autoSpaceDN w:val="0"/>
        <w:adjustRightInd w:val="0"/>
        <w:rPr>
          <w:rFonts w:ascii="Calibri" w:hAnsi="Calibri" w:cs="Calibri"/>
          <w:sz w:val="28"/>
          <w:szCs w:val="28"/>
        </w:rPr>
      </w:pPr>
      <w:r>
        <w:rPr>
          <w:rFonts w:ascii="Calibri" w:hAnsi="Calibri" w:cs="Calibri"/>
          <w:sz w:val="28"/>
          <w:szCs w:val="28"/>
        </w:rPr>
        <w:t>January 2015</w:t>
      </w:r>
    </w:p>
    <w:p w:rsidR="00DD5F79" w:rsidRDefault="00DD5F79" w:rsidP="00DD5F79">
      <w:pPr>
        <w:widowControl w:val="0"/>
        <w:autoSpaceDE w:val="0"/>
        <w:autoSpaceDN w:val="0"/>
        <w:adjustRightInd w:val="0"/>
        <w:rPr>
          <w:rFonts w:ascii="Calibri" w:hAnsi="Calibri" w:cs="Calibri"/>
          <w:sz w:val="28"/>
          <w:szCs w:val="28"/>
        </w:rPr>
      </w:pPr>
    </w:p>
    <w:p w:rsidR="0014604D" w:rsidRDefault="0014604D" w:rsidP="0014604D">
      <w:pPr>
        <w:widowControl w:val="0"/>
        <w:autoSpaceDE w:val="0"/>
        <w:autoSpaceDN w:val="0"/>
        <w:adjustRightInd w:val="0"/>
        <w:rPr>
          <w:rFonts w:ascii="Calibri" w:hAnsi="Calibri" w:cs="Calibri"/>
          <w:sz w:val="28"/>
          <w:szCs w:val="28"/>
        </w:rPr>
      </w:pPr>
      <w:r>
        <w:rPr>
          <w:rFonts w:ascii="Calibri" w:hAnsi="Calibri" w:cs="Calibri"/>
          <w:sz w:val="28"/>
          <w:szCs w:val="28"/>
        </w:rPr>
        <w:t>Thank you for the opportunity to share the following updates with Superintendents about the Northern Kentucky Center for Educator Excellence (NKCEE):</w:t>
      </w:r>
    </w:p>
    <w:p w:rsidR="0014604D" w:rsidRDefault="0014604D" w:rsidP="0014604D">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 xml:space="preserve">NKCEE was invited to participate in the new Kentucky School Counselor Educator Coalition – Reach Higher Initiative, a collaboration initiated by NKU College of Education &amp; Human Services administrators and faculty to connect regional and statewide School Counselor Educator programs, and align with national initiatives and funding sources, specifically First Lady Michelle Obama's </w:t>
      </w:r>
      <w:hyperlink r:id="rId6" w:history="1">
        <w:r>
          <w:rPr>
            <w:rFonts w:ascii="Calibri" w:hAnsi="Calibri" w:cs="Calibri"/>
            <w:color w:val="0000E9"/>
            <w:sz w:val="28"/>
            <w:szCs w:val="28"/>
            <w:u w:val="single" w:color="0000E9"/>
          </w:rPr>
          <w:t>Reach Higher Initiative</w:t>
        </w:r>
      </w:hyperlink>
      <w:r>
        <w:rPr>
          <w:rFonts w:ascii="Calibri" w:hAnsi="Calibri" w:cs="Calibri"/>
          <w:sz w:val="28"/>
          <w:szCs w:val="28"/>
        </w:rPr>
        <w:t xml:space="preserve"> to foster college and career readiness. Contact Dr. Brett </w:t>
      </w:r>
      <w:proofErr w:type="spellStart"/>
      <w:r>
        <w:rPr>
          <w:rFonts w:ascii="Calibri" w:hAnsi="Calibri" w:cs="Calibri"/>
          <w:sz w:val="28"/>
          <w:szCs w:val="28"/>
        </w:rPr>
        <w:t>Zyromski</w:t>
      </w:r>
      <w:proofErr w:type="spellEnd"/>
      <w:r>
        <w:rPr>
          <w:rFonts w:ascii="Calibri" w:hAnsi="Calibri" w:cs="Calibri"/>
          <w:sz w:val="28"/>
          <w:szCs w:val="28"/>
        </w:rPr>
        <w:t xml:space="preserve"> for more information or to learn how to be involved.  </w:t>
      </w:r>
    </w:p>
    <w:p w:rsidR="0014604D" w:rsidRDefault="0014604D" w:rsidP="0014604D">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Assessment of evaluations from the School Counselor network held on November 21 indicated growth and learning during the 3-hour Partnership Academy Network focused on OPGES. At the end of the workshop, 97% of attendees offered ideas for defining and collecting student growth goals (pre-survey reflected 35% had defined SGG and had ideas about how to collect data). A majority of attendees (73%) indicated intentions to implement what was learned and to share their experiences doing so during future Networks.</w:t>
      </w:r>
    </w:p>
    <w:p w:rsidR="0014604D" w:rsidRDefault="0014604D" w:rsidP="0014604D">
      <w:pPr>
        <w:widowControl w:val="0"/>
        <w:numPr>
          <w:ilvl w:val="0"/>
          <w:numId w:val="3"/>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The third annual Evidence-Based School Counseling Conference is scheduled for March 26 &amp; 27 at METS. More information is available through the NKCEE website </w:t>
      </w:r>
      <w:hyperlink r:id="rId7" w:history="1">
        <w:r>
          <w:rPr>
            <w:rFonts w:ascii="Calibri" w:hAnsi="Calibri" w:cs="Calibri"/>
            <w:color w:val="0000E9"/>
            <w:sz w:val="28"/>
            <w:szCs w:val="28"/>
            <w:u w:val="single" w:color="0000E9"/>
          </w:rPr>
          <w:t>http://coehs.nku.edu/centers/nkcee.html</w:t>
        </w:r>
      </w:hyperlink>
      <w:r>
        <w:rPr>
          <w:rFonts w:ascii="Calibri" w:hAnsi="Calibri" w:cs="Calibri"/>
          <w:sz w:val="28"/>
          <w:szCs w:val="28"/>
        </w:rPr>
        <w:t> and registration is available at </w:t>
      </w:r>
      <w:hyperlink r:id="rId8" w:history="1">
        <w:r>
          <w:rPr>
            <w:rFonts w:ascii="Calibri" w:hAnsi="Calibri" w:cs="Calibri"/>
            <w:color w:val="0000E9"/>
            <w:sz w:val="28"/>
            <w:szCs w:val="28"/>
            <w:u w:val="single" w:color="0000E9"/>
          </w:rPr>
          <w:t>http://EBSCconference.nku.edu</w:t>
        </w:r>
      </w:hyperlink>
      <w:r>
        <w:rPr>
          <w:rFonts w:ascii="Calibri" w:hAnsi="Calibri" w:cs="Calibri"/>
          <w:sz w:val="28"/>
          <w:szCs w:val="28"/>
        </w:rPr>
        <w:t>. Attendees can earn 6 EILA credits each day.</w:t>
      </w:r>
    </w:p>
    <w:p w:rsidR="0014604D" w:rsidRDefault="0014604D" w:rsidP="0014604D">
      <w:pPr>
        <w:widowControl w:val="0"/>
        <w:numPr>
          <w:ilvl w:val="0"/>
          <w:numId w:val="4"/>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NKCEE will host an IEQ Collaborative for Inquiry-Based Instruction (CIBI</w:t>
      </w:r>
      <w:proofErr w:type="gramStart"/>
      <w:r>
        <w:rPr>
          <w:rFonts w:ascii="Calibri" w:hAnsi="Calibri" w:cs="Calibri"/>
          <w:sz w:val="28"/>
          <w:szCs w:val="28"/>
        </w:rPr>
        <w:t>)  Science</w:t>
      </w:r>
      <w:proofErr w:type="gramEnd"/>
      <w:r>
        <w:rPr>
          <w:rFonts w:ascii="Calibri" w:hAnsi="Calibri" w:cs="Calibri"/>
          <w:sz w:val="28"/>
          <w:szCs w:val="28"/>
        </w:rPr>
        <w:t xml:space="preserve"> workshop on January 22 from 4-6 pm at the NKCES to focus on NGSS Assessment strategies. The Year 12 grant proposal to continue this network was not recommended for funding by CPE, so we are looking for alternative resources to continue sustaining this important job-alike network of Instructional Coaches.</w:t>
      </w:r>
    </w:p>
    <w:p w:rsidR="00812B2B" w:rsidRDefault="00812B2B" w:rsidP="00DD5F79">
      <w:bookmarkStart w:id="0" w:name="_GoBack"/>
      <w:bookmarkEnd w:id="0"/>
    </w:p>
    <w:sectPr w:rsidR="00812B2B" w:rsidSect="00812B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79"/>
    <w:rsid w:val="0014604D"/>
    <w:rsid w:val="00812B2B"/>
    <w:rsid w:val="00DD5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hitehouse.gov/reach-higher" TargetMode="External"/><Relationship Id="rId7" Type="http://schemas.openxmlformats.org/officeDocument/2006/relationships/hyperlink" Target="http://coehs.nku.edu/centers/nkcee.html" TargetMode="External"/><Relationship Id="rId8" Type="http://schemas.openxmlformats.org/officeDocument/2006/relationships/hyperlink" Target="http://ebscconference.nk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1795</Characters>
  <Application>Microsoft Macintosh Word</Application>
  <DocSecurity>0</DocSecurity>
  <Lines>14</Lines>
  <Paragraphs>4</Paragraphs>
  <ScaleCrop>false</ScaleCrop>
  <Company>NKCES</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Hall</dc:creator>
  <cp:keywords/>
  <dc:description/>
  <cp:lastModifiedBy>Curtis Hall</cp:lastModifiedBy>
  <cp:revision>2</cp:revision>
  <dcterms:created xsi:type="dcterms:W3CDTF">2015-01-12T11:46:00Z</dcterms:created>
  <dcterms:modified xsi:type="dcterms:W3CDTF">2015-01-12T11:46:00Z</dcterms:modified>
</cp:coreProperties>
</file>