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1F" w:rsidRPr="00026BE8" w:rsidRDefault="00764511" w:rsidP="005C7F1F">
      <w:pPr>
        <w:pStyle w:val="Default"/>
        <w:jc w:val="center"/>
        <w:rPr>
          <w:rFonts w:ascii="Comic Sans MS" w:hAnsi="Comic Sans MS"/>
          <w:color w:val="0070C0"/>
        </w:rPr>
      </w:pPr>
      <w:bookmarkStart w:id="0" w:name="_GoBack"/>
      <w:bookmarkEnd w:id="0"/>
      <w:r>
        <w:rPr>
          <w:rFonts w:ascii="Comic Sans MS" w:hAnsi="Comic Sans MS"/>
          <w:b/>
          <w:bCs/>
          <w:color w:val="0070C0"/>
        </w:rPr>
        <w:t xml:space="preserve">Governor's </w:t>
      </w:r>
      <w:r w:rsidR="005C7F1F" w:rsidRPr="00026BE8">
        <w:rPr>
          <w:rFonts w:ascii="Comic Sans MS" w:hAnsi="Comic Sans MS"/>
          <w:b/>
          <w:bCs/>
          <w:color w:val="0070C0"/>
        </w:rPr>
        <w:t>Commonwealth Institute</w:t>
      </w:r>
      <w:r w:rsidR="00447919">
        <w:rPr>
          <w:rFonts w:ascii="Comic Sans MS" w:hAnsi="Comic Sans MS"/>
          <w:b/>
          <w:bCs/>
          <w:color w:val="0070C0"/>
        </w:rPr>
        <w:t xml:space="preserve"> </w:t>
      </w:r>
      <w:r w:rsidR="005C7F1F" w:rsidRPr="00026BE8">
        <w:rPr>
          <w:rFonts w:ascii="Comic Sans MS" w:hAnsi="Comic Sans MS"/>
          <w:b/>
          <w:bCs/>
          <w:color w:val="0070C0"/>
        </w:rPr>
        <w:t>for Parent Leadership</w:t>
      </w:r>
    </w:p>
    <w:p w:rsidR="0049364F" w:rsidRDefault="005C7F1F" w:rsidP="0049364F">
      <w:pPr>
        <w:jc w:val="center"/>
        <w:rPr>
          <w:rFonts w:ascii="Comic Sans MS" w:hAnsi="Comic Sans MS"/>
          <w:b/>
          <w:bCs/>
          <w:i/>
          <w:iCs/>
          <w:color w:val="0070C0"/>
          <w:sz w:val="24"/>
          <w:szCs w:val="24"/>
        </w:rPr>
      </w:pPr>
      <w:r w:rsidRPr="00026BE8">
        <w:rPr>
          <w:rFonts w:ascii="Comic Sans MS" w:hAnsi="Comic Sans MS"/>
          <w:b/>
          <w:bCs/>
          <w:i/>
          <w:iCs/>
          <w:color w:val="0070C0"/>
          <w:sz w:val="24"/>
          <w:szCs w:val="24"/>
        </w:rPr>
        <w:t>in Northern Kentucky</w:t>
      </w:r>
    </w:p>
    <w:p w:rsidR="00DB719F" w:rsidRPr="000F5CE3" w:rsidRDefault="00E078FE" w:rsidP="00DB719F">
      <w:pPr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2014</w:t>
      </w:r>
      <w:r w:rsidR="001557F9" w:rsidRPr="000F5CE3">
        <w:rPr>
          <w:rFonts w:ascii="Comic Sans MS" w:hAnsi="Comic Sans MS"/>
          <w:sz w:val="20"/>
          <w:szCs w:val="20"/>
        </w:rPr>
        <w:t xml:space="preserve"> </w:t>
      </w:r>
      <w:r w:rsidR="00D2335E" w:rsidRPr="000F5CE3">
        <w:rPr>
          <w:rFonts w:ascii="Comic Sans MS" w:hAnsi="Comic Sans MS"/>
          <w:sz w:val="20"/>
          <w:szCs w:val="20"/>
        </w:rPr>
        <w:t xml:space="preserve"> </w:t>
      </w:r>
      <w:r w:rsidR="00434305" w:rsidRPr="000F5CE3">
        <w:rPr>
          <w:rFonts w:ascii="Comic Sans MS" w:hAnsi="Comic Sans MS"/>
          <w:sz w:val="20"/>
          <w:szCs w:val="20"/>
        </w:rPr>
        <w:t>NKY GC</w:t>
      </w:r>
      <w:r w:rsidR="00021350" w:rsidRPr="000F5CE3">
        <w:rPr>
          <w:rFonts w:ascii="Comic Sans MS" w:hAnsi="Comic Sans MS"/>
          <w:sz w:val="20"/>
          <w:szCs w:val="20"/>
        </w:rPr>
        <w:t xml:space="preserve">IPL </w:t>
      </w:r>
      <w:r w:rsidR="00434305" w:rsidRPr="000F5CE3">
        <w:rPr>
          <w:rFonts w:ascii="Comic Sans MS" w:hAnsi="Comic Sans MS"/>
          <w:sz w:val="20"/>
          <w:szCs w:val="20"/>
        </w:rPr>
        <w:t>graduated</w:t>
      </w:r>
      <w:r w:rsidR="00D91E31" w:rsidRPr="000F5CE3">
        <w:rPr>
          <w:rFonts w:ascii="Comic Sans MS" w:hAnsi="Comic Sans MS"/>
          <w:sz w:val="20"/>
          <w:szCs w:val="20"/>
        </w:rPr>
        <w:t xml:space="preserve"> 29 </w:t>
      </w:r>
      <w:r w:rsidR="00434305" w:rsidRPr="000F5CE3">
        <w:rPr>
          <w:rFonts w:ascii="Comic Sans MS" w:hAnsi="Comic Sans MS"/>
          <w:sz w:val="20"/>
          <w:szCs w:val="20"/>
        </w:rPr>
        <w:t>parents</w:t>
      </w:r>
      <w:r w:rsidR="00021350" w:rsidRPr="000F5CE3">
        <w:rPr>
          <w:rFonts w:ascii="Comic Sans MS" w:hAnsi="Comic Sans MS"/>
          <w:sz w:val="20"/>
          <w:szCs w:val="20"/>
        </w:rPr>
        <w:t xml:space="preserve"> and all 29 parents are finalizing their projects</w:t>
      </w:r>
      <w:r w:rsidR="002C0083" w:rsidRPr="000F5CE3">
        <w:rPr>
          <w:rFonts w:ascii="Comic Sans MS" w:hAnsi="Comic Sans MS"/>
          <w:sz w:val="20"/>
          <w:szCs w:val="20"/>
        </w:rPr>
        <w:t xml:space="preserve">. </w:t>
      </w:r>
      <w:r w:rsidR="00FD157E" w:rsidRPr="000F5CE3">
        <w:rPr>
          <w:rFonts w:ascii="Comic Sans MS" w:hAnsi="Comic Sans MS"/>
          <w:sz w:val="20"/>
          <w:szCs w:val="20"/>
        </w:rPr>
        <w:t xml:space="preserve">The </w:t>
      </w:r>
      <w:r w:rsidR="00021350" w:rsidRPr="000F5CE3">
        <w:rPr>
          <w:rFonts w:ascii="Comic Sans MS" w:hAnsi="Comic Sans MS"/>
          <w:sz w:val="20"/>
          <w:szCs w:val="20"/>
        </w:rPr>
        <w:t>parent leaders will be presenting their projects for review on Friday evening, January 30 beginning  at 6:00 PM. The location for the Project Reviews is the Main Branch of the Boone County Library in Burlington.</w:t>
      </w:r>
      <w:r w:rsidR="002C0083" w:rsidRPr="000F5CE3">
        <w:rPr>
          <w:rFonts w:ascii="Comic Sans MS" w:hAnsi="Comic Sans MS"/>
          <w:sz w:val="20"/>
          <w:szCs w:val="20"/>
        </w:rPr>
        <w:t xml:space="preserve"> </w:t>
      </w:r>
      <w:r w:rsidR="00021350" w:rsidRPr="000F5CE3">
        <w:rPr>
          <w:rFonts w:ascii="Comic Sans MS" w:hAnsi="Comic Sans MS"/>
          <w:sz w:val="20"/>
          <w:szCs w:val="20"/>
        </w:rPr>
        <w:t xml:space="preserve"> The parents are using </w:t>
      </w:r>
      <w:r w:rsidR="00EA5E32" w:rsidRPr="000F5CE3">
        <w:rPr>
          <w:rFonts w:ascii="Comic Sans MS" w:hAnsi="Comic Sans MS"/>
          <w:sz w:val="20"/>
          <w:szCs w:val="20"/>
        </w:rPr>
        <w:t xml:space="preserve"> their school’s CSIP, TELL survey data, viewing new test scores and their school report card</w:t>
      </w:r>
      <w:r w:rsidR="00434305" w:rsidRPr="000F5CE3">
        <w:rPr>
          <w:rFonts w:ascii="Comic Sans MS" w:hAnsi="Comic Sans MS"/>
          <w:sz w:val="20"/>
          <w:szCs w:val="20"/>
        </w:rPr>
        <w:t xml:space="preserve"> while writing their GCIPL project with a Missing Piece objective</w:t>
      </w:r>
      <w:r w:rsidR="00EA5E32" w:rsidRPr="000F5CE3">
        <w:rPr>
          <w:rFonts w:ascii="Comic Sans MS" w:hAnsi="Comic Sans MS"/>
          <w:sz w:val="20"/>
          <w:szCs w:val="20"/>
        </w:rPr>
        <w:t>.</w:t>
      </w:r>
      <w:r w:rsidR="001224BE" w:rsidRPr="000F5CE3">
        <w:rPr>
          <w:rFonts w:ascii="Comic Sans MS" w:hAnsi="Comic Sans MS"/>
          <w:sz w:val="20"/>
          <w:szCs w:val="20"/>
        </w:rPr>
        <w:t xml:space="preserve"> </w:t>
      </w:r>
      <w:r w:rsidR="00EA5E32" w:rsidRPr="000F5CE3">
        <w:rPr>
          <w:rFonts w:ascii="Comic Sans MS" w:hAnsi="Comic Sans MS"/>
          <w:sz w:val="20"/>
          <w:szCs w:val="20"/>
        </w:rPr>
        <w:t xml:space="preserve">They will be building, </w:t>
      </w:r>
      <w:r w:rsidR="001224BE" w:rsidRPr="000F5CE3">
        <w:rPr>
          <w:rFonts w:ascii="Comic Sans MS" w:hAnsi="Comic Sans MS"/>
          <w:sz w:val="20"/>
          <w:szCs w:val="20"/>
        </w:rPr>
        <w:t>researching and developing their project</w:t>
      </w:r>
      <w:r w:rsidR="00EA5E32" w:rsidRPr="000F5CE3">
        <w:rPr>
          <w:rFonts w:ascii="Comic Sans MS" w:hAnsi="Comic Sans MS"/>
          <w:sz w:val="20"/>
          <w:szCs w:val="20"/>
        </w:rPr>
        <w:t>s with learning targets utilizing their school’s dat</w:t>
      </w:r>
      <w:r w:rsidR="00434305" w:rsidRPr="000F5CE3">
        <w:rPr>
          <w:rFonts w:ascii="Comic Sans MS" w:hAnsi="Comic Sans MS"/>
          <w:sz w:val="20"/>
          <w:szCs w:val="20"/>
        </w:rPr>
        <w:t xml:space="preserve">a. </w:t>
      </w:r>
      <w:r w:rsidR="00DF6655" w:rsidRPr="000F5CE3">
        <w:rPr>
          <w:rFonts w:ascii="Comic Sans MS" w:hAnsi="Comic Sans MS"/>
          <w:sz w:val="20"/>
          <w:szCs w:val="20"/>
        </w:rPr>
        <w:t>The</w:t>
      </w:r>
      <w:r w:rsidR="00EA5E32" w:rsidRPr="000F5CE3">
        <w:rPr>
          <w:rFonts w:ascii="Comic Sans MS" w:hAnsi="Comic Sans MS"/>
          <w:sz w:val="20"/>
          <w:szCs w:val="20"/>
        </w:rPr>
        <w:t xml:space="preserve"> 2014 NKY GCIPL</w:t>
      </w:r>
      <w:r w:rsidR="00DF6655" w:rsidRPr="000F5CE3">
        <w:rPr>
          <w:rFonts w:ascii="Comic Sans MS" w:hAnsi="Comic Sans MS"/>
          <w:sz w:val="20"/>
          <w:szCs w:val="20"/>
        </w:rPr>
        <w:t xml:space="preserve"> goal is</w:t>
      </w:r>
      <w:r w:rsidR="00D2335E" w:rsidRPr="000F5CE3">
        <w:rPr>
          <w:rFonts w:ascii="Comic Sans MS" w:hAnsi="Comic Sans MS"/>
          <w:sz w:val="20"/>
          <w:szCs w:val="20"/>
        </w:rPr>
        <w:t xml:space="preserve"> to improve the culture </w:t>
      </w:r>
      <w:r w:rsidR="00DF6655" w:rsidRPr="000F5CE3">
        <w:rPr>
          <w:rFonts w:ascii="Comic Sans MS" w:hAnsi="Comic Sans MS"/>
          <w:sz w:val="20"/>
          <w:szCs w:val="20"/>
        </w:rPr>
        <w:t>and climate in local schools to</w:t>
      </w:r>
      <w:r w:rsidR="00D2335E" w:rsidRPr="000F5CE3">
        <w:rPr>
          <w:rFonts w:ascii="Comic Sans MS" w:hAnsi="Comic Sans MS"/>
          <w:sz w:val="20"/>
          <w:szCs w:val="20"/>
        </w:rPr>
        <w:t xml:space="preserve"> increase </w:t>
      </w:r>
      <w:r w:rsidR="007B4869" w:rsidRPr="000F5CE3">
        <w:rPr>
          <w:rFonts w:ascii="Comic Sans MS" w:hAnsi="Comic Sans MS"/>
          <w:sz w:val="20"/>
          <w:szCs w:val="20"/>
        </w:rPr>
        <w:t>parent/</w:t>
      </w:r>
      <w:r w:rsidR="00D2335E" w:rsidRPr="000F5CE3">
        <w:rPr>
          <w:rFonts w:ascii="Comic Sans MS" w:hAnsi="Comic Sans MS"/>
          <w:sz w:val="20"/>
          <w:szCs w:val="20"/>
        </w:rPr>
        <w:t>community engagement around student achievement by designing and completing</w:t>
      </w:r>
      <w:r w:rsidR="00A30B0F" w:rsidRPr="000F5CE3">
        <w:rPr>
          <w:rFonts w:ascii="Comic Sans MS" w:hAnsi="Comic Sans MS"/>
          <w:sz w:val="20"/>
          <w:szCs w:val="20"/>
        </w:rPr>
        <w:t>/implementing</w:t>
      </w:r>
      <w:r w:rsidR="00D2335E" w:rsidRPr="000F5CE3">
        <w:rPr>
          <w:rFonts w:ascii="Comic Sans MS" w:hAnsi="Comic Sans MS"/>
          <w:sz w:val="20"/>
          <w:szCs w:val="20"/>
        </w:rPr>
        <w:t xml:space="preserve"> a project</w:t>
      </w:r>
      <w:r w:rsidR="00FD157E" w:rsidRPr="000F5CE3">
        <w:rPr>
          <w:rFonts w:ascii="Comic Sans MS" w:hAnsi="Comic Sans MS"/>
          <w:sz w:val="20"/>
          <w:szCs w:val="20"/>
        </w:rPr>
        <w:t xml:space="preserve"> </w:t>
      </w:r>
      <w:r w:rsidR="00DF6655" w:rsidRPr="000F5CE3">
        <w:rPr>
          <w:rFonts w:ascii="Comic Sans MS" w:hAnsi="Comic Sans MS"/>
          <w:sz w:val="20"/>
          <w:szCs w:val="20"/>
        </w:rPr>
        <w:t xml:space="preserve"> in their school/</w:t>
      </w:r>
      <w:r w:rsidR="00D2335E" w:rsidRPr="000F5CE3">
        <w:rPr>
          <w:rFonts w:ascii="Comic Sans MS" w:hAnsi="Comic Sans MS"/>
          <w:sz w:val="20"/>
          <w:szCs w:val="20"/>
        </w:rPr>
        <w:t>district</w:t>
      </w:r>
      <w:r w:rsidR="00FD157E" w:rsidRPr="000F5CE3">
        <w:rPr>
          <w:rFonts w:ascii="Comic Sans MS" w:hAnsi="Comic Sans MS"/>
          <w:sz w:val="20"/>
          <w:szCs w:val="20"/>
        </w:rPr>
        <w:t xml:space="preserve"> utilizing the “Missing Piece”</w:t>
      </w:r>
      <w:r w:rsidR="00D2335E" w:rsidRPr="000F5CE3">
        <w:rPr>
          <w:rFonts w:ascii="Comic Sans MS" w:hAnsi="Comic Sans MS"/>
          <w:sz w:val="20"/>
          <w:szCs w:val="20"/>
        </w:rPr>
        <w:t>.</w:t>
      </w:r>
      <w:r w:rsidR="00434305" w:rsidRPr="000F5CE3">
        <w:rPr>
          <w:rFonts w:ascii="Comic Sans MS" w:hAnsi="Comic Sans MS"/>
          <w:sz w:val="20"/>
          <w:szCs w:val="20"/>
        </w:rPr>
        <w:t xml:space="preserve"> </w:t>
      </w:r>
      <w:r w:rsidR="007B4869" w:rsidRPr="000F5CE3">
        <w:rPr>
          <w:rFonts w:ascii="Comic Sans MS" w:hAnsi="Comic Sans MS"/>
          <w:sz w:val="20"/>
          <w:szCs w:val="20"/>
        </w:rPr>
        <w:t xml:space="preserve"> </w:t>
      </w:r>
    </w:p>
    <w:p w:rsidR="007B4869" w:rsidRPr="000F5CE3" w:rsidRDefault="007B4869" w:rsidP="00DB719F">
      <w:pPr>
        <w:rPr>
          <w:rFonts w:ascii="Comic Sans MS" w:hAnsi="Comic Sans MS"/>
          <w:b/>
          <w:sz w:val="20"/>
          <w:szCs w:val="20"/>
        </w:rPr>
      </w:pPr>
      <w:r w:rsidRPr="000F5CE3">
        <w:rPr>
          <w:rFonts w:ascii="Comic Sans MS" w:hAnsi="Comic Sans MS"/>
          <w:b/>
          <w:sz w:val="20"/>
          <w:szCs w:val="20"/>
          <w:highlight w:val="yellow"/>
        </w:rPr>
        <w:t>RECRUITMENT FOR 2015 NKY GCIPL begins Thursday, January 15 and the deadline for applications and referrals is Wednesday, April 15, 2015.</w:t>
      </w:r>
      <w:r w:rsidRPr="000F5CE3">
        <w:rPr>
          <w:rFonts w:ascii="Comic Sans MS" w:hAnsi="Comic Sans MS"/>
          <w:b/>
          <w:sz w:val="20"/>
          <w:szCs w:val="20"/>
        </w:rPr>
        <w:t xml:space="preserve"> </w:t>
      </w:r>
    </w:p>
    <w:p w:rsidR="000A253A" w:rsidRPr="000F5CE3" w:rsidRDefault="000A253A" w:rsidP="000A25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,Bold"/>
          <w:b/>
          <w:bCs/>
          <w:sz w:val="20"/>
          <w:szCs w:val="20"/>
        </w:rPr>
      </w:pPr>
      <w:r w:rsidRPr="000F5CE3">
        <w:rPr>
          <w:rFonts w:ascii="Comic Sans MS" w:hAnsi="Comic Sans MS" w:cs="TimesNewRoman,Bold"/>
          <w:b/>
          <w:bCs/>
          <w:sz w:val="20"/>
          <w:szCs w:val="20"/>
        </w:rPr>
        <w:t>Missing Piece Objectives</w:t>
      </w:r>
    </w:p>
    <w:p w:rsidR="000A253A" w:rsidRPr="000F5CE3" w:rsidRDefault="000A253A" w:rsidP="000A25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0"/>
          <w:szCs w:val="20"/>
        </w:rPr>
      </w:pPr>
      <w:r w:rsidRPr="000F5CE3">
        <w:rPr>
          <w:rFonts w:ascii="Comic Sans MS" w:hAnsi="Comic Sans MS" w:cs="TimesNewRoman,Bold"/>
          <w:b/>
          <w:bCs/>
          <w:sz w:val="20"/>
          <w:szCs w:val="20"/>
        </w:rPr>
        <w:t xml:space="preserve">1. Relationship-building: </w:t>
      </w:r>
      <w:r w:rsidRPr="000F5CE3">
        <w:rPr>
          <w:rFonts w:ascii="Comic Sans MS" w:hAnsi="Comic Sans MS" w:cs="TimesNewRoman"/>
          <w:sz w:val="20"/>
          <w:szCs w:val="20"/>
        </w:rPr>
        <w:t xml:space="preserve"> Building productive, personal relationships with community/parents of students.</w:t>
      </w:r>
    </w:p>
    <w:p w:rsidR="000A253A" w:rsidRPr="000F5CE3" w:rsidRDefault="000A253A" w:rsidP="000A25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0"/>
          <w:szCs w:val="20"/>
        </w:rPr>
      </w:pPr>
      <w:r w:rsidRPr="000F5CE3">
        <w:rPr>
          <w:rFonts w:ascii="Comic Sans MS" w:hAnsi="Comic Sans MS" w:cs="TimesNewRoman,Bold"/>
          <w:b/>
          <w:bCs/>
          <w:sz w:val="20"/>
          <w:szCs w:val="20"/>
        </w:rPr>
        <w:t xml:space="preserve">2. Communications: </w:t>
      </w:r>
      <w:r w:rsidRPr="000F5CE3">
        <w:rPr>
          <w:rFonts w:ascii="Comic Sans MS" w:hAnsi="Comic Sans MS" w:cs="TimesNewRoman"/>
          <w:sz w:val="20"/>
          <w:szCs w:val="20"/>
        </w:rPr>
        <w:t>Two-way information in many forms flows regularly between school staff and parents about students’ academic achievement and individual needs.</w:t>
      </w:r>
    </w:p>
    <w:p w:rsidR="000A253A" w:rsidRPr="000F5CE3" w:rsidRDefault="000A253A" w:rsidP="000A25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0"/>
          <w:szCs w:val="20"/>
        </w:rPr>
      </w:pPr>
      <w:r w:rsidRPr="000F5CE3">
        <w:rPr>
          <w:rFonts w:ascii="Comic Sans MS" w:hAnsi="Comic Sans MS" w:cs="TimesNewRoman,Bold"/>
          <w:b/>
          <w:bCs/>
          <w:sz w:val="20"/>
          <w:szCs w:val="20"/>
        </w:rPr>
        <w:t xml:space="preserve">3. Decision-making: </w:t>
      </w:r>
      <w:r w:rsidRPr="000F5CE3">
        <w:rPr>
          <w:rFonts w:ascii="Comic Sans MS" w:hAnsi="Comic Sans MS" w:cs="TimesNewRoman"/>
          <w:sz w:val="20"/>
          <w:szCs w:val="20"/>
        </w:rPr>
        <w:t>Parents &amp; school staff encourages, supports and expects parents to be involved in school improvement decisions and to monitor and assist school improvement.</w:t>
      </w:r>
    </w:p>
    <w:p w:rsidR="000A253A" w:rsidRPr="000F5CE3" w:rsidRDefault="000A253A" w:rsidP="000A25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0"/>
          <w:szCs w:val="20"/>
        </w:rPr>
      </w:pPr>
      <w:r w:rsidRPr="000F5CE3">
        <w:rPr>
          <w:rFonts w:ascii="Comic Sans MS" w:hAnsi="Comic Sans MS" w:cs="TimesNewRoman,Bold"/>
          <w:b/>
          <w:bCs/>
          <w:sz w:val="20"/>
          <w:szCs w:val="20"/>
        </w:rPr>
        <w:t xml:space="preserve">4. Advocacy: </w:t>
      </w:r>
      <w:r w:rsidRPr="000F5CE3">
        <w:rPr>
          <w:rFonts w:ascii="Comic Sans MS" w:hAnsi="Comic Sans MS" w:cs="TimesNewRoman"/>
          <w:sz w:val="20"/>
          <w:szCs w:val="20"/>
        </w:rPr>
        <w:t>For each student, the parents /school staff identifies and supports  parents or another adults who take personal responsibility for understanding and speaking for each child’s learning needs.</w:t>
      </w:r>
    </w:p>
    <w:p w:rsidR="000A253A" w:rsidRPr="000F5CE3" w:rsidRDefault="000A253A" w:rsidP="000A25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"/>
          <w:sz w:val="20"/>
          <w:szCs w:val="20"/>
        </w:rPr>
      </w:pPr>
      <w:r w:rsidRPr="000F5CE3">
        <w:rPr>
          <w:rFonts w:ascii="Comic Sans MS" w:hAnsi="Comic Sans MS" w:cs="TimesNewRoman,Bold"/>
          <w:b/>
          <w:bCs/>
          <w:sz w:val="20"/>
          <w:szCs w:val="20"/>
        </w:rPr>
        <w:t xml:space="preserve">5. Learning Opportunities: </w:t>
      </w:r>
      <w:r w:rsidRPr="000F5CE3">
        <w:rPr>
          <w:rFonts w:ascii="Comic Sans MS" w:hAnsi="Comic Sans MS" w:cs="TimesNewRoman"/>
          <w:sz w:val="20"/>
          <w:szCs w:val="20"/>
        </w:rPr>
        <w:t>School staff/parents provide resources for families to  have multiple learning opportunities to understand how to support their children’s learning.</w:t>
      </w:r>
    </w:p>
    <w:p w:rsidR="00547354" w:rsidRPr="000F5CE3" w:rsidRDefault="000A253A" w:rsidP="000F5CE3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  <w:lang w:val="en"/>
        </w:rPr>
      </w:pPr>
      <w:r w:rsidRPr="000F5CE3">
        <w:rPr>
          <w:rFonts w:ascii="Comic Sans MS" w:hAnsi="Comic Sans MS" w:cs="TimesNewRoman,Bold"/>
          <w:b/>
          <w:bCs/>
          <w:sz w:val="20"/>
          <w:szCs w:val="20"/>
        </w:rPr>
        <w:t xml:space="preserve">6. Community Partnerships: </w:t>
      </w:r>
      <w:r w:rsidRPr="000F5CE3">
        <w:rPr>
          <w:rFonts w:ascii="Comic Sans MS" w:hAnsi="Comic Sans MS" w:cs="TimesNewRoman"/>
          <w:sz w:val="20"/>
          <w:szCs w:val="20"/>
        </w:rPr>
        <w:t>The school staff/parents engage and partners with community members to plan and implement substantive work to improve student achievement.</w:t>
      </w:r>
      <w:r w:rsidR="00547354" w:rsidRPr="000F5CE3">
        <w:rPr>
          <w:rFonts w:ascii="Comic Sans MS" w:eastAsia="Times New Roman" w:hAnsi="Comic Sans MS" w:cs="Arial"/>
          <w:color w:val="222222"/>
          <w:sz w:val="20"/>
          <w:szCs w:val="20"/>
          <w:lang w:val="en"/>
        </w:rPr>
        <w:t xml:space="preserve"> </w:t>
      </w:r>
    </w:p>
    <w:p w:rsidR="00DB719F" w:rsidRPr="000F5CE3" w:rsidRDefault="001557F9" w:rsidP="00DB719F">
      <w:pPr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 xml:space="preserve">The three </w:t>
      </w:r>
      <w:r w:rsidR="00D2335E" w:rsidRPr="000F5CE3">
        <w:rPr>
          <w:rFonts w:ascii="Comic Sans MS" w:hAnsi="Comic Sans MS"/>
          <w:sz w:val="20"/>
          <w:szCs w:val="20"/>
        </w:rPr>
        <w:t xml:space="preserve">GCIPL standards </w:t>
      </w:r>
      <w:r w:rsidRPr="000F5CE3">
        <w:rPr>
          <w:rFonts w:ascii="Comic Sans MS" w:hAnsi="Comic Sans MS"/>
          <w:sz w:val="20"/>
          <w:szCs w:val="20"/>
        </w:rPr>
        <w:t xml:space="preserve"> are to increase student achievement, increase parent engagement for a long lasting impact.</w:t>
      </w:r>
      <w:r w:rsidR="0035053F" w:rsidRPr="000F5CE3">
        <w:rPr>
          <w:rFonts w:ascii="Comic Sans MS" w:hAnsi="Comic Sans MS"/>
          <w:sz w:val="20"/>
          <w:szCs w:val="20"/>
        </w:rPr>
        <w:t xml:space="preserve"> </w:t>
      </w:r>
    </w:p>
    <w:p w:rsidR="008A16BF" w:rsidRPr="000F5CE3" w:rsidRDefault="008A16BF" w:rsidP="00DB719F">
      <w:pPr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*Serving Boone, Bracken, Campbell, Carroll, Gallatin, Grant, Kenton, Mason, Owen, Pendleton, Robertson</w:t>
      </w:r>
    </w:p>
    <w:p w:rsidR="00AE4805" w:rsidRPr="000F5CE3" w:rsidRDefault="00AE4805" w:rsidP="00AE4805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  <w:highlight w:val="yellow"/>
        </w:rPr>
        <w:t>2014 NKY GCIPL</w:t>
      </w:r>
    </w:p>
    <w:p w:rsidR="00AE4805" w:rsidRPr="000F5CE3" w:rsidRDefault="00AE4805" w:rsidP="00AE4805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Augusta Independent</w:t>
      </w:r>
      <w:r w:rsidR="00FD157E" w:rsidRPr="000F5CE3">
        <w:rPr>
          <w:rFonts w:ascii="Comic Sans MS" w:hAnsi="Comic Sans MS"/>
          <w:sz w:val="20"/>
          <w:szCs w:val="20"/>
        </w:rPr>
        <w:t xml:space="preserve"> 1</w:t>
      </w:r>
    </w:p>
    <w:p w:rsidR="00AE4805" w:rsidRPr="000F5CE3" w:rsidRDefault="00AE4805" w:rsidP="00AE4805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Bellevue Independent</w:t>
      </w:r>
      <w:r w:rsidR="00FD157E" w:rsidRPr="000F5CE3">
        <w:rPr>
          <w:rFonts w:ascii="Comic Sans MS" w:hAnsi="Comic Sans MS"/>
          <w:sz w:val="20"/>
          <w:szCs w:val="20"/>
        </w:rPr>
        <w:t xml:space="preserve"> 1</w:t>
      </w:r>
    </w:p>
    <w:p w:rsidR="00AE4805" w:rsidRPr="000F5CE3" w:rsidRDefault="00904A49" w:rsidP="00AE4805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 xml:space="preserve">Boone County  </w:t>
      </w:r>
      <w:r w:rsidR="00D91E31" w:rsidRPr="000F5CE3">
        <w:rPr>
          <w:rFonts w:ascii="Comic Sans MS" w:hAnsi="Comic Sans MS"/>
          <w:sz w:val="20"/>
          <w:szCs w:val="20"/>
          <w:highlight w:val="yellow"/>
        </w:rPr>
        <w:t>8</w:t>
      </w:r>
      <w:r w:rsidR="00793434" w:rsidRPr="000F5CE3">
        <w:rPr>
          <w:rFonts w:ascii="Comic Sans MS" w:hAnsi="Comic Sans MS"/>
          <w:sz w:val="20"/>
          <w:szCs w:val="20"/>
        </w:rPr>
        <w:t>~~</w:t>
      </w:r>
      <w:r w:rsidR="00AE4805" w:rsidRPr="000F5CE3">
        <w:rPr>
          <w:rFonts w:ascii="Comic Sans MS" w:hAnsi="Comic Sans MS"/>
          <w:sz w:val="20"/>
          <w:szCs w:val="20"/>
        </w:rPr>
        <w:t xml:space="preserve">  Camp Ernst, Gray, New Haven, </w:t>
      </w:r>
      <w:r w:rsidR="00FD157E" w:rsidRPr="000F5CE3">
        <w:rPr>
          <w:rFonts w:ascii="Comic Sans MS" w:hAnsi="Comic Sans MS"/>
          <w:sz w:val="20"/>
          <w:szCs w:val="20"/>
        </w:rPr>
        <w:t>Ry</w:t>
      </w:r>
      <w:r w:rsidR="00D91E31" w:rsidRPr="000F5CE3">
        <w:rPr>
          <w:rFonts w:ascii="Comic Sans MS" w:hAnsi="Comic Sans MS"/>
          <w:sz w:val="20"/>
          <w:szCs w:val="20"/>
        </w:rPr>
        <w:t xml:space="preserve">le, Cooper, Longbranch, </w:t>
      </w:r>
    </w:p>
    <w:p w:rsidR="00793434" w:rsidRPr="000F5CE3" w:rsidRDefault="00793434" w:rsidP="00AE4805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 xml:space="preserve">Campbell County  </w:t>
      </w:r>
      <w:r w:rsidRPr="000F5CE3">
        <w:rPr>
          <w:rFonts w:ascii="Comic Sans MS" w:hAnsi="Comic Sans MS"/>
          <w:sz w:val="20"/>
          <w:szCs w:val="20"/>
          <w:highlight w:val="yellow"/>
        </w:rPr>
        <w:t>3</w:t>
      </w:r>
      <w:r w:rsidRPr="000F5CE3">
        <w:rPr>
          <w:rFonts w:ascii="Comic Sans MS" w:hAnsi="Comic Sans MS"/>
          <w:sz w:val="20"/>
          <w:szCs w:val="20"/>
        </w:rPr>
        <w:t>~~Cline, Grants Lick</w:t>
      </w:r>
    </w:p>
    <w:p w:rsidR="00FD157E" w:rsidRPr="000F5CE3" w:rsidRDefault="00FD157E" w:rsidP="00AE4805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Dayton  1</w:t>
      </w:r>
    </w:p>
    <w:p w:rsidR="00AE4805" w:rsidRPr="000F5CE3" w:rsidRDefault="00904A49" w:rsidP="00FD157E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 xml:space="preserve">Erlanger /Elsmere Independent </w:t>
      </w:r>
      <w:r w:rsidR="00FD157E" w:rsidRPr="000F5CE3">
        <w:rPr>
          <w:rFonts w:ascii="Comic Sans MS" w:hAnsi="Comic Sans MS"/>
          <w:sz w:val="20"/>
          <w:szCs w:val="20"/>
          <w:highlight w:val="yellow"/>
        </w:rPr>
        <w:t>3</w:t>
      </w:r>
      <w:r w:rsidR="00793434" w:rsidRPr="000F5CE3">
        <w:rPr>
          <w:rFonts w:ascii="Comic Sans MS" w:hAnsi="Comic Sans MS"/>
          <w:sz w:val="20"/>
          <w:szCs w:val="20"/>
        </w:rPr>
        <w:t>~~</w:t>
      </w:r>
      <w:r w:rsidRPr="000F5CE3">
        <w:rPr>
          <w:rFonts w:ascii="Comic Sans MS" w:hAnsi="Comic Sans MS"/>
          <w:sz w:val="20"/>
          <w:szCs w:val="20"/>
        </w:rPr>
        <w:t xml:space="preserve"> Howell</w:t>
      </w:r>
      <w:r w:rsidR="00FD157E" w:rsidRPr="000F5CE3">
        <w:rPr>
          <w:rFonts w:ascii="Comic Sans MS" w:hAnsi="Comic Sans MS"/>
          <w:sz w:val="20"/>
          <w:szCs w:val="20"/>
        </w:rPr>
        <w:t>, Arnett</w:t>
      </w:r>
      <w:r w:rsidR="00793434" w:rsidRPr="000F5CE3">
        <w:rPr>
          <w:rFonts w:ascii="Comic Sans MS" w:hAnsi="Comic Sans MS"/>
          <w:sz w:val="20"/>
          <w:szCs w:val="20"/>
        </w:rPr>
        <w:t>, Miles</w:t>
      </w:r>
    </w:p>
    <w:p w:rsidR="00AE4805" w:rsidRPr="000F5CE3" w:rsidRDefault="00AE4805" w:rsidP="00AE4805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 xml:space="preserve">Kenton County </w:t>
      </w:r>
      <w:r w:rsidR="00FD157E" w:rsidRPr="000F5CE3">
        <w:rPr>
          <w:rFonts w:ascii="Comic Sans MS" w:hAnsi="Comic Sans MS"/>
          <w:sz w:val="20"/>
          <w:szCs w:val="20"/>
        </w:rPr>
        <w:t>6~~Fort Wright, Ryland Heights,</w:t>
      </w:r>
      <w:r w:rsidR="00547354" w:rsidRPr="000F5CE3">
        <w:rPr>
          <w:rFonts w:ascii="Comic Sans MS" w:hAnsi="Comic Sans MS"/>
          <w:sz w:val="20"/>
          <w:szCs w:val="20"/>
        </w:rPr>
        <w:t xml:space="preserve"> </w:t>
      </w:r>
      <w:r w:rsidRPr="000F5CE3">
        <w:rPr>
          <w:rFonts w:ascii="Comic Sans MS" w:hAnsi="Comic Sans MS"/>
          <w:sz w:val="20"/>
          <w:szCs w:val="20"/>
        </w:rPr>
        <w:t>Taylor Mill</w:t>
      </w:r>
      <w:r w:rsidR="00FD157E" w:rsidRPr="000F5CE3">
        <w:rPr>
          <w:rFonts w:ascii="Comic Sans MS" w:hAnsi="Comic Sans MS"/>
          <w:sz w:val="20"/>
          <w:szCs w:val="20"/>
        </w:rPr>
        <w:t>, Whites Tower</w:t>
      </w:r>
    </w:p>
    <w:p w:rsidR="00FD157E" w:rsidRPr="000F5CE3" w:rsidRDefault="00FD157E" w:rsidP="00AE4805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Mason County  1</w:t>
      </w:r>
      <w:r w:rsidR="00EA5E32" w:rsidRPr="000F5CE3">
        <w:rPr>
          <w:rFonts w:ascii="Comic Sans MS" w:hAnsi="Comic Sans MS"/>
          <w:sz w:val="20"/>
          <w:szCs w:val="20"/>
        </w:rPr>
        <w:t xml:space="preserve">, </w:t>
      </w:r>
      <w:r w:rsidR="001156DA" w:rsidRPr="000F5CE3">
        <w:rPr>
          <w:rFonts w:ascii="Comic Sans MS" w:hAnsi="Comic Sans MS"/>
          <w:sz w:val="20"/>
          <w:szCs w:val="20"/>
        </w:rPr>
        <w:t>Newport Independent  1</w:t>
      </w:r>
      <w:r w:rsidR="00EA5E32" w:rsidRPr="000F5CE3">
        <w:rPr>
          <w:rFonts w:ascii="Comic Sans MS" w:hAnsi="Comic Sans MS"/>
          <w:sz w:val="20"/>
          <w:szCs w:val="20"/>
        </w:rPr>
        <w:t xml:space="preserve">, </w:t>
      </w:r>
      <w:r w:rsidR="00793434" w:rsidRPr="000F5CE3">
        <w:rPr>
          <w:rFonts w:ascii="Comic Sans MS" w:hAnsi="Comic Sans MS"/>
          <w:sz w:val="20"/>
          <w:szCs w:val="20"/>
        </w:rPr>
        <w:t>Pendleton</w:t>
      </w:r>
      <w:r w:rsidRPr="000F5CE3">
        <w:rPr>
          <w:rFonts w:ascii="Comic Sans MS" w:hAnsi="Comic Sans MS"/>
          <w:sz w:val="20"/>
          <w:szCs w:val="20"/>
        </w:rPr>
        <w:t xml:space="preserve">  2</w:t>
      </w:r>
      <w:r w:rsidR="00EA5E32" w:rsidRPr="000F5CE3">
        <w:rPr>
          <w:rFonts w:ascii="Comic Sans MS" w:hAnsi="Comic Sans MS"/>
          <w:sz w:val="20"/>
          <w:szCs w:val="20"/>
        </w:rPr>
        <w:t>,</w:t>
      </w:r>
      <w:r w:rsidR="00793434" w:rsidRPr="000F5CE3">
        <w:rPr>
          <w:rFonts w:ascii="Comic Sans MS" w:hAnsi="Comic Sans MS"/>
          <w:sz w:val="20"/>
          <w:szCs w:val="20"/>
        </w:rPr>
        <w:t xml:space="preserve">  </w:t>
      </w:r>
      <w:r w:rsidR="00EA5E32" w:rsidRPr="000F5CE3">
        <w:rPr>
          <w:rFonts w:ascii="Comic Sans MS" w:hAnsi="Comic Sans MS"/>
          <w:sz w:val="20"/>
          <w:szCs w:val="20"/>
        </w:rPr>
        <w:t xml:space="preserve"> </w:t>
      </w:r>
      <w:r w:rsidR="00793434" w:rsidRPr="000F5CE3">
        <w:rPr>
          <w:rFonts w:ascii="Comic Sans MS" w:hAnsi="Comic Sans MS"/>
          <w:sz w:val="20"/>
          <w:szCs w:val="20"/>
        </w:rPr>
        <w:t>Walton Verona</w:t>
      </w:r>
      <w:r w:rsidRPr="000F5CE3">
        <w:rPr>
          <w:rFonts w:ascii="Comic Sans MS" w:hAnsi="Comic Sans MS"/>
          <w:sz w:val="20"/>
          <w:szCs w:val="20"/>
        </w:rPr>
        <w:t xml:space="preserve"> 1</w:t>
      </w:r>
      <w:r w:rsidR="00EA5E32" w:rsidRPr="000F5CE3">
        <w:rPr>
          <w:rFonts w:ascii="Comic Sans MS" w:hAnsi="Comic Sans MS"/>
          <w:sz w:val="20"/>
          <w:szCs w:val="20"/>
        </w:rPr>
        <w:t xml:space="preserve">,  </w:t>
      </w:r>
      <w:r w:rsidRPr="000F5CE3">
        <w:rPr>
          <w:rFonts w:ascii="Comic Sans MS" w:hAnsi="Comic Sans MS"/>
          <w:sz w:val="20"/>
          <w:szCs w:val="20"/>
        </w:rPr>
        <w:t>Williamstown 1</w:t>
      </w:r>
    </w:p>
    <w:p w:rsidR="009C5404" w:rsidRPr="000F5CE3" w:rsidRDefault="009C5404" w:rsidP="00AE4805">
      <w:pPr>
        <w:pStyle w:val="Default"/>
        <w:jc w:val="center"/>
        <w:rPr>
          <w:rFonts w:ascii="Comic Sans MS" w:hAnsi="Comic Sans MS"/>
          <w:sz w:val="20"/>
          <w:szCs w:val="20"/>
        </w:rPr>
      </w:pPr>
    </w:p>
    <w:p w:rsidR="00206A73" w:rsidRPr="000F5CE3" w:rsidRDefault="00206A73" w:rsidP="00206A73">
      <w:pPr>
        <w:pStyle w:val="ListParagraph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0F5CE3">
        <w:rPr>
          <w:rFonts w:ascii="Comic Sans MS" w:hAnsi="Comic Sans MS"/>
          <w:b/>
          <w:sz w:val="20"/>
          <w:szCs w:val="20"/>
          <w:u w:val="single"/>
        </w:rPr>
        <w:t>Business Engagement Tours (BET)</w:t>
      </w:r>
    </w:p>
    <w:p w:rsidR="00695E37" w:rsidRPr="000F5CE3" w:rsidRDefault="00206A73" w:rsidP="00695E37">
      <w:pPr>
        <w:pStyle w:val="ListParagraph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GCIPL Fellows and I have been working with the Northern Kentucky Education Council (Action team 5) and NKY Chamber of Commerce o</w:t>
      </w:r>
      <w:r w:rsidR="00BD08C2" w:rsidRPr="000F5CE3">
        <w:rPr>
          <w:rFonts w:ascii="Comic Sans MS" w:hAnsi="Comic Sans MS"/>
          <w:sz w:val="20"/>
          <w:szCs w:val="20"/>
        </w:rPr>
        <w:t>n</w:t>
      </w:r>
      <w:r w:rsidR="00434305" w:rsidRPr="000F5CE3">
        <w:rPr>
          <w:rFonts w:ascii="Comic Sans MS" w:hAnsi="Comic Sans MS"/>
          <w:sz w:val="20"/>
          <w:szCs w:val="20"/>
        </w:rPr>
        <w:t xml:space="preserve"> Business Engagement Tours. Six BET’s were conducted in</w:t>
      </w:r>
      <w:r w:rsidR="00BD08C2" w:rsidRPr="000F5CE3">
        <w:rPr>
          <w:rFonts w:ascii="Comic Sans MS" w:hAnsi="Comic Sans MS"/>
          <w:sz w:val="20"/>
          <w:szCs w:val="20"/>
        </w:rPr>
        <w:t xml:space="preserve"> 2014--</w:t>
      </w:r>
      <w:r w:rsidRPr="000F5CE3">
        <w:rPr>
          <w:rFonts w:ascii="Comic Sans MS" w:hAnsi="Comic Sans MS"/>
          <w:sz w:val="20"/>
          <w:szCs w:val="20"/>
        </w:rPr>
        <w:t xml:space="preserve"> </w:t>
      </w:r>
      <w:r w:rsidR="00BD08C2" w:rsidRPr="000F5CE3">
        <w:rPr>
          <w:rFonts w:ascii="Comic Sans MS" w:hAnsi="Comic Sans MS"/>
          <w:sz w:val="20"/>
          <w:szCs w:val="20"/>
        </w:rPr>
        <w:t>Ludlow Independent, Miles Elementary, (Erlanger) Lincoln Elementary, (Dayton) and New</w:t>
      </w:r>
      <w:r w:rsidR="00715A75" w:rsidRPr="000F5CE3">
        <w:rPr>
          <w:rFonts w:ascii="Comic Sans MS" w:hAnsi="Comic Sans MS"/>
          <w:sz w:val="20"/>
          <w:szCs w:val="20"/>
        </w:rPr>
        <w:t>port Middle School</w:t>
      </w:r>
      <w:r w:rsidR="00434305" w:rsidRPr="000F5CE3">
        <w:rPr>
          <w:rFonts w:ascii="Comic Sans MS" w:hAnsi="Comic Sans MS"/>
          <w:sz w:val="20"/>
          <w:szCs w:val="20"/>
        </w:rPr>
        <w:t>, B</w:t>
      </w:r>
      <w:r w:rsidR="00695E37" w:rsidRPr="000F5CE3">
        <w:rPr>
          <w:rFonts w:ascii="Comic Sans MS" w:hAnsi="Comic Sans MS"/>
          <w:sz w:val="20"/>
          <w:szCs w:val="20"/>
        </w:rPr>
        <w:t>urlington Elementary (Boone)</w:t>
      </w:r>
      <w:r w:rsidR="00434305" w:rsidRPr="000F5CE3">
        <w:rPr>
          <w:rFonts w:ascii="Comic Sans MS" w:hAnsi="Comic Sans MS"/>
          <w:sz w:val="20"/>
          <w:szCs w:val="20"/>
        </w:rPr>
        <w:t xml:space="preserve"> Whites Tower Elementary (Kenton)</w:t>
      </w:r>
      <w:r w:rsidR="00695E37" w:rsidRPr="000F5CE3">
        <w:rPr>
          <w:rFonts w:ascii="Comic Sans MS" w:hAnsi="Comic Sans MS"/>
          <w:sz w:val="20"/>
          <w:szCs w:val="20"/>
        </w:rPr>
        <w:t xml:space="preserve"> and Pendleton County (</w:t>
      </w:r>
      <w:r w:rsidR="00695E37" w:rsidRPr="000F5CE3">
        <w:rPr>
          <w:rFonts w:ascii="Comic Sans MS" w:hAnsi="Comic Sans MS"/>
          <w:color w:val="1F497D"/>
          <w:sz w:val="20"/>
          <w:szCs w:val="20"/>
        </w:rPr>
        <w:t>Reality Store and a Career Fair</w:t>
      </w:r>
      <w:r w:rsidR="00695E37" w:rsidRPr="000F5CE3">
        <w:rPr>
          <w:rFonts w:ascii="Comic Sans MS" w:hAnsi="Comic Sans MS"/>
          <w:sz w:val="20"/>
          <w:szCs w:val="20"/>
        </w:rPr>
        <w:t>)</w:t>
      </w:r>
    </w:p>
    <w:p w:rsidR="00206A73" w:rsidRPr="000F5CE3" w:rsidRDefault="00715A75" w:rsidP="00206A73">
      <w:pPr>
        <w:pStyle w:val="ListParagraph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 xml:space="preserve"> </w:t>
      </w:r>
      <w:r w:rsidR="0047266E" w:rsidRPr="000F5CE3">
        <w:rPr>
          <w:rFonts w:ascii="Comic Sans MS" w:hAnsi="Comic Sans MS"/>
          <w:sz w:val="20"/>
          <w:szCs w:val="20"/>
        </w:rPr>
        <w:t xml:space="preserve"> </w:t>
      </w:r>
      <w:r w:rsidR="00206A73" w:rsidRPr="000F5CE3">
        <w:rPr>
          <w:rFonts w:ascii="Comic Sans MS" w:hAnsi="Comic Sans MS"/>
          <w:sz w:val="20"/>
          <w:szCs w:val="20"/>
        </w:rPr>
        <w:t>The purpose of a business engagement tour</w:t>
      </w:r>
      <w:r w:rsidR="0047266E" w:rsidRPr="000F5CE3">
        <w:rPr>
          <w:rFonts w:ascii="Comic Sans MS" w:hAnsi="Comic Sans MS"/>
          <w:sz w:val="20"/>
          <w:szCs w:val="20"/>
        </w:rPr>
        <w:t xml:space="preserve"> is to p</w:t>
      </w:r>
      <w:r w:rsidR="00DB719F" w:rsidRPr="000F5CE3">
        <w:rPr>
          <w:rFonts w:ascii="Comic Sans MS" w:hAnsi="Comic Sans MS"/>
          <w:sz w:val="20"/>
          <w:szCs w:val="20"/>
        </w:rPr>
        <w:t>artner with school employees to</w:t>
      </w:r>
      <w:r w:rsidR="0047266E" w:rsidRPr="000F5CE3">
        <w:rPr>
          <w:rFonts w:ascii="Comic Sans MS" w:hAnsi="Comic Sans MS"/>
          <w:sz w:val="20"/>
          <w:szCs w:val="20"/>
        </w:rPr>
        <w:t xml:space="preserve"> build positive relationship/experiences for students.</w:t>
      </w:r>
      <w:r w:rsidR="00206A73" w:rsidRPr="000F5CE3">
        <w:rPr>
          <w:rFonts w:ascii="Comic Sans MS" w:hAnsi="Comic Sans MS"/>
          <w:sz w:val="20"/>
          <w:szCs w:val="20"/>
        </w:rPr>
        <w:t xml:space="preserve"> </w:t>
      </w:r>
      <w:r w:rsidR="0047266E" w:rsidRPr="000F5CE3">
        <w:rPr>
          <w:rFonts w:ascii="Comic Sans MS" w:hAnsi="Comic Sans MS"/>
          <w:sz w:val="20"/>
          <w:szCs w:val="20"/>
        </w:rPr>
        <w:t>We</w:t>
      </w:r>
      <w:r w:rsidR="00DB719F" w:rsidRPr="000F5CE3">
        <w:rPr>
          <w:rFonts w:ascii="Comic Sans MS" w:hAnsi="Comic Sans MS"/>
          <w:sz w:val="20"/>
          <w:szCs w:val="20"/>
        </w:rPr>
        <w:t xml:space="preserve"> offer assistance and resources </w:t>
      </w:r>
      <w:r w:rsidR="0047266E" w:rsidRPr="000F5CE3">
        <w:rPr>
          <w:rFonts w:ascii="Comic Sans MS" w:hAnsi="Comic Sans MS"/>
          <w:sz w:val="20"/>
          <w:szCs w:val="20"/>
        </w:rPr>
        <w:t xml:space="preserve"> with inviting</w:t>
      </w:r>
      <w:r w:rsidR="00206A73" w:rsidRPr="000F5CE3">
        <w:rPr>
          <w:rFonts w:ascii="Comic Sans MS" w:hAnsi="Comic Sans MS"/>
          <w:sz w:val="20"/>
          <w:szCs w:val="20"/>
        </w:rPr>
        <w:t xml:space="preserve">  representatives from local businesses, colleges, organizations, media groups, governing offices, and the community  to an event at the school/district. The event could include a video</w:t>
      </w:r>
      <w:r w:rsidR="004371BE" w:rsidRPr="000F5CE3">
        <w:rPr>
          <w:rFonts w:ascii="Comic Sans MS" w:hAnsi="Comic Sans MS"/>
          <w:sz w:val="20"/>
          <w:szCs w:val="20"/>
        </w:rPr>
        <w:t>/power point/verbal overview</w:t>
      </w:r>
      <w:r w:rsidR="00206A73" w:rsidRPr="000F5CE3">
        <w:rPr>
          <w:rFonts w:ascii="Comic Sans MS" w:hAnsi="Comic Sans MS"/>
          <w:sz w:val="20"/>
          <w:szCs w:val="20"/>
        </w:rPr>
        <w:t xml:space="preserve"> highlighting the school district, a tour of the campus, and a concluding presentation from students. Those attending  receive a toolkit which will outline strategies for supporting a school/business/organization partnership that will benefit both organizations . </w:t>
      </w:r>
      <w:r w:rsidR="00BD08C2" w:rsidRPr="000F5CE3">
        <w:rPr>
          <w:rFonts w:ascii="Comic Sans MS" w:hAnsi="Comic Sans MS"/>
          <w:sz w:val="20"/>
          <w:szCs w:val="20"/>
        </w:rPr>
        <w:t xml:space="preserve"> We are working on several for the 2014-2015 school year. </w:t>
      </w:r>
      <w:r w:rsidR="00206A73" w:rsidRPr="000F5CE3">
        <w:rPr>
          <w:rFonts w:ascii="Comic Sans MS" w:hAnsi="Comic Sans MS"/>
          <w:sz w:val="20"/>
          <w:szCs w:val="20"/>
        </w:rPr>
        <w:t xml:space="preserve">If you are interested in a BET please contact me </w:t>
      </w:r>
    </w:p>
    <w:p w:rsidR="00206A73" w:rsidRPr="000F5CE3" w:rsidRDefault="00206A73" w:rsidP="00206A73">
      <w:pPr>
        <w:pStyle w:val="ListParagraph"/>
        <w:rPr>
          <w:rFonts w:ascii="Comic Sans MS" w:hAnsi="Comic Sans MS"/>
          <w:color w:val="0070C0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 xml:space="preserve">859-414-8204 or </w:t>
      </w:r>
      <w:r w:rsidRPr="000F5CE3">
        <w:rPr>
          <w:rFonts w:ascii="Comic Sans MS" w:hAnsi="Comic Sans MS"/>
          <w:color w:val="0070C0"/>
          <w:sz w:val="20"/>
          <w:szCs w:val="20"/>
        </w:rPr>
        <w:t>atraywick@prichardcommittee.org.</w:t>
      </w:r>
    </w:p>
    <w:p w:rsidR="00793434" w:rsidRPr="000F5CE3" w:rsidRDefault="00793434" w:rsidP="00206A73">
      <w:pPr>
        <w:pStyle w:val="ListParagraph"/>
        <w:rPr>
          <w:rFonts w:ascii="Comic Sans MS" w:hAnsi="Comic Sans MS"/>
          <w:sz w:val="20"/>
          <w:szCs w:val="20"/>
        </w:rPr>
      </w:pPr>
    </w:p>
    <w:p w:rsidR="00AE4805" w:rsidRPr="000F5CE3" w:rsidRDefault="00AE4805" w:rsidP="00AE4805">
      <w:pPr>
        <w:pStyle w:val="ListParagraph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  <w:highlight w:val="yellow"/>
        </w:rPr>
        <w:t>In discussions ~ Business Engagement Tours for the near future</w:t>
      </w:r>
    </w:p>
    <w:p w:rsidR="00BC7E43" w:rsidRPr="000F5CE3" w:rsidRDefault="00695E37" w:rsidP="00AE4805">
      <w:pPr>
        <w:pStyle w:val="ListParagraph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Fort Wright Elementary (Kenton) March 5, 2015</w:t>
      </w:r>
    </w:p>
    <w:p w:rsidR="00695E37" w:rsidRPr="000F5CE3" w:rsidRDefault="00695E37" w:rsidP="00AE4805">
      <w:pPr>
        <w:pStyle w:val="ListParagraph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Ryland Heights Elementary (Kenton) March 26, 2015</w:t>
      </w:r>
    </w:p>
    <w:p w:rsidR="00504783" w:rsidRPr="000F5CE3" w:rsidRDefault="00715A75" w:rsidP="00715A75">
      <w:pPr>
        <w:pStyle w:val="ListParagraph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Collins Elementary (Boone)</w:t>
      </w:r>
      <w:r w:rsidR="005C06F2" w:rsidRPr="000F5CE3">
        <w:rPr>
          <w:rFonts w:ascii="Comic Sans MS" w:hAnsi="Comic Sans MS"/>
          <w:sz w:val="20"/>
          <w:szCs w:val="20"/>
        </w:rPr>
        <w:t xml:space="preserve"> spring 2015</w:t>
      </w:r>
    </w:p>
    <w:p w:rsidR="0047266E" w:rsidRPr="000F5CE3" w:rsidRDefault="00434305" w:rsidP="00715A75">
      <w:pPr>
        <w:pStyle w:val="ListParagraph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Erlanger Lloyd HS &amp; Arnett</w:t>
      </w:r>
      <w:r w:rsidR="0047266E" w:rsidRPr="000F5CE3">
        <w:rPr>
          <w:rFonts w:ascii="Comic Sans MS" w:hAnsi="Comic Sans MS"/>
          <w:sz w:val="20"/>
          <w:szCs w:val="20"/>
        </w:rPr>
        <w:t xml:space="preserve"> ES (Erlanger)</w:t>
      </w:r>
    </w:p>
    <w:p w:rsidR="00D91E31" w:rsidRPr="000F5CE3" w:rsidRDefault="0047266E" w:rsidP="000A253A">
      <w:pPr>
        <w:pStyle w:val="ListParagraph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Woodland MS  (Kenton)</w:t>
      </w:r>
    </w:p>
    <w:p w:rsidR="00BC7E43" w:rsidRPr="000F5CE3" w:rsidRDefault="00BC7E43" w:rsidP="00BC7E43">
      <w:pPr>
        <w:pStyle w:val="ListParagraph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>Campbell County Middle School</w:t>
      </w:r>
    </w:p>
    <w:p w:rsidR="00BC7E43" w:rsidRPr="000F5CE3" w:rsidRDefault="00BC7E43" w:rsidP="00BC7E43">
      <w:pPr>
        <w:pStyle w:val="ListParagraph"/>
        <w:jc w:val="center"/>
        <w:rPr>
          <w:rFonts w:ascii="Comic Sans MS" w:hAnsi="Comic Sans MS"/>
          <w:sz w:val="20"/>
          <w:szCs w:val="20"/>
        </w:rPr>
      </w:pPr>
      <w:r w:rsidRPr="000F5CE3">
        <w:rPr>
          <w:rFonts w:ascii="Comic Sans MS" w:hAnsi="Comic Sans MS"/>
          <w:sz w:val="20"/>
          <w:szCs w:val="20"/>
        </w:rPr>
        <w:t xml:space="preserve">Crittenden/Mt Zion Elementary,  Grant County </w:t>
      </w:r>
    </w:p>
    <w:p w:rsidR="00695E37" w:rsidRPr="000F5CE3" w:rsidRDefault="00695E37" w:rsidP="00BC7E43">
      <w:pPr>
        <w:pStyle w:val="ListParagraph"/>
        <w:jc w:val="center"/>
        <w:rPr>
          <w:rFonts w:ascii="Comic Sans MS" w:hAnsi="Comic Sans MS"/>
          <w:sz w:val="20"/>
          <w:szCs w:val="20"/>
        </w:rPr>
      </w:pPr>
    </w:p>
    <w:p w:rsidR="000648D5" w:rsidRPr="000F5CE3" w:rsidRDefault="000648D5" w:rsidP="000648D5">
      <w:pPr>
        <w:pStyle w:val="Header"/>
        <w:jc w:val="center"/>
        <w:rPr>
          <w:rFonts w:ascii="Comic Sans MS" w:hAnsi="Comic Sans MS"/>
          <w:b/>
          <w:color w:val="0070C0"/>
          <w:sz w:val="20"/>
          <w:szCs w:val="20"/>
        </w:rPr>
      </w:pPr>
      <w:r w:rsidRPr="000F5CE3">
        <w:rPr>
          <w:rFonts w:ascii="Comic Sans MS" w:hAnsi="Comic Sans MS"/>
          <w:b/>
          <w:color w:val="0070C0"/>
          <w:sz w:val="20"/>
          <w:szCs w:val="20"/>
        </w:rPr>
        <w:t>PARENTS AND TEACHERS TALKING TOGETHER (PT3)</w:t>
      </w:r>
    </w:p>
    <w:p w:rsidR="00E078FE" w:rsidRPr="000F5CE3" w:rsidRDefault="000648D5" w:rsidP="000C4950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sz w:val="20"/>
          <w:szCs w:val="20"/>
          <w:highlight w:val="yellow"/>
        </w:rPr>
      </w:pPr>
      <w:r w:rsidRPr="000F5CE3">
        <w:rPr>
          <w:rFonts w:ascii="Comic Sans MS" w:hAnsi="Comic Sans MS"/>
          <w:b/>
          <w:sz w:val="20"/>
          <w:szCs w:val="20"/>
        </w:rPr>
        <w:t>A facilitated conversation between parents and teachers, the two groups who know students best</w:t>
      </w:r>
      <w:r w:rsidR="00387457" w:rsidRPr="000F5CE3">
        <w:rPr>
          <w:rFonts w:ascii="Comic Sans MS" w:hAnsi="Comic Sans MS"/>
          <w:b/>
          <w:sz w:val="20"/>
          <w:szCs w:val="20"/>
        </w:rPr>
        <w:t xml:space="preserve"> </w:t>
      </w:r>
      <w:r w:rsidRPr="000F5CE3">
        <w:rPr>
          <w:rFonts w:ascii="Comic Sans MS" w:hAnsi="Comic Sans MS"/>
          <w:b/>
          <w:bCs/>
          <w:sz w:val="20"/>
          <w:szCs w:val="20"/>
        </w:rPr>
        <w:t>(Fact Sheet attached—this is a great way to get increased p</w:t>
      </w:r>
      <w:r w:rsidR="00E078FE" w:rsidRPr="000F5CE3">
        <w:rPr>
          <w:rFonts w:ascii="Comic Sans MS" w:hAnsi="Comic Sans MS"/>
          <w:b/>
          <w:bCs/>
          <w:sz w:val="20"/>
          <w:szCs w:val="20"/>
        </w:rPr>
        <w:t>arent engagement in your</w:t>
      </w:r>
      <w:r w:rsidRPr="000F5CE3">
        <w:rPr>
          <w:rFonts w:ascii="Comic Sans MS" w:hAnsi="Comic Sans MS"/>
          <w:b/>
          <w:bCs/>
          <w:sz w:val="20"/>
          <w:szCs w:val="20"/>
        </w:rPr>
        <w:t xml:space="preserve"> schools)</w:t>
      </w:r>
    </w:p>
    <w:p w:rsidR="00B95F5F" w:rsidRPr="000F5CE3" w:rsidRDefault="000648D5" w:rsidP="000F5CE3">
      <w:pPr>
        <w:ind w:left="720"/>
        <w:rPr>
          <w:rFonts w:ascii="Comic Sans MS" w:hAnsi="Comic Sans MS"/>
          <w:b/>
          <w:bCs/>
          <w:sz w:val="20"/>
          <w:szCs w:val="20"/>
        </w:rPr>
      </w:pPr>
      <w:r w:rsidRPr="000F5CE3">
        <w:rPr>
          <w:rFonts w:ascii="Comic Sans MS" w:hAnsi="Comic Sans MS"/>
          <w:b/>
          <w:bCs/>
          <w:sz w:val="20"/>
          <w:szCs w:val="20"/>
          <w:highlight w:val="yellow"/>
        </w:rPr>
        <w:t>UPCOMING PARENTS AND TEACHERS TALKING TOGETHER</w:t>
      </w:r>
      <w:r w:rsidR="00D91E31" w:rsidRPr="000F5CE3">
        <w:rPr>
          <w:rFonts w:ascii="Comic Sans MS" w:hAnsi="Comic Sans MS"/>
          <w:sz w:val="20"/>
          <w:szCs w:val="20"/>
        </w:rPr>
        <w:t xml:space="preserve">    </w:t>
      </w:r>
    </w:p>
    <w:p w:rsidR="000F5CE3" w:rsidRDefault="00B95F5F" w:rsidP="000648D5">
      <w:pPr>
        <w:ind w:left="720"/>
        <w:rPr>
          <w:rFonts w:ascii="Comic Sans MS" w:hAnsi="Comic Sans MS"/>
          <w:b/>
          <w:bCs/>
          <w:sz w:val="20"/>
          <w:szCs w:val="20"/>
        </w:rPr>
      </w:pPr>
      <w:r w:rsidRPr="000F5CE3">
        <w:rPr>
          <w:rFonts w:ascii="Comic Sans MS" w:hAnsi="Comic Sans MS"/>
          <w:b/>
          <w:bCs/>
          <w:sz w:val="20"/>
          <w:szCs w:val="20"/>
        </w:rPr>
        <w:t>Tichenor Middle School/Erlanger Elsmere Independent/1/15/15</w:t>
      </w:r>
      <w:r w:rsidR="000648D5" w:rsidRPr="000F5CE3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695E37" w:rsidRPr="000F5CE3" w:rsidRDefault="00695E37" w:rsidP="000648D5">
      <w:pPr>
        <w:ind w:left="720"/>
        <w:rPr>
          <w:rFonts w:ascii="Comic Sans MS" w:hAnsi="Comic Sans MS"/>
          <w:b/>
          <w:bCs/>
          <w:sz w:val="20"/>
          <w:szCs w:val="20"/>
        </w:rPr>
      </w:pPr>
      <w:r w:rsidRPr="000F5CE3">
        <w:rPr>
          <w:rFonts w:ascii="Comic Sans MS" w:hAnsi="Comic Sans MS"/>
          <w:b/>
          <w:bCs/>
          <w:sz w:val="20"/>
          <w:szCs w:val="20"/>
        </w:rPr>
        <w:t>Longbranch Elementary School/Boone County 2/19/15</w:t>
      </w:r>
    </w:p>
    <w:p w:rsidR="000648D5" w:rsidRPr="000F5CE3" w:rsidRDefault="000648D5" w:rsidP="000648D5">
      <w:pPr>
        <w:ind w:left="720"/>
        <w:rPr>
          <w:rFonts w:ascii="Comic Sans MS" w:hAnsi="Comic Sans MS"/>
          <w:b/>
          <w:bCs/>
          <w:sz w:val="20"/>
          <w:szCs w:val="20"/>
        </w:rPr>
      </w:pPr>
      <w:r w:rsidRPr="000F5CE3">
        <w:rPr>
          <w:rFonts w:ascii="Comic Sans MS" w:hAnsi="Comic Sans MS"/>
          <w:b/>
          <w:bCs/>
          <w:sz w:val="20"/>
          <w:szCs w:val="20"/>
        </w:rPr>
        <w:t xml:space="preserve">          </w:t>
      </w:r>
    </w:p>
    <w:p w:rsidR="009E37C7" w:rsidRPr="00510757" w:rsidRDefault="000648D5" w:rsidP="009E37C7">
      <w:pPr>
        <w:ind w:left="720"/>
        <w:rPr>
          <w:rFonts w:ascii="Comic Sans MS" w:hAnsi="Comic Sans MS"/>
          <w:b/>
          <w:bCs/>
          <w:sz w:val="24"/>
          <w:szCs w:val="24"/>
        </w:rPr>
      </w:pPr>
      <w:r w:rsidRPr="000F5CE3">
        <w:rPr>
          <w:rFonts w:ascii="Comic Sans MS" w:hAnsi="Comic Sans MS"/>
          <w:sz w:val="20"/>
          <w:szCs w:val="20"/>
          <w:highlight w:val="yellow"/>
        </w:rPr>
        <w:t>For more information on GCIPL</w:t>
      </w:r>
      <w:r w:rsidRPr="000F5CE3">
        <w:rPr>
          <w:rFonts w:ascii="Comic Sans MS" w:hAnsi="Comic Sans MS"/>
          <w:sz w:val="20"/>
          <w:szCs w:val="20"/>
        </w:rPr>
        <w:t xml:space="preserve"> visit the Web page at </w:t>
      </w:r>
      <w:r w:rsidRPr="000F5CE3">
        <w:rPr>
          <w:rFonts w:ascii="Comic Sans MS" w:hAnsi="Comic Sans MS"/>
          <w:color w:val="0070C0"/>
          <w:sz w:val="20"/>
          <w:szCs w:val="20"/>
        </w:rPr>
        <w:t>www.</w:t>
      </w:r>
      <w:r w:rsidR="00F86ABA" w:rsidRPr="000F5CE3">
        <w:rPr>
          <w:rFonts w:ascii="Comic Sans MS" w:hAnsi="Comic Sans MS"/>
          <w:color w:val="0070C0"/>
          <w:sz w:val="20"/>
          <w:szCs w:val="20"/>
        </w:rPr>
        <w:t>ky</w:t>
      </w:r>
      <w:r w:rsidR="00B95F5F" w:rsidRPr="000F5CE3">
        <w:rPr>
          <w:rFonts w:ascii="Comic Sans MS" w:hAnsi="Comic Sans MS"/>
          <w:color w:val="0070C0"/>
          <w:sz w:val="20"/>
          <w:szCs w:val="20"/>
        </w:rPr>
        <w:t>g</w:t>
      </w:r>
      <w:r w:rsidRPr="000F5CE3">
        <w:rPr>
          <w:rFonts w:ascii="Comic Sans MS" w:hAnsi="Comic Sans MS"/>
          <w:color w:val="0070C0"/>
          <w:sz w:val="20"/>
          <w:szCs w:val="20"/>
        </w:rPr>
        <w:t>cipl.org</w:t>
      </w:r>
      <w:r w:rsidRPr="000F5CE3">
        <w:rPr>
          <w:rFonts w:ascii="Comic Sans MS" w:hAnsi="Comic Sans MS"/>
          <w:sz w:val="20"/>
          <w:szCs w:val="20"/>
        </w:rPr>
        <w:t xml:space="preserve"> or call April Roberts-Traywick at 859-414-8204 or </w:t>
      </w:r>
      <w:hyperlink r:id="rId9" w:history="1">
        <w:r w:rsidRPr="000F5CE3">
          <w:rPr>
            <w:rStyle w:val="Hyperlink"/>
            <w:rFonts w:ascii="Comic Sans MS" w:hAnsi="Comic Sans MS"/>
            <w:sz w:val="20"/>
            <w:szCs w:val="20"/>
          </w:rPr>
          <w:t>atraywick@prichardcommittee.org</w:t>
        </w:r>
      </w:hyperlink>
      <w:r w:rsidR="00510757">
        <w:rPr>
          <w:rStyle w:val="Hyperlink"/>
          <w:rFonts w:ascii="Comic Sans MS" w:hAnsi="Comic Sans MS"/>
        </w:rPr>
        <w:t xml:space="preserve"> </w:t>
      </w:r>
    </w:p>
    <w:sectPr w:rsidR="009E37C7" w:rsidRPr="00510757" w:rsidSect="0027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49" w:rsidRDefault="00DC7349" w:rsidP="0045495A">
      <w:pPr>
        <w:spacing w:after="0" w:line="240" w:lineRule="auto"/>
      </w:pPr>
      <w:r>
        <w:separator/>
      </w:r>
    </w:p>
  </w:endnote>
  <w:endnote w:type="continuationSeparator" w:id="0">
    <w:p w:rsidR="00DC7349" w:rsidRDefault="00DC7349" w:rsidP="0045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loriola Std">
    <w:altName w:val="Gloriola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49" w:rsidRDefault="00DC7349" w:rsidP="0045495A">
      <w:pPr>
        <w:spacing w:after="0" w:line="240" w:lineRule="auto"/>
      </w:pPr>
      <w:r>
        <w:separator/>
      </w:r>
    </w:p>
  </w:footnote>
  <w:footnote w:type="continuationSeparator" w:id="0">
    <w:p w:rsidR="00DC7349" w:rsidRDefault="00DC7349" w:rsidP="0045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3B6"/>
    <w:multiLevelType w:val="hybridMultilevel"/>
    <w:tmpl w:val="6A280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5A1130"/>
    <w:multiLevelType w:val="hybridMultilevel"/>
    <w:tmpl w:val="01847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0A65"/>
    <w:multiLevelType w:val="hybridMultilevel"/>
    <w:tmpl w:val="01BA85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50B35E6"/>
    <w:multiLevelType w:val="multilevel"/>
    <w:tmpl w:val="CEB2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55F0E"/>
    <w:multiLevelType w:val="hybridMultilevel"/>
    <w:tmpl w:val="F0F2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131D7"/>
    <w:multiLevelType w:val="hybridMultilevel"/>
    <w:tmpl w:val="8DC2C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A1012"/>
    <w:multiLevelType w:val="hybridMultilevel"/>
    <w:tmpl w:val="77C8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40A22"/>
    <w:multiLevelType w:val="hybridMultilevel"/>
    <w:tmpl w:val="D0EC63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0C66E9"/>
    <w:multiLevelType w:val="hybridMultilevel"/>
    <w:tmpl w:val="67F21338"/>
    <w:lvl w:ilvl="0" w:tplc="9E9C735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BC55A1"/>
    <w:multiLevelType w:val="hybridMultilevel"/>
    <w:tmpl w:val="759C6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1F"/>
    <w:rsid w:val="00002643"/>
    <w:rsid w:val="00021350"/>
    <w:rsid w:val="00026BE8"/>
    <w:rsid w:val="00031923"/>
    <w:rsid w:val="000406FE"/>
    <w:rsid w:val="000617C1"/>
    <w:rsid w:val="00063957"/>
    <w:rsid w:val="000648D5"/>
    <w:rsid w:val="00071BC8"/>
    <w:rsid w:val="000835A7"/>
    <w:rsid w:val="000A253A"/>
    <w:rsid w:val="000C1791"/>
    <w:rsid w:val="000F5CE3"/>
    <w:rsid w:val="001121F0"/>
    <w:rsid w:val="00114376"/>
    <w:rsid w:val="001156DA"/>
    <w:rsid w:val="001224BE"/>
    <w:rsid w:val="00124FE0"/>
    <w:rsid w:val="001422CE"/>
    <w:rsid w:val="00143157"/>
    <w:rsid w:val="001557F9"/>
    <w:rsid w:val="0015687D"/>
    <w:rsid w:val="001743A7"/>
    <w:rsid w:val="001B1C86"/>
    <w:rsid w:val="001B7790"/>
    <w:rsid w:val="001D22CC"/>
    <w:rsid w:val="001F4439"/>
    <w:rsid w:val="001F6B04"/>
    <w:rsid w:val="00206A73"/>
    <w:rsid w:val="0021490E"/>
    <w:rsid w:val="00236C9C"/>
    <w:rsid w:val="00254969"/>
    <w:rsid w:val="00256014"/>
    <w:rsid w:val="00262527"/>
    <w:rsid w:val="00273A12"/>
    <w:rsid w:val="0029698D"/>
    <w:rsid w:val="002A3222"/>
    <w:rsid w:val="002A7CC6"/>
    <w:rsid w:val="002C0083"/>
    <w:rsid w:val="002C7C2C"/>
    <w:rsid w:val="0031022C"/>
    <w:rsid w:val="0035053F"/>
    <w:rsid w:val="00356896"/>
    <w:rsid w:val="00387457"/>
    <w:rsid w:val="003B1776"/>
    <w:rsid w:val="003C4FAB"/>
    <w:rsid w:val="003E7C79"/>
    <w:rsid w:val="003F0373"/>
    <w:rsid w:val="004059B4"/>
    <w:rsid w:val="004208D1"/>
    <w:rsid w:val="00434305"/>
    <w:rsid w:val="004371BE"/>
    <w:rsid w:val="00445BAF"/>
    <w:rsid w:val="00447919"/>
    <w:rsid w:val="0045495A"/>
    <w:rsid w:val="0047266E"/>
    <w:rsid w:val="004807BB"/>
    <w:rsid w:val="004862E3"/>
    <w:rsid w:val="0049364F"/>
    <w:rsid w:val="004A7982"/>
    <w:rsid w:val="004C1DFD"/>
    <w:rsid w:val="00504783"/>
    <w:rsid w:val="00510757"/>
    <w:rsid w:val="00514189"/>
    <w:rsid w:val="00524A8D"/>
    <w:rsid w:val="00526B10"/>
    <w:rsid w:val="00531BF4"/>
    <w:rsid w:val="00547354"/>
    <w:rsid w:val="005478E0"/>
    <w:rsid w:val="00561C5E"/>
    <w:rsid w:val="00564C06"/>
    <w:rsid w:val="00575166"/>
    <w:rsid w:val="0058402D"/>
    <w:rsid w:val="0058614F"/>
    <w:rsid w:val="005903F9"/>
    <w:rsid w:val="00591BCC"/>
    <w:rsid w:val="0059634F"/>
    <w:rsid w:val="005B22E0"/>
    <w:rsid w:val="005C06F2"/>
    <w:rsid w:val="005C7F1F"/>
    <w:rsid w:val="005E7DC4"/>
    <w:rsid w:val="005F42F0"/>
    <w:rsid w:val="00624044"/>
    <w:rsid w:val="00652B86"/>
    <w:rsid w:val="006539FD"/>
    <w:rsid w:val="00654E78"/>
    <w:rsid w:val="00661A9E"/>
    <w:rsid w:val="00665B6B"/>
    <w:rsid w:val="006669E5"/>
    <w:rsid w:val="00695E37"/>
    <w:rsid w:val="006D2684"/>
    <w:rsid w:val="006E0645"/>
    <w:rsid w:val="0070653E"/>
    <w:rsid w:val="00715A75"/>
    <w:rsid w:val="00716114"/>
    <w:rsid w:val="00734199"/>
    <w:rsid w:val="0073693A"/>
    <w:rsid w:val="00764511"/>
    <w:rsid w:val="00793434"/>
    <w:rsid w:val="007B4869"/>
    <w:rsid w:val="007D0884"/>
    <w:rsid w:val="007F021A"/>
    <w:rsid w:val="007F1C59"/>
    <w:rsid w:val="007F3585"/>
    <w:rsid w:val="007F54E5"/>
    <w:rsid w:val="008234AD"/>
    <w:rsid w:val="00836C19"/>
    <w:rsid w:val="00845093"/>
    <w:rsid w:val="00861153"/>
    <w:rsid w:val="008643A0"/>
    <w:rsid w:val="0087025B"/>
    <w:rsid w:val="00897757"/>
    <w:rsid w:val="008A16BF"/>
    <w:rsid w:val="008D32D5"/>
    <w:rsid w:val="008E487E"/>
    <w:rsid w:val="00904A49"/>
    <w:rsid w:val="00907C54"/>
    <w:rsid w:val="009232F6"/>
    <w:rsid w:val="00965884"/>
    <w:rsid w:val="009B2981"/>
    <w:rsid w:val="009C3D08"/>
    <w:rsid w:val="009C5404"/>
    <w:rsid w:val="009D4F1C"/>
    <w:rsid w:val="009E178F"/>
    <w:rsid w:val="009E37C7"/>
    <w:rsid w:val="00A25765"/>
    <w:rsid w:val="00A30B0F"/>
    <w:rsid w:val="00A31B1E"/>
    <w:rsid w:val="00A57872"/>
    <w:rsid w:val="00A7063E"/>
    <w:rsid w:val="00A965C2"/>
    <w:rsid w:val="00A96793"/>
    <w:rsid w:val="00A97177"/>
    <w:rsid w:val="00AB4850"/>
    <w:rsid w:val="00AC4AE3"/>
    <w:rsid w:val="00AE4805"/>
    <w:rsid w:val="00B21A82"/>
    <w:rsid w:val="00B22CAE"/>
    <w:rsid w:val="00B44121"/>
    <w:rsid w:val="00B52DFC"/>
    <w:rsid w:val="00B74829"/>
    <w:rsid w:val="00B77E55"/>
    <w:rsid w:val="00B95F5F"/>
    <w:rsid w:val="00BC7E43"/>
    <w:rsid w:val="00BD08C2"/>
    <w:rsid w:val="00BE5E36"/>
    <w:rsid w:val="00BF2720"/>
    <w:rsid w:val="00BF79F0"/>
    <w:rsid w:val="00C201B7"/>
    <w:rsid w:val="00C50D4D"/>
    <w:rsid w:val="00C56D3F"/>
    <w:rsid w:val="00C57183"/>
    <w:rsid w:val="00C85CCB"/>
    <w:rsid w:val="00C866E0"/>
    <w:rsid w:val="00C93594"/>
    <w:rsid w:val="00C9473A"/>
    <w:rsid w:val="00CB6B56"/>
    <w:rsid w:val="00CE1EA8"/>
    <w:rsid w:val="00CE6126"/>
    <w:rsid w:val="00D004D6"/>
    <w:rsid w:val="00D02B38"/>
    <w:rsid w:val="00D2335E"/>
    <w:rsid w:val="00D30035"/>
    <w:rsid w:val="00D47828"/>
    <w:rsid w:val="00D77C13"/>
    <w:rsid w:val="00D91E31"/>
    <w:rsid w:val="00D924C9"/>
    <w:rsid w:val="00DB34C6"/>
    <w:rsid w:val="00DB719F"/>
    <w:rsid w:val="00DC62F6"/>
    <w:rsid w:val="00DC711C"/>
    <w:rsid w:val="00DC7349"/>
    <w:rsid w:val="00DD333C"/>
    <w:rsid w:val="00DD5381"/>
    <w:rsid w:val="00DF6655"/>
    <w:rsid w:val="00E078FE"/>
    <w:rsid w:val="00E16A3A"/>
    <w:rsid w:val="00E43C9D"/>
    <w:rsid w:val="00E57451"/>
    <w:rsid w:val="00E740DA"/>
    <w:rsid w:val="00E763E1"/>
    <w:rsid w:val="00EA5E32"/>
    <w:rsid w:val="00EA6C70"/>
    <w:rsid w:val="00ED02FD"/>
    <w:rsid w:val="00ED7907"/>
    <w:rsid w:val="00F27BC9"/>
    <w:rsid w:val="00F363A0"/>
    <w:rsid w:val="00F57FCA"/>
    <w:rsid w:val="00F73B6F"/>
    <w:rsid w:val="00F74C1F"/>
    <w:rsid w:val="00F8198E"/>
    <w:rsid w:val="00F86ABA"/>
    <w:rsid w:val="00FA31C9"/>
    <w:rsid w:val="00FC0179"/>
    <w:rsid w:val="00FC4F66"/>
    <w:rsid w:val="00FD157E"/>
    <w:rsid w:val="00FD76DE"/>
    <w:rsid w:val="00FE1DD3"/>
    <w:rsid w:val="00FE6681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F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8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4829"/>
    <w:pPr>
      <w:spacing w:after="0" w:line="240" w:lineRule="auto"/>
    </w:pPr>
  </w:style>
  <w:style w:type="paragraph" w:styleId="Header">
    <w:name w:val="header"/>
    <w:basedOn w:val="Normal"/>
    <w:link w:val="HeaderChar"/>
    <w:rsid w:val="00A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7063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A7063E"/>
    <w:rPr>
      <w:rFonts w:cs="Gloriola Std"/>
      <w:b/>
      <w:bCs/>
      <w:color w:val="000000"/>
      <w:sz w:val="46"/>
      <w:szCs w:val="46"/>
    </w:rPr>
  </w:style>
  <w:style w:type="paragraph" w:styleId="ListParagraph">
    <w:name w:val="List Paragraph"/>
    <w:basedOn w:val="Normal"/>
    <w:uiPriority w:val="34"/>
    <w:qFormat/>
    <w:rsid w:val="00FE6B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454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5A"/>
  </w:style>
  <w:style w:type="paragraph" w:styleId="BalloonText">
    <w:name w:val="Balloon Text"/>
    <w:basedOn w:val="Normal"/>
    <w:link w:val="BalloonTextChar"/>
    <w:uiPriority w:val="99"/>
    <w:semiHidden/>
    <w:unhideWhenUsed/>
    <w:rsid w:val="0071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75"/>
    <w:rPr>
      <w:rFonts w:ascii="Segoe UI" w:hAnsi="Segoe UI" w:cs="Segoe UI"/>
      <w:sz w:val="18"/>
      <w:szCs w:val="18"/>
    </w:rPr>
  </w:style>
  <w:style w:type="character" w:customStyle="1" w:styleId="wp">
    <w:name w:val="_wp"/>
    <w:basedOn w:val="DefaultParagraphFont"/>
    <w:rsid w:val="005473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F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8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4829"/>
    <w:pPr>
      <w:spacing w:after="0" w:line="240" w:lineRule="auto"/>
    </w:pPr>
  </w:style>
  <w:style w:type="paragraph" w:styleId="Header">
    <w:name w:val="header"/>
    <w:basedOn w:val="Normal"/>
    <w:link w:val="HeaderChar"/>
    <w:rsid w:val="00A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7063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A7063E"/>
    <w:rPr>
      <w:rFonts w:cs="Gloriola Std"/>
      <w:b/>
      <w:bCs/>
      <w:color w:val="000000"/>
      <w:sz w:val="46"/>
      <w:szCs w:val="46"/>
    </w:rPr>
  </w:style>
  <w:style w:type="paragraph" w:styleId="ListParagraph">
    <w:name w:val="List Paragraph"/>
    <w:basedOn w:val="Normal"/>
    <w:uiPriority w:val="34"/>
    <w:qFormat/>
    <w:rsid w:val="00FE6B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454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5A"/>
  </w:style>
  <w:style w:type="paragraph" w:styleId="BalloonText">
    <w:name w:val="Balloon Text"/>
    <w:basedOn w:val="Normal"/>
    <w:link w:val="BalloonTextChar"/>
    <w:uiPriority w:val="99"/>
    <w:semiHidden/>
    <w:unhideWhenUsed/>
    <w:rsid w:val="0071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75"/>
    <w:rPr>
      <w:rFonts w:ascii="Segoe UI" w:hAnsi="Segoe UI" w:cs="Segoe UI"/>
      <w:sz w:val="18"/>
      <w:szCs w:val="18"/>
    </w:rPr>
  </w:style>
  <w:style w:type="character" w:customStyle="1" w:styleId="wp">
    <w:name w:val="_wp"/>
    <w:basedOn w:val="DefaultParagraphFont"/>
    <w:rsid w:val="0054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75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8351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90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9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36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433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4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4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1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8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traywick@prichardcommittee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3AE8-6722-B640-A57A-CFF43690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4197</Characters>
  <Application>Microsoft Macintosh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Curtis Hall</cp:lastModifiedBy>
  <cp:revision>2</cp:revision>
  <cp:lastPrinted>2014-08-20T03:08:00Z</cp:lastPrinted>
  <dcterms:created xsi:type="dcterms:W3CDTF">2015-01-12T11:45:00Z</dcterms:created>
  <dcterms:modified xsi:type="dcterms:W3CDTF">2015-01-12T11:45:00Z</dcterms:modified>
</cp:coreProperties>
</file>