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57" w:rsidRDefault="00806F57" w:rsidP="00806F57">
      <w:pPr>
        <w:tabs>
          <w:tab w:val="left" w:pos="720"/>
          <w:tab w:val="left" w:pos="3600"/>
          <w:tab w:val="left" w:pos="7200"/>
        </w:tabs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Pr="00A465C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OHIO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5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6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806F57" w:rsidRDefault="00806F57" w:rsidP="00806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Pr="00A465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A465C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465C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5C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5CF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806F57" w:rsidRDefault="00806F57" w:rsidP="00806F57">
      <w:pPr>
        <w:pStyle w:val="PlainText"/>
        <w:jc w:val="center"/>
        <w:rPr>
          <w:b/>
          <w:bCs/>
        </w:rPr>
      </w:pPr>
    </w:p>
    <w:p w:rsidR="00806F57" w:rsidRDefault="00806F57" w:rsidP="00806F57">
      <w:pPr>
        <w:pStyle w:val="PlainText"/>
        <w:jc w:val="center"/>
        <w:rPr>
          <w:b/>
          <w:bCs/>
        </w:rPr>
      </w:pPr>
    </w:p>
    <w:p w:rsidR="00806F57" w:rsidRDefault="00806F57" w:rsidP="00806F57">
      <w:pPr>
        <w:pStyle w:val="PlainText"/>
        <w:jc w:val="center"/>
        <w:rPr>
          <w:b/>
          <w:bCs/>
        </w:rPr>
      </w:pPr>
      <w:r>
        <w:rPr>
          <w:b/>
          <w:bCs/>
        </w:rPr>
        <w:t>Ohio County Fiscal Court</w:t>
      </w:r>
    </w:p>
    <w:p w:rsidR="00806F57" w:rsidRDefault="00806F57" w:rsidP="00806F57">
      <w:pPr>
        <w:pStyle w:val="PlainText"/>
        <w:jc w:val="center"/>
      </w:pPr>
      <w:r>
        <w:t>November 13, 2014 5:00 PM</w:t>
      </w:r>
    </w:p>
    <w:p w:rsidR="00806F57" w:rsidRDefault="00806F57" w:rsidP="00806F57">
      <w:pPr>
        <w:pStyle w:val="PlainText"/>
        <w:jc w:val="center"/>
      </w:pPr>
      <w:r>
        <w:t xml:space="preserve">Ohio County Community Center </w:t>
      </w:r>
    </w:p>
    <w:p w:rsidR="00806F57" w:rsidRDefault="00806F57" w:rsidP="00806F57">
      <w:pPr>
        <w:pStyle w:val="PlainText"/>
        <w:jc w:val="center"/>
      </w:pPr>
      <w:r>
        <w:t>Hartford, KY</w:t>
      </w:r>
    </w:p>
    <w:p w:rsidR="00806F57" w:rsidRDefault="00806F57" w:rsidP="00806F57">
      <w:pPr>
        <w:pStyle w:val="PlainText"/>
        <w:jc w:val="center"/>
      </w:pP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I. Call to Order-David Johnston </w:t>
      </w:r>
      <w:r>
        <w:t xml:space="preserve">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2. Prayer &amp; Pledge by Minister Mike Thomas-Beaver Dam Church of Christ </w:t>
      </w:r>
      <w:r>
        <w:t xml:space="preserve">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3. Approve the previous minutes from October 28, 2014 as presented by Beverly Geary-Fiscal Court Clerk </w:t>
      </w:r>
      <w:r>
        <w:t xml:space="preserve">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Motion Passed: </w:t>
      </w:r>
      <w:r>
        <w:t xml:space="preserve"> Motion made to approve the previous minutes from October 28, 2014 as presented by Beverly Geary-Fiscal Court Clerk passed with a motion by Larry </w:t>
      </w:r>
      <w:proofErr w:type="spellStart"/>
      <w:r>
        <w:t>Keown</w:t>
      </w:r>
      <w:proofErr w:type="spellEnd"/>
      <w:r>
        <w:t xml:space="preserve"> and a second by Kenny Autry. </w:t>
      </w:r>
    </w:p>
    <w:p w:rsidR="00806F57" w:rsidRDefault="00806F57" w:rsidP="00806F57">
      <w:pPr>
        <w:pStyle w:val="PlainText"/>
      </w:pPr>
      <w:r>
        <w:t xml:space="preserve"> </w:t>
      </w:r>
    </w:p>
    <w:p w:rsidR="00806F57" w:rsidRDefault="00806F57" w:rsidP="00806F57">
      <w:pPr>
        <w:pStyle w:val="PlainText"/>
      </w:pPr>
      <w:r>
        <w:t>Kenny Autry               Yes</w:t>
      </w:r>
    </w:p>
    <w:p w:rsidR="00806F57" w:rsidRDefault="00806F57" w:rsidP="00806F57">
      <w:pPr>
        <w:pStyle w:val="PlainText"/>
      </w:pPr>
      <w:r>
        <w:t>Jason Bullock             Yes</w:t>
      </w:r>
    </w:p>
    <w:p w:rsidR="00806F57" w:rsidRDefault="00806F57" w:rsidP="00806F57">
      <w:pPr>
        <w:pStyle w:val="PlainText"/>
      </w:pPr>
      <w:r>
        <w:t>David Johnston            Yes</w:t>
      </w:r>
    </w:p>
    <w:p w:rsidR="00806F57" w:rsidRDefault="00806F57" w:rsidP="00806F57">
      <w:pPr>
        <w:pStyle w:val="PlainText"/>
      </w:pPr>
      <w:r>
        <w:t xml:space="preserve">Larry </w:t>
      </w:r>
      <w:proofErr w:type="spellStart"/>
      <w:r>
        <w:t>Keown</w:t>
      </w:r>
      <w:proofErr w:type="spellEnd"/>
      <w:r>
        <w:t xml:space="preserve">               Yes</w:t>
      </w:r>
    </w:p>
    <w:p w:rsidR="00806F57" w:rsidRDefault="00806F57" w:rsidP="00806F57">
      <w:pPr>
        <w:pStyle w:val="PlainText"/>
      </w:pPr>
      <w:r>
        <w:t xml:space="preserve">Michael </w:t>
      </w:r>
      <w:proofErr w:type="spellStart"/>
      <w:r>
        <w:t>McKenney</w:t>
      </w:r>
      <w:proofErr w:type="spellEnd"/>
      <w:r>
        <w:t xml:space="preserve">          Yes</w:t>
      </w:r>
    </w:p>
    <w:p w:rsidR="00806F57" w:rsidRDefault="00806F57" w:rsidP="00806F57">
      <w:pPr>
        <w:pStyle w:val="PlainText"/>
      </w:pPr>
      <w:r>
        <w:t>Brandon Thomas            Yes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4. Approve the bills, claims, payments and transfers as presented by Anne Melton-County Treasurer </w:t>
      </w:r>
      <w:r>
        <w:t xml:space="preserve">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Motion Passed: </w:t>
      </w:r>
      <w:r>
        <w:t xml:space="preserve"> Motion made for the Court to approve the bills, claims, payments and transfers as presented by Anne Melton-County Treasurer passed with a motion by Kenny Autry and a second by Larry </w:t>
      </w:r>
      <w:proofErr w:type="spellStart"/>
      <w:r>
        <w:t>Keown</w:t>
      </w:r>
      <w:proofErr w:type="spellEnd"/>
      <w:r>
        <w:t xml:space="preserve">. 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t>Kenny Autry               Yes</w:t>
      </w:r>
    </w:p>
    <w:p w:rsidR="00806F57" w:rsidRDefault="00806F57" w:rsidP="00806F57">
      <w:pPr>
        <w:pStyle w:val="PlainText"/>
      </w:pPr>
      <w:r>
        <w:t>Jason Bullock             Yes</w:t>
      </w:r>
    </w:p>
    <w:p w:rsidR="00806F57" w:rsidRDefault="00806F57" w:rsidP="00806F57">
      <w:pPr>
        <w:pStyle w:val="PlainText"/>
      </w:pPr>
      <w:r>
        <w:t>David Johnston            Yes</w:t>
      </w:r>
    </w:p>
    <w:p w:rsidR="00806F57" w:rsidRDefault="00806F57" w:rsidP="00806F57">
      <w:pPr>
        <w:pStyle w:val="PlainText"/>
      </w:pPr>
      <w:r>
        <w:t xml:space="preserve">Larry </w:t>
      </w:r>
      <w:proofErr w:type="spellStart"/>
      <w:r>
        <w:t>Keown</w:t>
      </w:r>
      <w:proofErr w:type="spellEnd"/>
      <w:r>
        <w:t xml:space="preserve">               Yes</w:t>
      </w:r>
    </w:p>
    <w:p w:rsidR="00806F57" w:rsidRDefault="00806F57" w:rsidP="00806F57">
      <w:pPr>
        <w:pStyle w:val="PlainText"/>
      </w:pPr>
      <w:r>
        <w:t xml:space="preserve">Michael </w:t>
      </w:r>
      <w:proofErr w:type="spellStart"/>
      <w:r>
        <w:t>McKenney</w:t>
      </w:r>
      <w:proofErr w:type="spellEnd"/>
      <w:r>
        <w:t xml:space="preserve">          Yes</w:t>
      </w:r>
    </w:p>
    <w:p w:rsidR="00806F57" w:rsidRDefault="00806F57" w:rsidP="00806F57">
      <w:pPr>
        <w:pStyle w:val="PlainText"/>
      </w:pPr>
      <w:r>
        <w:t>Brandon Thomas            Yes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5. OCTOBER 2014 Financial Reports </w:t>
      </w:r>
      <w:r>
        <w:t xml:space="preserve">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Motion Passed: </w:t>
      </w:r>
      <w:r>
        <w:t xml:space="preserve"> Motion made by the Court to accept the October 2014 Financial Report as presented by Anne Melton-County Treasurer passed with a motion by Jason Bullock and a second by Larry </w:t>
      </w:r>
      <w:proofErr w:type="spellStart"/>
      <w:r>
        <w:t>Keown</w:t>
      </w:r>
      <w:proofErr w:type="spellEnd"/>
      <w:r>
        <w:t xml:space="preserve">.  </w:t>
      </w:r>
    </w:p>
    <w:p w:rsidR="00806F57" w:rsidRDefault="00806F57" w:rsidP="00806F57">
      <w:pPr>
        <w:pStyle w:val="PlainText"/>
      </w:pPr>
      <w:r>
        <w:t>Kenny Autry               Yes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t>Jason Bullock             Yes</w:t>
      </w:r>
    </w:p>
    <w:p w:rsidR="00806F57" w:rsidRDefault="00806F57" w:rsidP="00806F57">
      <w:pPr>
        <w:pStyle w:val="PlainText"/>
      </w:pPr>
      <w:r>
        <w:t>David Johnston            Yes</w:t>
      </w:r>
    </w:p>
    <w:p w:rsidR="00806F57" w:rsidRDefault="00806F57" w:rsidP="00806F57">
      <w:pPr>
        <w:pStyle w:val="PlainText"/>
      </w:pPr>
      <w:r>
        <w:t xml:space="preserve">Larry </w:t>
      </w:r>
      <w:proofErr w:type="spellStart"/>
      <w:r>
        <w:t>Keown</w:t>
      </w:r>
      <w:proofErr w:type="spellEnd"/>
      <w:r>
        <w:t xml:space="preserve">               Yes</w:t>
      </w:r>
    </w:p>
    <w:p w:rsidR="00806F57" w:rsidRDefault="00806F57" w:rsidP="00806F57">
      <w:pPr>
        <w:pStyle w:val="PlainText"/>
      </w:pPr>
      <w:r>
        <w:t xml:space="preserve">Michael </w:t>
      </w:r>
      <w:proofErr w:type="spellStart"/>
      <w:r>
        <w:t>McKenney</w:t>
      </w:r>
      <w:proofErr w:type="spellEnd"/>
      <w:r>
        <w:t xml:space="preserve">          Yes</w:t>
      </w:r>
    </w:p>
    <w:p w:rsidR="00806F57" w:rsidRDefault="00806F57" w:rsidP="00806F57">
      <w:pPr>
        <w:pStyle w:val="PlainText"/>
      </w:pPr>
      <w:r>
        <w:t>Brandon Thomas            Yes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6. Sailing Lane-Greg Hill </w:t>
      </w:r>
      <w:r>
        <w:t xml:space="preserve">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t>No action taken.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7. Lone Star Road-Mine Use </w:t>
      </w:r>
      <w:r>
        <w:t xml:space="preserve">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Motion Passed: </w:t>
      </w:r>
      <w:r>
        <w:t xml:space="preserve"> Motion made for the Court to approve an agreement/</w:t>
      </w:r>
      <w:proofErr w:type="gramStart"/>
      <w:r>
        <w:t>contract  with</w:t>
      </w:r>
      <w:proofErr w:type="gramEnd"/>
      <w:r>
        <w:t xml:space="preserve"> Armstrong Coal Company for a section of Lone Star Road specified in contract and road is not to be closed  passed with a motion by David Johnston and a second by Larry </w:t>
      </w:r>
      <w:proofErr w:type="spellStart"/>
      <w:r>
        <w:t>Keown</w:t>
      </w:r>
      <w:proofErr w:type="spellEnd"/>
      <w:r>
        <w:t xml:space="preserve">. 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t>Kenny Autry               Yes</w:t>
      </w:r>
    </w:p>
    <w:p w:rsidR="00806F57" w:rsidRDefault="00806F57" w:rsidP="00806F57">
      <w:pPr>
        <w:pStyle w:val="PlainText"/>
      </w:pPr>
      <w:r>
        <w:t>Jason Bullock             Yes</w:t>
      </w:r>
    </w:p>
    <w:p w:rsidR="00806F57" w:rsidRDefault="00806F57" w:rsidP="00806F57">
      <w:pPr>
        <w:pStyle w:val="PlainText"/>
      </w:pPr>
      <w:r>
        <w:t>David Johnston            Yes</w:t>
      </w:r>
    </w:p>
    <w:p w:rsidR="00806F57" w:rsidRDefault="00806F57" w:rsidP="00806F57">
      <w:pPr>
        <w:pStyle w:val="PlainText"/>
      </w:pPr>
      <w:r>
        <w:t xml:space="preserve">Larry </w:t>
      </w:r>
      <w:proofErr w:type="spellStart"/>
      <w:r>
        <w:t>Keown</w:t>
      </w:r>
      <w:proofErr w:type="spellEnd"/>
      <w:r>
        <w:t xml:space="preserve">               Yes</w:t>
      </w:r>
    </w:p>
    <w:p w:rsidR="00806F57" w:rsidRDefault="00806F57" w:rsidP="00806F57">
      <w:pPr>
        <w:pStyle w:val="PlainText"/>
      </w:pPr>
      <w:r>
        <w:t xml:space="preserve">Michael </w:t>
      </w:r>
      <w:proofErr w:type="spellStart"/>
      <w:r>
        <w:t>McKenney</w:t>
      </w:r>
      <w:proofErr w:type="spellEnd"/>
      <w:r>
        <w:t xml:space="preserve">          Yes</w:t>
      </w:r>
    </w:p>
    <w:p w:rsidR="00806F57" w:rsidRDefault="00806F57" w:rsidP="00806F57">
      <w:pPr>
        <w:pStyle w:val="PlainText"/>
      </w:pPr>
      <w:r>
        <w:t>Brandon Thomas            Yes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tabs>
          <w:tab w:val="left" w:pos="720"/>
          <w:tab w:val="left" w:pos="3600"/>
          <w:tab w:val="left" w:pos="7200"/>
        </w:tabs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A465C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OHIO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5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6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806F57" w:rsidRDefault="00806F57" w:rsidP="00806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Pr="00A465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A465C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13</w:t>
      </w:r>
      <w:r w:rsidRPr="00A465C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NOVEMBER  </w:t>
      </w:r>
      <w:r w:rsidRPr="00A465C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5CF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806F57" w:rsidRDefault="00806F57" w:rsidP="00806F57">
      <w:pPr>
        <w:pStyle w:val="PlainText"/>
        <w:rPr>
          <w:b/>
        </w:rPr>
      </w:pPr>
    </w:p>
    <w:p w:rsidR="00806F57" w:rsidRDefault="00806F57" w:rsidP="00806F57">
      <w:pPr>
        <w:pStyle w:val="PlainText"/>
        <w:rPr>
          <w:b/>
        </w:rPr>
      </w:pPr>
    </w:p>
    <w:p w:rsidR="00806F57" w:rsidRDefault="00806F57" w:rsidP="00806F57">
      <w:pPr>
        <w:pStyle w:val="PlainText"/>
      </w:pPr>
      <w:r>
        <w:rPr>
          <w:b/>
        </w:rPr>
        <w:t xml:space="preserve">8. Refund of Deposit on Overweight Escrow (Bud </w:t>
      </w:r>
      <w:proofErr w:type="spellStart"/>
      <w:r>
        <w:rPr>
          <w:b/>
        </w:rPr>
        <w:t>Baughn</w:t>
      </w:r>
      <w:proofErr w:type="spellEnd"/>
      <w:r>
        <w:rPr>
          <w:b/>
        </w:rPr>
        <w:t xml:space="preserve"> Road)-</w:t>
      </w:r>
      <w:proofErr w:type="spellStart"/>
      <w:r>
        <w:rPr>
          <w:b/>
        </w:rPr>
        <w:t>Rippy</w:t>
      </w:r>
      <w:proofErr w:type="spellEnd"/>
      <w:r>
        <w:rPr>
          <w:b/>
        </w:rPr>
        <w:t xml:space="preserve"> Logging </w:t>
      </w:r>
      <w:r>
        <w:t xml:space="preserve">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Motion Passed: </w:t>
      </w:r>
      <w:r>
        <w:t xml:space="preserve"> Motion made for the Court to approve to refund a deposit on overweight escrow for Bud </w:t>
      </w:r>
      <w:proofErr w:type="spellStart"/>
      <w:r>
        <w:t>Baughn</w:t>
      </w:r>
      <w:proofErr w:type="spellEnd"/>
      <w:r>
        <w:t xml:space="preserve"> Road to </w:t>
      </w:r>
      <w:proofErr w:type="spellStart"/>
      <w:r>
        <w:t>Rippy</w:t>
      </w:r>
      <w:proofErr w:type="spellEnd"/>
      <w:r>
        <w:t xml:space="preserve"> Logging in the amount of $3,200 and to authorize Anne Melton-County Treasurer to issue check passed with a motion by Larry </w:t>
      </w:r>
      <w:proofErr w:type="spellStart"/>
      <w:r>
        <w:t>Keown</w:t>
      </w:r>
      <w:proofErr w:type="spellEnd"/>
      <w:r>
        <w:t xml:space="preserve"> and a second by Brandon Thomas. </w:t>
      </w:r>
    </w:p>
    <w:p w:rsidR="00806F57" w:rsidRDefault="00806F57" w:rsidP="00806F57">
      <w:pPr>
        <w:pStyle w:val="PlainText"/>
      </w:pPr>
      <w:r>
        <w:t xml:space="preserve"> </w:t>
      </w:r>
    </w:p>
    <w:p w:rsidR="00806F57" w:rsidRDefault="00806F57" w:rsidP="00806F57">
      <w:pPr>
        <w:pStyle w:val="PlainText"/>
      </w:pPr>
      <w:r>
        <w:t>Kenny Autry               Yes</w:t>
      </w:r>
    </w:p>
    <w:p w:rsidR="00806F57" w:rsidRDefault="00806F57" w:rsidP="00806F57">
      <w:pPr>
        <w:pStyle w:val="PlainText"/>
      </w:pPr>
      <w:r>
        <w:t>Jason Bullock             Yes</w:t>
      </w:r>
    </w:p>
    <w:p w:rsidR="00806F57" w:rsidRDefault="00806F57" w:rsidP="00806F57">
      <w:pPr>
        <w:pStyle w:val="PlainText"/>
      </w:pPr>
      <w:r>
        <w:lastRenderedPageBreak/>
        <w:t>David Johnston            Yes</w:t>
      </w:r>
    </w:p>
    <w:p w:rsidR="00806F57" w:rsidRDefault="00806F57" w:rsidP="00806F57">
      <w:pPr>
        <w:pStyle w:val="PlainText"/>
      </w:pPr>
      <w:r>
        <w:t xml:space="preserve">Larry </w:t>
      </w:r>
      <w:proofErr w:type="spellStart"/>
      <w:r>
        <w:t>Keown</w:t>
      </w:r>
      <w:proofErr w:type="spellEnd"/>
      <w:r>
        <w:t xml:space="preserve">               Yes</w:t>
      </w:r>
    </w:p>
    <w:p w:rsidR="00806F57" w:rsidRDefault="00806F57" w:rsidP="00806F57">
      <w:pPr>
        <w:pStyle w:val="PlainText"/>
      </w:pPr>
      <w:r>
        <w:t xml:space="preserve">Michael </w:t>
      </w:r>
      <w:proofErr w:type="spellStart"/>
      <w:r>
        <w:t>McKenney</w:t>
      </w:r>
      <w:proofErr w:type="spellEnd"/>
      <w:r>
        <w:t xml:space="preserve">          Yes</w:t>
      </w:r>
    </w:p>
    <w:p w:rsidR="00806F57" w:rsidRDefault="00806F57" w:rsidP="00806F57">
      <w:pPr>
        <w:pStyle w:val="PlainText"/>
      </w:pPr>
      <w:r>
        <w:t>Brandon Thomas            Yes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9. Committee Reports </w:t>
      </w:r>
      <w:r>
        <w:t xml:space="preserve">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Motion Passed: </w:t>
      </w:r>
      <w:r>
        <w:t xml:space="preserve"> Motion made for the Court to approve to reject all bids for renovation/construction on the District Court Room and to re-bid the </w:t>
      </w:r>
      <w:proofErr w:type="gramStart"/>
      <w:r>
        <w:t>project  passed</w:t>
      </w:r>
      <w:proofErr w:type="gramEnd"/>
      <w:r>
        <w:t xml:space="preserve"> with a motion by Larry </w:t>
      </w:r>
      <w:proofErr w:type="spellStart"/>
      <w:r>
        <w:t>Keown</w:t>
      </w:r>
      <w:proofErr w:type="spellEnd"/>
      <w:r>
        <w:t xml:space="preserve"> and a second by Kenny Autry. </w:t>
      </w:r>
    </w:p>
    <w:p w:rsidR="00806F57" w:rsidRDefault="00806F57" w:rsidP="00806F57">
      <w:pPr>
        <w:pStyle w:val="PlainText"/>
      </w:pPr>
      <w:r>
        <w:t xml:space="preserve"> </w:t>
      </w:r>
    </w:p>
    <w:p w:rsidR="00806F57" w:rsidRDefault="00806F57" w:rsidP="00806F57">
      <w:pPr>
        <w:pStyle w:val="PlainText"/>
      </w:pPr>
      <w:r>
        <w:t>Kenny Autry               Yes</w:t>
      </w:r>
    </w:p>
    <w:p w:rsidR="00806F57" w:rsidRDefault="00806F57" w:rsidP="00806F57">
      <w:pPr>
        <w:pStyle w:val="PlainText"/>
      </w:pPr>
      <w:r>
        <w:t>Jason Bullock             Yes</w:t>
      </w:r>
    </w:p>
    <w:p w:rsidR="00806F57" w:rsidRDefault="00806F57" w:rsidP="00806F57">
      <w:pPr>
        <w:pStyle w:val="PlainText"/>
      </w:pPr>
      <w:r>
        <w:t>David Johnston            Yes</w:t>
      </w:r>
    </w:p>
    <w:p w:rsidR="00806F57" w:rsidRDefault="00806F57" w:rsidP="00806F57">
      <w:pPr>
        <w:pStyle w:val="PlainText"/>
      </w:pPr>
      <w:r>
        <w:t xml:space="preserve">Larry </w:t>
      </w:r>
      <w:proofErr w:type="spellStart"/>
      <w:r>
        <w:t>Keown</w:t>
      </w:r>
      <w:proofErr w:type="spellEnd"/>
      <w:r>
        <w:t xml:space="preserve">               Yes</w:t>
      </w:r>
    </w:p>
    <w:p w:rsidR="00806F57" w:rsidRDefault="00806F57" w:rsidP="00806F57">
      <w:pPr>
        <w:pStyle w:val="PlainText"/>
      </w:pPr>
      <w:r>
        <w:t xml:space="preserve">Michael </w:t>
      </w:r>
      <w:proofErr w:type="spellStart"/>
      <w:r>
        <w:t>McKenney</w:t>
      </w:r>
      <w:proofErr w:type="spellEnd"/>
      <w:r>
        <w:t xml:space="preserve">          Yes</w:t>
      </w:r>
    </w:p>
    <w:p w:rsidR="00806F57" w:rsidRDefault="00806F57" w:rsidP="00806F57">
      <w:pPr>
        <w:pStyle w:val="PlainText"/>
      </w:pPr>
      <w:r>
        <w:t>Brandon Thomas            Yes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Motion Passed: </w:t>
      </w:r>
      <w:r>
        <w:t xml:space="preserve"> Motion made for the Court to add to the Water Prioritization List 3,500 feet of waterline on Flint Springs Road at a cost of $10,500   passed with a motion by Kenny Autry and a second by Michael </w:t>
      </w:r>
      <w:proofErr w:type="spellStart"/>
      <w:r>
        <w:t>McKenney</w:t>
      </w:r>
      <w:proofErr w:type="spellEnd"/>
      <w:r>
        <w:t xml:space="preserve">. 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t>Kenny Autry               Yes</w:t>
      </w:r>
    </w:p>
    <w:p w:rsidR="00806F57" w:rsidRDefault="00806F57" w:rsidP="00806F57">
      <w:pPr>
        <w:pStyle w:val="PlainText"/>
      </w:pPr>
      <w:r>
        <w:t>Jason Bullock             Yes</w:t>
      </w:r>
    </w:p>
    <w:p w:rsidR="00806F57" w:rsidRDefault="00806F57" w:rsidP="00806F57">
      <w:pPr>
        <w:pStyle w:val="PlainText"/>
      </w:pPr>
      <w:r>
        <w:t>David Johnston            Yes</w:t>
      </w:r>
    </w:p>
    <w:p w:rsidR="00806F57" w:rsidRDefault="00806F57" w:rsidP="00806F57">
      <w:pPr>
        <w:pStyle w:val="PlainText"/>
      </w:pPr>
      <w:r>
        <w:t xml:space="preserve">Larry </w:t>
      </w:r>
      <w:proofErr w:type="spellStart"/>
      <w:r>
        <w:t>Keown</w:t>
      </w:r>
      <w:proofErr w:type="spellEnd"/>
      <w:r>
        <w:t xml:space="preserve">               Yes</w:t>
      </w:r>
    </w:p>
    <w:p w:rsidR="00806F57" w:rsidRDefault="00806F57" w:rsidP="00806F57">
      <w:pPr>
        <w:pStyle w:val="PlainText"/>
      </w:pPr>
      <w:r>
        <w:t xml:space="preserve">Michael </w:t>
      </w:r>
      <w:proofErr w:type="spellStart"/>
      <w:r>
        <w:t>McKenney</w:t>
      </w:r>
      <w:proofErr w:type="spellEnd"/>
      <w:r>
        <w:t xml:space="preserve">          Yes</w:t>
      </w:r>
    </w:p>
    <w:p w:rsidR="00806F57" w:rsidRDefault="00806F57" w:rsidP="00806F57">
      <w:pPr>
        <w:pStyle w:val="PlainText"/>
      </w:pPr>
      <w:r>
        <w:t>Brandon Thomas            Yes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10. Questions &amp; Comments </w:t>
      </w:r>
      <w:r>
        <w:t xml:space="preserve">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 w:rsidRPr="00806F57">
        <w:t xml:space="preserve">Citizen Rex Gossett told the Court about problems he </w:t>
      </w:r>
      <w:proofErr w:type="gramStart"/>
      <w:r w:rsidRPr="00806F57">
        <w:t>had  on</w:t>
      </w:r>
      <w:proofErr w:type="gramEnd"/>
      <w:r w:rsidRPr="00806F57">
        <w:t xml:space="preserve"> Election Day with the voting machines in </w:t>
      </w:r>
      <w:proofErr w:type="spellStart"/>
      <w:r w:rsidRPr="00806F57">
        <w:t>Magan</w:t>
      </w:r>
      <w:proofErr w:type="spellEnd"/>
      <w:r w:rsidRPr="00806F57">
        <w:t>.  Judge Executive David Johnston said it would need to be discussed with Board of Elections.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bookmarkStart w:id="0" w:name="_GoBack"/>
      <w:bookmarkEnd w:id="0"/>
      <w:r>
        <w:rPr>
          <w:b/>
        </w:rPr>
        <w:t xml:space="preserve">11. Adjournment </w:t>
      </w:r>
      <w:r>
        <w:t xml:space="preserve"> 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rPr>
          <w:b/>
        </w:rPr>
        <w:t xml:space="preserve">Motion Passed: </w:t>
      </w:r>
      <w:r>
        <w:t xml:space="preserve"> Motion made for the Court to adjourn the meeting passed with a motion by Larry </w:t>
      </w:r>
      <w:proofErr w:type="spellStart"/>
      <w:r>
        <w:t>Keown</w:t>
      </w:r>
      <w:proofErr w:type="spellEnd"/>
      <w:r>
        <w:t xml:space="preserve"> and a second by Kenny Autry. </w:t>
      </w:r>
    </w:p>
    <w:p w:rsidR="00806F57" w:rsidRDefault="00806F57" w:rsidP="00806F57">
      <w:pPr>
        <w:pStyle w:val="PlainText"/>
      </w:pPr>
      <w:r>
        <w:t xml:space="preserve"> </w:t>
      </w:r>
    </w:p>
    <w:p w:rsidR="00806F57" w:rsidRDefault="00806F57" w:rsidP="00806F57">
      <w:pPr>
        <w:pStyle w:val="PlainText"/>
      </w:pPr>
      <w:r>
        <w:t>Kenny Autry               Yes</w:t>
      </w:r>
    </w:p>
    <w:p w:rsidR="00806F57" w:rsidRDefault="00806F57" w:rsidP="00806F57">
      <w:pPr>
        <w:pStyle w:val="PlainText"/>
      </w:pPr>
      <w:r>
        <w:t>Jason Bullock             Yes</w:t>
      </w:r>
    </w:p>
    <w:p w:rsidR="00806F57" w:rsidRDefault="00806F57" w:rsidP="00806F57">
      <w:pPr>
        <w:pStyle w:val="PlainText"/>
      </w:pPr>
      <w:r>
        <w:t>David Johnston            Yes</w:t>
      </w:r>
    </w:p>
    <w:p w:rsidR="00806F57" w:rsidRDefault="00806F57" w:rsidP="00806F57">
      <w:pPr>
        <w:pStyle w:val="PlainText"/>
      </w:pPr>
      <w:r>
        <w:t xml:space="preserve">Larry </w:t>
      </w:r>
      <w:proofErr w:type="spellStart"/>
      <w:r>
        <w:t>Keown</w:t>
      </w:r>
      <w:proofErr w:type="spellEnd"/>
      <w:r>
        <w:t xml:space="preserve">               Yes</w:t>
      </w:r>
    </w:p>
    <w:p w:rsidR="00806F57" w:rsidRDefault="00806F57" w:rsidP="00806F57">
      <w:pPr>
        <w:pStyle w:val="PlainText"/>
      </w:pPr>
      <w:r>
        <w:t xml:space="preserve">Michael </w:t>
      </w:r>
      <w:proofErr w:type="spellStart"/>
      <w:r>
        <w:t>McKenney</w:t>
      </w:r>
      <w:proofErr w:type="spellEnd"/>
      <w:r>
        <w:t xml:space="preserve">          Yes</w:t>
      </w:r>
    </w:p>
    <w:p w:rsidR="00806F57" w:rsidRDefault="00806F57" w:rsidP="00806F57">
      <w:pPr>
        <w:pStyle w:val="PlainText"/>
      </w:pPr>
      <w:r>
        <w:t>Brandon Thomas            Yes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t>_____________________________________</w:t>
      </w:r>
    </w:p>
    <w:p w:rsidR="00806F57" w:rsidRDefault="00806F57" w:rsidP="00806F57">
      <w:pPr>
        <w:pStyle w:val="PlainText"/>
      </w:pPr>
      <w:r>
        <w:t>Judge Executive</w:t>
      </w:r>
    </w:p>
    <w:p w:rsidR="00806F57" w:rsidRDefault="00806F57" w:rsidP="00806F57">
      <w:pPr>
        <w:pStyle w:val="PlainText"/>
      </w:pPr>
    </w:p>
    <w:p w:rsidR="00806F57" w:rsidRDefault="00806F57" w:rsidP="00806F57">
      <w:pPr>
        <w:pStyle w:val="PlainText"/>
      </w:pPr>
      <w:r>
        <w:t>_____________________________________</w:t>
      </w:r>
    </w:p>
    <w:p w:rsidR="00806F57" w:rsidRDefault="00806F57" w:rsidP="00806F57">
      <w:pPr>
        <w:pStyle w:val="PlainText"/>
      </w:pPr>
      <w:r>
        <w:t>Ohio County Fiscal Court Clerk</w:t>
      </w:r>
    </w:p>
    <w:p w:rsidR="00445F1E" w:rsidRDefault="00445F1E"/>
    <w:sectPr w:rsidR="00445F1E" w:rsidSect="00806F5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57"/>
    <w:rsid w:val="00445F1E"/>
    <w:rsid w:val="0080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06F57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5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06F57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5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Geary</dc:creator>
  <cp:lastModifiedBy>Beverly Geary</cp:lastModifiedBy>
  <cp:revision>1</cp:revision>
  <dcterms:created xsi:type="dcterms:W3CDTF">2014-11-20T20:15:00Z</dcterms:created>
  <dcterms:modified xsi:type="dcterms:W3CDTF">2014-11-20T20:19:00Z</dcterms:modified>
</cp:coreProperties>
</file>