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F7" w:rsidRDefault="00E254F7" w:rsidP="00E254F7">
      <w:pPr>
        <w:widowControl w:val="0"/>
        <w:autoSpaceDE w:val="0"/>
        <w:autoSpaceDN w:val="0"/>
        <w:adjustRightInd w:val="0"/>
        <w:rPr>
          <w:rFonts w:ascii="Calibri" w:hAnsi="Calibri" w:cs="Calibri"/>
          <w:sz w:val="28"/>
          <w:szCs w:val="28"/>
        </w:rPr>
      </w:pPr>
    </w:p>
    <w:p w:rsidR="00E254F7" w:rsidRDefault="00E254F7" w:rsidP="00E254F7">
      <w:pPr>
        <w:widowControl w:val="0"/>
        <w:autoSpaceDE w:val="0"/>
        <w:autoSpaceDN w:val="0"/>
        <w:adjustRightInd w:val="0"/>
        <w:rPr>
          <w:rFonts w:ascii="Calibri" w:hAnsi="Calibri" w:cs="Calibri"/>
          <w:sz w:val="28"/>
          <w:szCs w:val="28"/>
        </w:rPr>
      </w:pPr>
      <w:r>
        <w:rPr>
          <w:rFonts w:ascii="Calibri" w:hAnsi="Calibri" w:cs="Calibri"/>
          <w:sz w:val="28"/>
          <w:szCs w:val="28"/>
        </w:rPr>
        <w:t>Thank you for the opportunity to share with superintendents the following update from the Northern Kentucky Center for Educator Excellence.</w:t>
      </w:r>
    </w:p>
    <w:p w:rsidR="00E254F7" w:rsidRDefault="00E254F7" w:rsidP="00E254F7">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Northern Kentucky Center for Educator Excellence will be hosting a Partnership Academy for School Counselors on Friday, November 21 from 11-2 at the METS Center. The focus of the network will be the new OPGES framework and developing presentations to highlight the impact of school counseling programs. Please share the attached flyer with your school counselors and others who might be interested from your district.</w:t>
      </w:r>
    </w:p>
    <w:p w:rsidR="00E254F7" w:rsidRDefault="00E254F7" w:rsidP="00E254F7">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We hope to convene a Partnership Academy for Secondary Principals before winter break – date to be determined.</w:t>
      </w:r>
    </w:p>
    <w:p w:rsidR="00E254F7" w:rsidRDefault="00E254F7" w:rsidP="00E254F7">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Council on Postsecondary Education announced that our IEQ proposal to support our Collaborative for Inquiry-Based Instructional strategies would not be recommended for award this round. The Center will explore ways to continue supporting the learning community of instructional coaches, postsecondary faculty, and teacher leaders beyond the current IEQ grant, which ends on June 30, 2015.</w:t>
      </w:r>
    </w:p>
    <w:p w:rsidR="00E254F7" w:rsidRDefault="00E254F7" w:rsidP="00E254F7">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Our next Advisory Council meeting will be held December 11 from 3:30 – 5:00 at the METS Center. In light of our SB1 grant monies winding down, the new NKCES Strategic Plan, initiatives of the Education Council, and new directions for Vision 2015, the Advisory Council will help to finalize a formal needs assessment to better inform future directions of the Center for Educator Excellence. </w:t>
      </w:r>
    </w:p>
    <w:p w:rsidR="00E254F7" w:rsidRDefault="00E254F7" w:rsidP="00E254F7">
      <w:pPr>
        <w:widowControl w:val="0"/>
        <w:autoSpaceDE w:val="0"/>
        <w:autoSpaceDN w:val="0"/>
        <w:adjustRightInd w:val="0"/>
        <w:rPr>
          <w:rFonts w:ascii="Calibri" w:hAnsi="Calibri" w:cs="Calibri"/>
          <w:sz w:val="28"/>
          <w:szCs w:val="28"/>
        </w:rPr>
      </w:pPr>
    </w:p>
    <w:p w:rsidR="00E254F7" w:rsidRDefault="00E254F7" w:rsidP="00E254F7">
      <w:pPr>
        <w:widowControl w:val="0"/>
        <w:autoSpaceDE w:val="0"/>
        <w:autoSpaceDN w:val="0"/>
        <w:adjustRightInd w:val="0"/>
        <w:rPr>
          <w:rFonts w:ascii="Calibri" w:hAnsi="Calibri" w:cs="Calibri"/>
          <w:sz w:val="28"/>
          <w:szCs w:val="28"/>
        </w:rPr>
      </w:pPr>
      <w:r>
        <w:rPr>
          <w:rFonts w:ascii="Calibri" w:hAnsi="Calibri" w:cs="Calibri"/>
          <w:sz w:val="28"/>
          <w:szCs w:val="28"/>
        </w:rPr>
        <w:t>We look forward to seeing you next week.</w:t>
      </w:r>
    </w:p>
    <w:p w:rsidR="00E254F7" w:rsidRDefault="00E254F7" w:rsidP="00E254F7">
      <w:pPr>
        <w:widowControl w:val="0"/>
        <w:autoSpaceDE w:val="0"/>
        <w:autoSpaceDN w:val="0"/>
        <w:adjustRightInd w:val="0"/>
        <w:rPr>
          <w:rFonts w:ascii="Calibri" w:hAnsi="Calibri" w:cs="Calibri"/>
          <w:sz w:val="28"/>
          <w:szCs w:val="28"/>
        </w:rPr>
      </w:pPr>
    </w:p>
    <w:p w:rsidR="00E254F7" w:rsidRDefault="00E254F7" w:rsidP="00E254F7">
      <w:pPr>
        <w:widowControl w:val="0"/>
        <w:autoSpaceDE w:val="0"/>
        <w:autoSpaceDN w:val="0"/>
        <w:adjustRightInd w:val="0"/>
        <w:rPr>
          <w:rFonts w:ascii="Calibri" w:hAnsi="Calibri" w:cs="Calibri"/>
          <w:sz w:val="28"/>
          <w:szCs w:val="28"/>
        </w:rPr>
      </w:pPr>
      <w:r>
        <w:rPr>
          <w:rFonts w:ascii="Calibri" w:hAnsi="Calibri" w:cs="Calibri"/>
          <w:sz w:val="28"/>
          <w:szCs w:val="28"/>
        </w:rPr>
        <w:t xml:space="preserve">Susan Cook, </w:t>
      </w:r>
      <w:proofErr w:type="spellStart"/>
      <w:r>
        <w:rPr>
          <w:rFonts w:ascii="Calibri" w:hAnsi="Calibri" w:cs="Calibri"/>
          <w:sz w:val="28"/>
          <w:szCs w:val="28"/>
        </w:rPr>
        <w:t>Ed.D</w:t>
      </w:r>
      <w:proofErr w:type="spellEnd"/>
      <w:r>
        <w:rPr>
          <w:rFonts w:ascii="Calibri" w:hAnsi="Calibri" w:cs="Calibri"/>
          <w:sz w:val="28"/>
          <w:szCs w:val="28"/>
        </w:rPr>
        <w:t xml:space="preserve">. </w:t>
      </w:r>
      <w:proofErr w:type="gramStart"/>
      <w:r>
        <w:rPr>
          <w:rFonts w:ascii="Calibri" w:hAnsi="Calibri" w:cs="Calibri"/>
          <w:sz w:val="28"/>
          <w:szCs w:val="28"/>
        </w:rPr>
        <w:t xml:space="preserve">&amp; Jen </w:t>
      </w:r>
      <w:proofErr w:type="spellStart"/>
      <w:r>
        <w:rPr>
          <w:rFonts w:ascii="Calibri" w:hAnsi="Calibri" w:cs="Calibri"/>
          <w:sz w:val="28"/>
          <w:szCs w:val="28"/>
        </w:rPr>
        <w:t>Stansbury</w:t>
      </w:r>
      <w:proofErr w:type="spellEnd"/>
      <w:r>
        <w:rPr>
          <w:rFonts w:ascii="Calibri" w:hAnsi="Calibri" w:cs="Calibri"/>
          <w:sz w:val="28"/>
          <w:szCs w:val="28"/>
        </w:rPr>
        <w:t xml:space="preserve"> Koenig, </w:t>
      </w:r>
      <w:proofErr w:type="spellStart"/>
      <w:r>
        <w:rPr>
          <w:rFonts w:ascii="Calibri" w:hAnsi="Calibri" w:cs="Calibri"/>
          <w:sz w:val="28"/>
          <w:szCs w:val="28"/>
        </w:rPr>
        <w:t>Ed.D</w:t>
      </w:r>
      <w:proofErr w:type="spellEnd"/>
      <w:r>
        <w:rPr>
          <w:rFonts w:ascii="Calibri" w:hAnsi="Calibri" w:cs="Calibri"/>
          <w:sz w:val="28"/>
          <w:szCs w:val="28"/>
        </w:rPr>
        <w:t>.</w:t>
      </w:r>
      <w:proofErr w:type="gramEnd"/>
    </w:p>
    <w:p w:rsidR="00E254F7" w:rsidRDefault="00E254F7" w:rsidP="00E254F7">
      <w:pPr>
        <w:widowControl w:val="0"/>
        <w:autoSpaceDE w:val="0"/>
        <w:autoSpaceDN w:val="0"/>
        <w:adjustRightInd w:val="0"/>
        <w:rPr>
          <w:rFonts w:ascii="Calibri" w:hAnsi="Calibri" w:cs="Calibri"/>
          <w:sz w:val="28"/>
          <w:szCs w:val="28"/>
        </w:rPr>
      </w:pPr>
      <w:r>
        <w:rPr>
          <w:rFonts w:ascii="Calibri" w:hAnsi="Calibri" w:cs="Calibri"/>
          <w:sz w:val="28"/>
          <w:szCs w:val="28"/>
        </w:rPr>
        <w:t>Center for Educator Excellence</w:t>
      </w:r>
    </w:p>
    <w:p w:rsidR="00E254F7" w:rsidRDefault="00E254F7" w:rsidP="00E254F7">
      <w:pPr>
        <w:widowControl w:val="0"/>
        <w:autoSpaceDE w:val="0"/>
        <w:autoSpaceDN w:val="0"/>
        <w:adjustRightInd w:val="0"/>
        <w:rPr>
          <w:rFonts w:ascii="Calibri" w:hAnsi="Calibri" w:cs="Calibri"/>
          <w:sz w:val="28"/>
          <w:szCs w:val="28"/>
        </w:rPr>
      </w:pPr>
      <w:r>
        <w:rPr>
          <w:rFonts w:ascii="Calibri" w:hAnsi="Calibri" w:cs="Calibri"/>
          <w:i/>
          <w:iCs/>
          <w:sz w:val="28"/>
          <w:szCs w:val="28"/>
        </w:rPr>
        <w:t>A Kentucky Partnership Academy</w:t>
      </w:r>
    </w:p>
    <w:p w:rsidR="00E254F7" w:rsidRDefault="00E254F7" w:rsidP="00E254F7">
      <w:pPr>
        <w:widowControl w:val="0"/>
        <w:autoSpaceDE w:val="0"/>
        <w:autoSpaceDN w:val="0"/>
        <w:adjustRightInd w:val="0"/>
        <w:rPr>
          <w:rFonts w:ascii="Calibri" w:hAnsi="Calibri" w:cs="Calibri"/>
          <w:sz w:val="28"/>
          <w:szCs w:val="28"/>
        </w:rPr>
      </w:pPr>
      <w:r>
        <w:rPr>
          <w:rFonts w:ascii="Calibri" w:hAnsi="Calibri" w:cs="Calibri"/>
          <w:sz w:val="28"/>
          <w:szCs w:val="28"/>
        </w:rPr>
        <w:t>College of Education and Human Services</w:t>
      </w:r>
    </w:p>
    <w:p w:rsidR="00E254F7" w:rsidRDefault="00E254F7" w:rsidP="00E254F7">
      <w:pPr>
        <w:widowControl w:val="0"/>
        <w:autoSpaceDE w:val="0"/>
        <w:autoSpaceDN w:val="0"/>
        <w:adjustRightInd w:val="0"/>
        <w:rPr>
          <w:rFonts w:ascii="Calibri" w:hAnsi="Calibri" w:cs="Calibri"/>
          <w:sz w:val="28"/>
          <w:szCs w:val="28"/>
        </w:rPr>
      </w:pPr>
      <w:r>
        <w:rPr>
          <w:rFonts w:ascii="Calibri" w:hAnsi="Calibri" w:cs="Calibri"/>
          <w:sz w:val="28"/>
          <w:szCs w:val="28"/>
        </w:rPr>
        <w:t>Northern Kentucky University</w:t>
      </w:r>
    </w:p>
    <w:p w:rsidR="00E254F7" w:rsidRDefault="00E254F7" w:rsidP="00E254F7">
      <w:pPr>
        <w:widowControl w:val="0"/>
        <w:autoSpaceDE w:val="0"/>
        <w:autoSpaceDN w:val="0"/>
        <w:adjustRightInd w:val="0"/>
        <w:rPr>
          <w:rFonts w:ascii="Calibri" w:hAnsi="Calibri" w:cs="Calibri"/>
          <w:sz w:val="28"/>
          <w:szCs w:val="28"/>
        </w:rPr>
      </w:pPr>
      <w:r>
        <w:rPr>
          <w:rFonts w:ascii="Calibri" w:hAnsi="Calibri" w:cs="Calibri"/>
          <w:sz w:val="28"/>
          <w:szCs w:val="28"/>
        </w:rPr>
        <w:t>MEP 268     859-572-1984</w:t>
      </w:r>
    </w:p>
    <w:p w:rsidR="00812B2B" w:rsidRDefault="00E254F7" w:rsidP="00E254F7">
      <w:hyperlink r:id="rId6" w:history="1">
        <w:r>
          <w:rPr>
            <w:rFonts w:ascii="Calibri" w:hAnsi="Calibri" w:cs="Calibri"/>
            <w:color w:val="0000E9"/>
            <w:sz w:val="28"/>
            <w:szCs w:val="28"/>
            <w:u w:val="single" w:color="0000E9"/>
          </w:rPr>
          <w:t>http://coehs.nku.edu/centers/nkcee.html</w:t>
        </w:r>
      </w:hyperlink>
      <w:r>
        <w:rPr>
          <w:rFonts w:ascii="Calibri" w:hAnsi="Calibri" w:cs="Calibri"/>
          <w:sz w:val="28"/>
          <w:szCs w:val="28"/>
        </w:rPr>
        <w:t> </w:t>
      </w:r>
      <w:bookmarkStart w:id="0" w:name="_GoBack"/>
      <w:bookmarkEnd w:id="0"/>
    </w:p>
    <w:sectPr w:rsidR="00812B2B" w:rsidSect="00812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F7"/>
    <w:rsid w:val="00812B2B"/>
    <w:rsid w:val="00E2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7E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ehs.nku.edu/centers/nkce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Macintosh Word</Application>
  <DocSecurity>0</DocSecurity>
  <Lines>12</Lines>
  <Paragraphs>3</Paragraphs>
  <ScaleCrop>false</ScaleCrop>
  <Company>NKCES</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1</cp:revision>
  <dcterms:created xsi:type="dcterms:W3CDTF">2014-11-06T11:53:00Z</dcterms:created>
  <dcterms:modified xsi:type="dcterms:W3CDTF">2014-11-06T11:54:00Z</dcterms:modified>
</cp:coreProperties>
</file>