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E27430">
        <w:rPr>
          <w:b/>
          <w:sz w:val="44"/>
          <w:szCs w:val="44"/>
        </w:rPr>
        <w:t>AUGUST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E27430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AUGUST 11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Lisa </w:t>
      </w:r>
      <w:proofErr w:type="spellStart"/>
      <w:r w:rsidR="00FD3CBB">
        <w:t>Shrader</w:t>
      </w:r>
      <w:proofErr w:type="spellEnd"/>
      <w:r w:rsidR="00BE6428">
        <w:t xml:space="preserve">, </w:t>
      </w:r>
      <w:r w:rsidR="007A2BDE">
        <w:t>Billy Staples</w:t>
      </w:r>
      <w:r w:rsidR="00E27430">
        <w:t xml:space="preserve">, Sue Knapp, </w:t>
      </w:r>
      <w:proofErr w:type="spellStart"/>
      <w:r w:rsidR="00E27430">
        <w:t>Marlinda</w:t>
      </w:r>
      <w:proofErr w:type="spellEnd"/>
      <w:r w:rsidR="00E27430">
        <w:t xml:space="preserve"> Lush</w:t>
      </w:r>
      <w:r w:rsidR="007A2BDE">
        <w:t xml:space="preserve"> 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10</w:t>
      </w:r>
      <w:r w:rsidR="007A2BDE">
        <w:rPr>
          <w:b/>
        </w:rPr>
        <w:t>6</w:t>
      </w:r>
      <w:r w:rsidR="00E27430">
        <w:rPr>
          <w:b/>
        </w:rPr>
        <w:t>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 xml:space="preserve">ORDER #FY15 – 1065 – </w:t>
      </w:r>
      <w:r>
        <w:rPr>
          <w:b/>
          <w:u w:val="single"/>
        </w:rPr>
        <w:t xml:space="preserve">APPROVAL OF MINUTES </w:t>
      </w:r>
      <w:r>
        <w:t>– Council agreed by consensus to approve the minutes of the June 9, 2014 regular meeting.</w:t>
      </w:r>
    </w:p>
    <w:p w:rsidR="00317250" w:rsidRDefault="00E27430" w:rsidP="00E27430">
      <w:pPr>
        <w:ind w:left="1080"/>
        <w:jc w:val="left"/>
      </w:pPr>
      <w:r>
        <w:rPr>
          <w:b/>
        </w:rPr>
        <w:t xml:space="preserve">ORDER #FY15 - 1066 – </w:t>
      </w:r>
      <w:r>
        <w:rPr>
          <w:b/>
          <w:u w:val="single"/>
        </w:rPr>
        <w:t>APPROVAL OF MINUTES –</w:t>
      </w:r>
      <w:r>
        <w:t xml:space="preserve"> Council agreed by consensus to approve the minutes of the July 17, 2014 special meeting.</w:t>
      </w:r>
    </w:p>
    <w:p w:rsidR="00E27430" w:rsidRPr="00E27430" w:rsidRDefault="00317250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visitor at the meeting.  The Seven Habits training has been completed by all staff at Lakewood.  Positive comments were shared.  Council welcomed two new members.  Sue Knapp </w:t>
      </w:r>
      <w:r w:rsidR="004158D2">
        <w:t>will fill</w:t>
      </w:r>
      <w:r>
        <w:t xml:space="preserve"> the teacher vacancy and </w:t>
      </w:r>
      <w:proofErr w:type="spellStart"/>
      <w:r>
        <w:t>Marlinda</w:t>
      </w:r>
      <w:proofErr w:type="spellEnd"/>
      <w:r>
        <w:t xml:space="preserve"> Lush will fill the parent representative vacancy.</w:t>
      </w:r>
      <w:r w:rsidR="00E27430">
        <w:t xml:space="preserve"> </w:t>
      </w:r>
      <w:r w:rsidR="00E27430">
        <w:tab/>
      </w:r>
    </w:p>
    <w:p w:rsidR="00343934" w:rsidRPr="00343934" w:rsidRDefault="00DC643C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Council </w:t>
      </w:r>
      <w:r w:rsidR="00317250">
        <w:t>agreed that the regular meeting would remain on the second Monday of each month at 4:00 pm.  Sue Knapp will serve as vice-chairperson for this school year.</w:t>
      </w:r>
    </w:p>
    <w:p w:rsidR="00343934" w:rsidRDefault="00343934" w:rsidP="00343934">
      <w:pPr>
        <w:pStyle w:val="ListParagraph"/>
      </w:pPr>
    </w:p>
    <w:p w:rsidR="00FA6169" w:rsidRDefault="00FA6169" w:rsidP="00663DC4">
      <w:pPr>
        <w:pStyle w:val="ListParagraph"/>
        <w:numPr>
          <w:ilvl w:val="0"/>
          <w:numId w:val="1"/>
        </w:numPr>
        <w:jc w:val="both"/>
      </w:pPr>
      <w:r>
        <w:t>The July budget report was reviewed and accepted.</w:t>
      </w:r>
    </w:p>
    <w:p w:rsidR="00FA6169" w:rsidRDefault="00FA6169" w:rsidP="00FA6169">
      <w:pPr>
        <w:pStyle w:val="ListParagraph"/>
      </w:pPr>
    </w:p>
    <w:p w:rsidR="00FA6169" w:rsidRDefault="00FA6169" w:rsidP="00663DC4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ORDER #FY15 – 1067 – </w:t>
      </w:r>
      <w:r>
        <w:rPr>
          <w:b/>
          <w:u w:val="single"/>
        </w:rPr>
        <w:t xml:space="preserve">ATTENDANCE POLICY SECOND READ </w:t>
      </w:r>
      <w:r>
        <w:t>– Council agreed by consensus to approve the second read of the Attendance Policy.</w:t>
      </w:r>
    </w:p>
    <w:p w:rsidR="00FA6169" w:rsidRDefault="00FA6169" w:rsidP="00FA6169">
      <w:pPr>
        <w:pStyle w:val="ListParagraph"/>
        <w:ind w:left="1080"/>
        <w:jc w:val="left"/>
      </w:pPr>
      <w:r>
        <w:rPr>
          <w:b/>
        </w:rPr>
        <w:t xml:space="preserve">ORDER #FY15 – 1068 – </w:t>
      </w:r>
      <w:r>
        <w:rPr>
          <w:b/>
          <w:u w:val="single"/>
        </w:rPr>
        <w:t>MISSION &amp; VISION STATEMENT SECOND READ –</w:t>
      </w:r>
      <w:r>
        <w:t xml:space="preserve"> Council agreed by consensus to approve the second read of the Mission &amp; Vision Statement.</w:t>
      </w:r>
    </w:p>
    <w:p w:rsidR="00332CB3" w:rsidRDefault="00332CB3" w:rsidP="00FA6169">
      <w:pPr>
        <w:pStyle w:val="ListParagraph"/>
        <w:ind w:left="1080"/>
        <w:jc w:val="left"/>
      </w:pPr>
      <w:r>
        <w:rPr>
          <w:b/>
        </w:rPr>
        <w:t>ORDER #FY15 –</w:t>
      </w:r>
      <w:r>
        <w:t xml:space="preserve"> </w:t>
      </w:r>
      <w:r>
        <w:rPr>
          <w:b/>
        </w:rPr>
        <w:t xml:space="preserve">1069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Jessica Greenwell </w:t>
      </w:r>
      <w:r w:rsidR="00761E41">
        <w:t>to fill a</w:t>
      </w:r>
      <w:r>
        <w:t xml:space="preserve"> special education certified position. </w:t>
      </w:r>
    </w:p>
    <w:p w:rsidR="00332CB3" w:rsidRDefault="00332CB3" w:rsidP="00FA6169">
      <w:pPr>
        <w:pStyle w:val="ListParagraph"/>
        <w:ind w:left="1080"/>
        <w:jc w:val="left"/>
      </w:pPr>
      <w:r>
        <w:rPr>
          <w:b/>
        </w:rPr>
        <w:t xml:space="preserve">ORDER #FY15 - 1070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Tiffany </w:t>
      </w:r>
      <w:proofErr w:type="spellStart"/>
      <w:r>
        <w:t>Gohman</w:t>
      </w:r>
      <w:proofErr w:type="spellEnd"/>
      <w:r>
        <w:t xml:space="preserve"> for the </w:t>
      </w:r>
      <w:r w:rsidR="00761E41">
        <w:t>3</w:t>
      </w:r>
      <w:r w:rsidR="00761E41" w:rsidRPr="00761E41">
        <w:rPr>
          <w:vertAlign w:val="superscript"/>
        </w:rPr>
        <w:t>rd</w:t>
      </w:r>
      <w:r w:rsidR="00761E41">
        <w:t xml:space="preserve"> grade</w:t>
      </w:r>
      <w:r>
        <w:t xml:space="preserve"> certified position.</w:t>
      </w:r>
    </w:p>
    <w:p w:rsidR="00761E41" w:rsidRDefault="00761E41" w:rsidP="00FA6169">
      <w:pPr>
        <w:pStyle w:val="ListParagraph"/>
        <w:ind w:left="1080"/>
        <w:jc w:val="left"/>
      </w:pPr>
      <w:r>
        <w:rPr>
          <w:b/>
        </w:rPr>
        <w:t xml:space="preserve">ORDER #FY15 </w:t>
      </w:r>
      <w:r>
        <w:t>–</w:t>
      </w:r>
      <w:r>
        <w:rPr>
          <w:b/>
        </w:rPr>
        <w:t xml:space="preserve"> 1071 – </w:t>
      </w:r>
      <w:r>
        <w:rPr>
          <w:b/>
          <w:u w:val="single"/>
        </w:rPr>
        <w:t xml:space="preserve">CONSULTATION TO HIRE </w:t>
      </w:r>
      <w:r>
        <w:t>– Council officially consulted to hire Brooke Cato to fill the 2</w:t>
      </w:r>
      <w:r w:rsidRPr="00761E41">
        <w:rPr>
          <w:vertAlign w:val="superscript"/>
        </w:rPr>
        <w:t>nd</w:t>
      </w:r>
      <w:r>
        <w:t xml:space="preserve"> grade certified position. </w:t>
      </w:r>
    </w:p>
    <w:p w:rsidR="00761E41" w:rsidRDefault="00761E41" w:rsidP="00FA6169">
      <w:pPr>
        <w:pStyle w:val="ListParagraph"/>
        <w:ind w:left="1080"/>
        <w:jc w:val="left"/>
      </w:pPr>
      <w:r>
        <w:rPr>
          <w:b/>
        </w:rPr>
        <w:t xml:space="preserve">ORDER #FY15 – 1072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Lori </w:t>
      </w:r>
      <w:proofErr w:type="spellStart"/>
      <w:r>
        <w:t>Howlett</w:t>
      </w:r>
      <w:proofErr w:type="spellEnd"/>
      <w:r>
        <w:t xml:space="preserve"> to fill a special education certified position.</w:t>
      </w:r>
    </w:p>
    <w:p w:rsidR="00761E41" w:rsidRDefault="00761E41" w:rsidP="00FA6169">
      <w:pPr>
        <w:pStyle w:val="ListParagraph"/>
        <w:ind w:left="1080"/>
        <w:jc w:val="left"/>
      </w:pPr>
      <w:r>
        <w:rPr>
          <w:b/>
        </w:rPr>
        <w:t xml:space="preserve">ORDER #FY15 </w:t>
      </w:r>
      <w:r>
        <w:t>–</w:t>
      </w:r>
      <w:r>
        <w:rPr>
          <w:b/>
        </w:rPr>
        <w:t xml:space="preserve"> 1073 – </w:t>
      </w:r>
      <w:r>
        <w:rPr>
          <w:b/>
          <w:u w:val="single"/>
        </w:rPr>
        <w:t xml:space="preserve">CONSULTATION TO HIRE </w:t>
      </w:r>
      <w:r>
        <w:t>– Council officially consulted to hire Kim Hodges to fill the primary instructional assistant position.</w:t>
      </w:r>
    </w:p>
    <w:p w:rsidR="00761E41" w:rsidRDefault="00761E41" w:rsidP="00FA6169">
      <w:pPr>
        <w:pStyle w:val="ListParagraph"/>
        <w:ind w:left="1080"/>
        <w:jc w:val="left"/>
      </w:pPr>
      <w:r>
        <w:t>Mrs. Hodge announced that Sara Parker is the preschool teacher, Betty Duvall the new cafeteria manager and Tammy Jones is the school nurse.</w:t>
      </w:r>
    </w:p>
    <w:p w:rsidR="00761E41" w:rsidRDefault="00761E41" w:rsidP="00FA6169">
      <w:pPr>
        <w:pStyle w:val="ListParagraph"/>
        <w:ind w:left="1080"/>
        <w:jc w:val="left"/>
      </w:pPr>
      <w:r>
        <w:rPr>
          <w:b/>
        </w:rPr>
        <w:t xml:space="preserve">ORDER #FY15 – 1074 </w:t>
      </w:r>
      <w:r w:rsidR="00E82FF3">
        <w:rPr>
          <w:b/>
        </w:rPr>
        <w:t>–</w:t>
      </w:r>
      <w:r>
        <w:rPr>
          <w:b/>
        </w:rPr>
        <w:t xml:space="preserve"> </w:t>
      </w:r>
      <w:r w:rsidR="00E82FF3">
        <w:rPr>
          <w:b/>
          <w:u w:val="single"/>
        </w:rPr>
        <w:t>SAFETY PLAN APPROVAL</w:t>
      </w:r>
      <w:r w:rsidR="00E82FF3">
        <w:t xml:space="preserve"> – Council agreed by consensus to approve the Safety Plan.</w:t>
      </w:r>
    </w:p>
    <w:p w:rsidR="00E82FF3" w:rsidRDefault="00E82FF3" w:rsidP="00FA6169">
      <w:pPr>
        <w:pStyle w:val="ListParagraph"/>
        <w:ind w:left="1080"/>
        <w:jc w:val="left"/>
      </w:pPr>
      <w:r>
        <w:rPr>
          <w:b/>
        </w:rPr>
        <w:t xml:space="preserve">ORDER #FY15 </w:t>
      </w:r>
      <w:r>
        <w:t>–</w:t>
      </w:r>
      <w:r>
        <w:rPr>
          <w:b/>
        </w:rPr>
        <w:t xml:space="preserve"> 1075 – </w:t>
      </w:r>
      <w:r>
        <w:rPr>
          <w:b/>
          <w:u w:val="single"/>
        </w:rPr>
        <w:t xml:space="preserve">TITLE I BUDGET APPROVAL </w:t>
      </w:r>
      <w:r>
        <w:t>– Council agreed by consensus to approve the Title I budget.</w:t>
      </w:r>
    </w:p>
    <w:p w:rsidR="00E82FF3" w:rsidRDefault="00E82FF3" w:rsidP="00E82FF3">
      <w:pPr>
        <w:jc w:val="left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 The next regular meeting will be Monday, September 8, 2014 at 4:00 pm at Lakewood conference room.  </w:t>
      </w:r>
      <w:r w:rsidR="004158D2">
        <w:t xml:space="preserve">Sue Knapp will serve as facilitator, Lisa </w:t>
      </w:r>
      <w:proofErr w:type="spellStart"/>
      <w:r w:rsidR="004158D2">
        <w:t>Shrader</w:t>
      </w:r>
      <w:proofErr w:type="spellEnd"/>
      <w:r w:rsidR="004158D2">
        <w:t xml:space="preserve"> as resource person and Billy Staples as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lastRenderedPageBreak/>
        <w:t xml:space="preserve">ORDER #FY15 – 1076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01D9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6428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2014-08-25T18:50:00Z</cp:lastPrinted>
  <dcterms:created xsi:type="dcterms:W3CDTF">2014-08-25T18:52:00Z</dcterms:created>
  <dcterms:modified xsi:type="dcterms:W3CDTF">2014-08-25T18:52:00Z</dcterms:modified>
</cp:coreProperties>
</file>