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E7" w:rsidRDefault="009C1AE7" w:rsidP="009C1A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T.K. Stone Middle School</w:t>
      </w:r>
    </w:p>
    <w:p w:rsidR="009C1AE7" w:rsidRDefault="009C1AE7" w:rsidP="009C1A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SBDM Minutes</w:t>
      </w:r>
    </w:p>
    <w:p w:rsidR="009C1AE7" w:rsidRDefault="009C1AE7" w:rsidP="009C1A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16, 2014</w:t>
      </w:r>
    </w:p>
    <w:p w:rsidR="009C1AE7" w:rsidRDefault="009C1AE7" w:rsidP="009C1AE7">
      <w:pPr>
        <w:rPr>
          <w:rFonts w:ascii="Arial" w:hAnsi="Arial" w:cs="Arial"/>
        </w:rPr>
      </w:pPr>
    </w:p>
    <w:p w:rsidR="009C1AE7" w:rsidRDefault="009C1AE7" w:rsidP="009C1A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Opening</w:t>
      </w:r>
    </w:p>
    <w:p w:rsidR="009C1AE7" w:rsidRDefault="009C1AE7" w:rsidP="009C1AE7">
      <w:pPr>
        <w:rPr>
          <w:rFonts w:ascii="Arial" w:hAnsi="Arial" w:cs="Arial"/>
        </w:rPr>
      </w:pPr>
      <w:r>
        <w:rPr>
          <w:rFonts w:ascii="Arial" w:hAnsi="Arial" w:cs="Arial"/>
        </w:rPr>
        <w:t>The special meeting of the T. K. Stone Middle school SBDM was called to order at 1:10 p.m. on Monday, June 2, 2014 at T. K. Stone Middle School library by Beth Mather.</w:t>
      </w:r>
    </w:p>
    <w:p w:rsidR="009C1AE7" w:rsidRDefault="009C1AE7" w:rsidP="009C1AE7">
      <w:pPr>
        <w:rPr>
          <w:rFonts w:ascii="Arial" w:hAnsi="Arial" w:cs="Arial"/>
        </w:rPr>
      </w:pPr>
      <w:r>
        <w:rPr>
          <w:rFonts w:ascii="Arial" w:hAnsi="Arial" w:cs="Arial"/>
        </w:rPr>
        <w:t>Present: Chris Gardner, Derisa Hindle and Beth Mather</w:t>
      </w:r>
    </w:p>
    <w:p w:rsidR="009C1AE7" w:rsidRDefault="009C1AE7" w:rsidP="009C1AE7">
      <w:pPr>
        <w:rPr>
          <w:rFonts w:ascii="Arial" w:hAnsi="Arial" w:cs="Arial"/>
        </w:rPr>
      </w:pPr>
    </w:p>
    <w:p w:rsidR="009C1AE7" w:rsidRPr="00DC2E44" w:rsidRDefault="009C1AE7" w:rsidP="009C1AE7">
      <w:pPr>
        <w:jc w:val="center"/>
        <w:rPr>
          <w:rFonts w:ascii="Arial" w:hAnsi="Arial" w:cs="Arial"/>
          <w:b/>
        </w:rPr>
      </w:pPr>
      <w:r w:rsidRPr="00DC2E44">
        <w:rPr>
          <w:rFonts w:ascii="Arial" w:hAnsi="Arial" w:cs="Arial"/>
          <w:b/>
        </w:rPr>
        <w:t>New Business</w:t>
      </w:r>
    </w:p>
    <w:p w:rsidR="009C1AE7" w:rsidRDefault="009C1AE7" w:rsidP="009C1AE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641251">
        <w:rPr>
          <w:rFonts w:ascii="Arial" w:hAnsi="Arial" w:cs="Arial"/>
        </w:rPr>
        <w:t>The Council adjourned to Executive session to discuss personnel matters pursuant to KRS 61.810, per motion by</w:t>
      </w:r>
      <w:r>
        <w:rPr>
          <w:rFonts w:ascii="Arial" w:hAnsi="Arial" w:cs="Arial"/>
        </w:rPr>
        <w:t xml:space="preserve"> Chris Gardner with a second by Derisa Hindle</w:t>
      </w:r>
      <w:r w:rsidRPr="00641251">
        <w:rPr>
          <w:rFonts w:ascii="Arial" w:hAnsi="Arial" w:cs="Arial"/>
        </w:rPr>
        <w:t xml:space="preserve">  The motion carried.  The </w:t>
      </w:r>
      <w:r>
        <w:rPr>
          <w:rFonts w:ascii="Arial" w:hAnsi="Arial" w:cs="Arial"/>
        </w:rPr>
        <w:t>council discussed the applicants for the following vacancies:</w:t>
      </w:r>
    </w:p>
    <w:p w:rsidR="009C1AE7" w:rsidRDefault="009C1AE7" w:rsidP="009C1AE7">
      <w:pPr>
        <w:contextualSpacing/>
        <w:rPr>
          <w:rFonts w:ascii="Arial" w:hAnsi="Arial" w:cs="Arial"/>
        </w:rPr>
      </w:pPr>
    </w:p>
    <w:p w:rsidR="009C1AE7" w:rsidRDefault="009C1AE7" w:rsidP="009C1AE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Custodian</w:t>
      </w:r>
    </w:p>
    <w:p w:rsidR="009C1AE7" w:rsidRDefault="009C1AE7" w:rsidP="009C1AE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Assistant Football Coach</w:t>
      </w:r>
    </w:p>
    <w:p w:rsidR="009C1AE7" w:rsidRDefault="009C1AE7" w:rsidP="009C1AE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Level 1 Volunteers for the 14-15 Football Program</w:t>
      </w:r>
    </w:p>
    <w:p w:rsidR="009C1AE7" w:rsidRDefault="009C1AE7" w:rsidP="009C1AE7">
      <w:pPr>
        <w:contextualSpacing/>
        <w:rPr>
          <w:rFonts w:ascii="Arial" w:hAnsi="Arial" w:cs="Arial"/>
        </w:rPr>
      </w:pPr>
    </w:p>
    <w:p w:rsidR="009C1AE7" w:rsidRDefault="009C1AE7" w:rsidP="009C1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Derisa Hindle with a second by Chris Gardner to return to regular session.  </w:t>
      </w:r>
    </w:p>
    <w:p w:rsidR="009C1AE7" w:rsidRDefault="009C1AE7" w:rsidP="009C1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Derisa Hindle made a motion with a second Chris Gardner from to approve Mrs. Mather’s recommendations as follows: </w:t>
      </w:r>
    </w:p>
    <w:p w:rsidR="009C1AE7" w:rsidRDefault="00374E13" w:rsidP="009C1AE7">
      <w:pPr>
        <w:rPr>
          <w:rFonts w:ascii="Arial" w:hAnsi="Arial" w:cs="Arial"/>
        </w:rPr>
      </w:pPr>
      <w:r>
        <w:rPr>
          <w:rFonts w:ascii="Arial" w:hAnsi="Arial" w:cs="Arial"/>
        </w:rPr>
        <w:t>Sharon McDeavitt</w:t>
      </w:r>
      <w:r w:rsidR="009C1AE7">
        <w:rPr>
          <w:rFonts w:ascii="Arial" w:hAnsi="Arial" w:cs="Arial"/>
        </w:rPr>
        <w:t>-Custodian</w:t>
      </w:r>
    </w:p>
    <w:p w:rsidR="009C1AE7" w:rsidRDefault="009C1AE7" w:rsidP="009C1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Chris Young – Assistant Football Coach </w:t>
      </w:r>
    </w:p>
    <w:p w:rsidR="009C1AE7" w:rsidRDefault="009C1AE7" w:rsidP="009C1AE7">
      <w:pPr>
        <w:rPr>
          <w:rFonts w:ascii="Arial" w:hAnsi="Arial" w:cs="Arial"/>
        </w:rPr>
      </w:pPr>
      <w:r>
        <w:rPr>
          <w:rFonts w:ascii="Arial" w:hAnsi="Arial" w:cs="Arial"/>
        </w:rPr>
        <w:t>Joe Blackstone – Assistant Football Coach</w:t>
      </w:r>
    </w:p>
    <w:p w:rsidR="009C1AE7" w:rsidRDefault="009C1AE7" w:rsidP="009C1AE7">
      <w:pPr>
        <w:rPr>
          <w:rFonts w:ascii="Arial" w:hAnsi="Arial" w:cs="Arial"/>
        </w:rPr>
      </w:pPr>
      <w:r>
        <w:rPr>
          <w:rFonts w:ascii="Arial" w:hAnsi="Arial" w:cs="Arial"/>
        </w:rPr>
        <w:t>Heath Mehtzer, Robbie Waters, Jim Moore – Level 1 Volunteers for the 14-15 Football Program</w:t>
      </w:r>
    </w:p>
    <w:p w:rsidR="009C1AE7" w:rsidRDefault="009C1AE7" w:rsidP="009C1AE7">
      <w:pPr>
        <w:rPr>
          <w:rFonts w:ascii="Arial" w:hAnsi="Arial" w:cs="Arial"/>
        </w:rPr>
      </w:pPr>
      <w:r>
        <w:rPr>
          <w:rFonts w:ascii="Arial" w:hAnsi="Arial" w:cs="Arial"/>
        </w:rPr>
        <w:t>Chris Gardner made a motion to adjourn the Special Meeting of the SBDM council with a second from Derisa Hindle.  The motion carried.</w:t>
      </w:r>
    </w:p>
    <w:p w:rsidR="009C1AE7" w:rsidRDefault="009C1AE7" w:rsidP="009C1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Adjourned: </w:t>
      </w:r>
      <w:r w:rsidR="00374E13">
        <w:rPr>
          <w:rFonts w:ascii="Arial" w:hAnsi="Arial" w:cs="Arial"/>
        </w:rPr>
        <w:t>1:16</w:t>
      </w:r>
      <w:r>
        <w:rPr>
          <w:rFonts w:ascii="Arial" w:hAnsi="Arial" w:cs="Arial"/>
        </w:rPr>
        <w:t xml:space="preserve"> </w:t>
      </w:r>
      <w:r w:rsidR="00374E13">
        <w:rPr>
          <w:rFonts w:ascii="Arial" w:hAnsi="Arial" w:cs="Arial"/>
        </w:rPr>
        <w:t>p</w:t>
      </w:r>
      <w:r>
        <w:rPr>
          <w:rFonts w:ascii="Arial" w:hAnsi="Arial" w:cs="Arial"/>
        </w:rPr>
        <w:t>.m.</w:t>
      </w:r>
    </w:p>
    <w:p w:rsidR="009C1AE7" w:rsidRDefault="009C1AE7" w:rsidP="009C1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Minutes submitted by:  Beth Mather</w:t>
      </w:r>
    </w:p>
    <w:p w:rsidR="00FF4E00" w:rsidRDefault="00FF4E00"/>
    <w:sectPr w:rsidR="00FF4E00" w:rsidSect="00FF4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7B3A"/>
    <w:multiLevelType w:val="hybridMultilevel"/>
    <w:tmpl w:val="B31600E0"/>
    <w:lvl w:ilvl="0" w:tplc="D7C8B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AE7"/>
    <w:rsid w:val="003547BA"/>
    <w:rsid w:val="00374E13"/>
    <w:rsid w:val="009C1AE7"/>
    <w:rsid w:val="009F125F"/>
    <w:rsid w:val="00E84C17"/>
    <w:rsid w:val="00FF0E1C"/>
    <w:rsid w:val="00FF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bmather</dc:creator>
  <cp:lastModifiedBy>mmaples</cp:lastModifiedBy>
  <cp:revision>2</cp:revision>
  <dcterms:created xsi:type="dcterms:W3CDTF">2014-07-01T17:29:00Z</dcterms:created>
  <dcterms:modified xsi:type="dcterms:W3CDTF">2014-07-01T17:29:00Z</dcterms:modified>
</cp:coreProperties>
</file>