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F9" w:rsidRDefault="00B277F9" w:rsidP="00B277F9">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55</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55</w:t>
      </w:r>
    </w:p>
    <w:p w:rsidR="00B277F9" w:rsidRDefault="00B277F9" w:rsidP="00B277F9">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08</w:t>
      </w:r>
      <w:r w:rsidRPr="00A465CF">
        <w:rPr>
          <w:rFonts w:ascii="Times New Roman" w:hAnsi="Times New Roman" w:cs="Times New Roman"/>
          <w:sz w:val="24"/>
          <w:szCs w:val="24"/>
        </w:rPr>
        <w:t xml:space="preserve">                           </w:t>
      </w:r>
      <w:r>
        <w:rPr>
          <w:rFonts w:ascii="Times New Roman" w:hAnsi="Times New Roman" w:cs="Times New Roman"/>
          <w:sz w:val="24"/>
          <w:szCs w:val="24"/>
        </w:rPr>
        <w:t>JU</w:t>
      </w:r>
      <w:r>
        <w:rPr>
          <w:rFonts w:ascii="Times New Roman" w:hAnsi="Times New Roman" w:cs="Times New Roman"/>
          <w:sz w:val="24"/>
          <w:szCs w:val="24"/>
        </w:rPr>
        <w:t>LY</w:t>
      </w:r>
      <w:r w:rsidRPr="00A465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2014</w:t>
      </w:r>
    </w:p>
    <w:p w:rsidR="00B277F9" w:rsidRDefault="00B277F9" w:rsidP="00B277F9">
      <w:pPr>
        <w:pStyle w:val="PlainText"/>
        <w:jc w:val="center"/>
        <w:rPr>
          <w:b/>
          <w:bCs/>
        </w:rPr>
      </w:pPr>
    </w:p>
    <w:p w:rsidR="00B277F9" w:rsidRPr="00382EFF" w:rsidRDefault="00B277F9" w:rsidP="00B277F9">
      <w:pPr>
        <w:pStyle w:val="PlainText"/>
        <w:jc w:val="center"/>
        <w:rPr>
          <w:b/>
          <w:bCs/>
        </w:rPr>
      </w:pPr>
      <w:r w:rsidRPr="00382EFF">
        <w:rPr>
          <w:b/>
          <w:bCs/>
        </w:rPr>
        <w:t>Ohio County Fiscal Court</w:t>
      </w:r>
    </w:p>
    <w:p w:rsidR="00B277F9" w:rsidRDefault="00B277F9" w:rsidP="00B277F9">
      <w:pPr>
        <w:pStyle w:val="PlainText"/>
        <w:jc w:val="center"/>
      </w:pPr>
      <w:r>
        <w:t>July 08, 2014 5:00 PM</w:t>
      </w:r>
    </w:p>
    <w:p w:rsidR="00B277F9" w:rsidRDefault="00B277F9" w:rsidP="00B277F9">
      <w:pPr>
        <w:pStyle w:val="PlainText"/>
        <w:jc w:val="center"/>
      </w:pPr>
      <w:r>
        <w:t xml:space="preserve">Ohio County Community Center </w:t>
      </w:r>
    </w:p>
    <w:p w:rsidR="00B277F9" w:rsidRDefault="00B277F9" w:rsidP="00B277F9">
      <w:pPr>
        <w:pStyle w:val="PlainText"/>
        <w:jc w:val="center"/>
      </w:pPr>
      <w:r>
        <w:t>Hartford, KY</w:t>
      </w:r>
    </w:p>
    <w:p w:rsidR="00B277F9" w:rsidRDefault="00B277F9" w:rsidP="00B277F9">
      <w:pPr>
        <w:pStyle w:val="PlainText"/>
        <w:jc w:val="center"/>
      </w:pPr>
    </w:p>
    <w:p w:rsidR="00B277F9" w:rsidRDefault="00B277F9" w:rsidP="00B277F9">
      <w:pPr>
        <w:pStyle w:val="PlainText"/>
      </w:pPr>
    </w:p>
    <w:p w:rsidR="00B277F9" w:rsidRDefault="00B277F9" w:rsidP="00B277F9">
      <w:pPr>
        <w:pStyle w:val="PlainText"/>
      </w:pPr>
      <w:r>
        <w:rPr>
          <w:b/>
        </w:rPr>
        <w:t xml:space="preserve">1. Call to Order-David Johnston </w:t>
      </w:r>
      <w:r>
        <w:t xml:space="preserve"> </w:t>
      </w:r>
    </w:p>
    <w:p w:rsidR="00B277F9" w:rsidRDefault="00B277F9" w:rsidP="00B277F9">
      <w:pPr>
        <w:pStyle w:val="PlainText"/>
      </w:pPr>
    </w:p>
    <w:p w:rsidR="00B277F9" w:rsidRDefault="00B277F9" w:rsidP="00B277F9">
      <w:pPr>
        <w:pStyle w:val="PlainText"/>
      </w:pPr>
      <w:r>
        <w:rPr>
          <w:b/>
        </w:rPr>
        <w:t xml:space="preserve">2. Prayer &amp; Pledge by Pastor Neville Green-Church of God Prophecy  </w:t>
      </w:r>
      <w:r>
        <w:t xml:space="preserve"> </w:t>
      </w:r>
    </w:p>
    <w:p w:rsidR="00B277F9" w:rsidRDefault="00B277F9" w:rsidP="00B277F9">
      <w:pPr>
        <w:pStyle w:val="PlainText"/>
      </w:pPr>
    </w:p>
    <w:p w:rsidR="00B277F9" w:rsidRDefault="00B277F9" w:rsidP="00B277F9">
      <w:pPr>
        <w:pStyle w:val="PlainText"/>
      </w:pPr>
      <w:r>
        <w:rPr>
          <w:b/>
        </w:rPr>
        <w:t xml:space="preserve">3. Approve previous minutes from June 24, 2014 as presented by Beverly Geary-Fiscal Court Clerk </w:t>
      </w:r>
      <w:r>
        <w:t xml:space="preserve"> </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approve the previous minutes from June 24, 2014 as presented by Be</w:t>
      </w:r>
      <w:r>
        <w:t xml:space="preserve">verly Geary-Fiscal Court Clerk </w:t>
      </w:r>
      <w:r>
        <w:t xml:space="preserve">passed with a motion by Larry Keown and a second by Kenny Autry. </w:t>
      </w:r>
    </w:p>
    <w:p w:rsidR="00B277F9" w:rsidRDefault="00B277F9" w:rsidP="00B277F9">
      <w:pPr>
        <w:pStyle w:val="PlainText"/>
      </w:pPr>
      <w:r>
        <w:t xml:space="preserve"> </w:t>
      </w: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r>
        <w:rPr>
          <w:b/>
        </w:rPr>
        <w:t xml:space="preserve">4. Approve the Bills, Claims, Payments and Transfers as presented by Anne Melton-County Treasurer </w:t>
      </w:r>
      <w:r>
        <w:t xml:space="preserve"> </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approve the bills, claims, payments and transfers as presented by Anne Melton-county Treasurer passed with a motion by Jason Bullock and a second by Michael McKenney.  </w:t>
      </w:r>
    </w:p>
    <w:p w:rsidR="00B277F9" w:rsidRDefault="00B277F9" w:rsidP="00B277F9">
      <w:pPr>
        <w:pStyle w:val="PlainText"/>
      </w:pP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r>
        <w:rPr>
          <w:b/>
        </w:rPr>
        <w:t xml:space="preserve">5. JUNE 2014 FINANCIAL STATEMENT </w:t>
      </w:r>
      <w:r>
        <w:t xml:space="preserve"> </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approve the June 2014 Financial Statement as presented passed with a motion by Larry Keown and a second by Kenny Autry.  </w:t>
      </w:r>
    </w:p>
    <w:p w:rsidR="00B277F9" w:rsidRDefault="00B277F9" w:rsidP="00B277F9">
      <w:pPr>
        <w:pStyle w:val="PlainText"/>
      </w:pP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r>
        <w:rPr>
          <w:b/>
        </w:rPr>
        <w:t xml:space="preserve">6. ANNUAL TREASURERS SETTLEMENT 2013/2014 </w:t>
      </w:r>
      <w:r>
        <w:t xml:space="preserve"> </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approve the Annual Treasurer's Set</w:t>
      </w:r>
      <w:r>
        <w:t xml:space="preserve">tlement 2013/2014 as presented </w:t>
      </w:r>
      <w:r>
        <w:t xml:space="preserve">passed with a motion by Jason Bullock and a second by Larry Keown.  </w:t>
      </w:r>
    </w:p>
    <w:p w:rsidR="00B277F9" w:rsidRDefault="00B277F9" w:rsidP="00B277F9">
      <w:pPr>
        <w:pStyle w:val="PlainText"/>
      </w:pP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r>
        <w:rPr>
          <w:b/>
        </w:rPr>
        <w:t xml:space="preserve">7. BUDGET AMENDMENT 2015-1 </w:t>
      </w:r>
      <w:r>
        <w:t xml:space="preserve"> </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approve the Budget Amendment 2015-1 as presented passed with a motion by Jason Bullock and a second by Michael McKenney.  </w:t>
      </w:r>
    </w:p>
    <w:p w:rsidR="00B277F9" w:rsidRDefault="00B277F9" w:rsidP="00B277F9">
      <w:pPr>
        <w:pStyle w:val="PlainText"/>
      </w:pPr>
    </w:p>
    <w:p w:rsidR="00B277F9" w:rsidRDefault="00B277F9" w:rsidP="00B277F9">
      <w:pPr>
        <w:pStyle w:val="PlainText"/>
      </w:pPr>
    </w:p>
    <w:p w:rsidR="00B277F9" w:rsidRDefault="00B277F9" w:rsidP="00B277F9">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56</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56</w:t>
      </w:r>
    </w:p>
    <w:p w:rsidR="00B277F9" w:rsidRDefault="00B277F9" w:rsidP="00B277F9">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A465CF">
        <w:rPr>
          <w:rFonts w:ascii="Times New Roman" w:hAnsi="Times New Roman" w:cs="Times New Roman"/>
          <w:sz w:val="24"/>
          <w:szCs w:val="24"/>
        </w:rPr>
        <w:t xml:space="preserve">                           </w:t>
      </w:r>
      <w:r>
        <w:rPr>
          <w:rFonts w:ascii="Times New Roman" w:hAnsi="Times New Roman" w:cs="Times New Roman"/>
          <w:sz w:val="24"/>
          <w:szCs w:val="24"/>
        </w:rPr>
        <w:t>JU</w:t>
      </w:r>
      <w:r>
        <w:rPr>
          <w:rFonts w:ascii="Times New Roman" w:hAnsi="Times New Roman" w:cs="Times New Roman"/>
          <w:sz w:val="24"/>
          <w:szCs w:val="24"/>
        </w:rPr>
        <w:t>LY</w:t>
      </w:r>
      <w:r w:rsidRPr="00A465CF">
        <w:rPr>
          <w:rFonts w:ascii="Times New Roman" w:hAnsi="Times New Roman" w:cs="Times New Roman"/>
          <w:sz w:val="24"/>
          <w:szCs w:val="24"/>
        </w:rPr>
        <w:t xml:space="preserve">                         2014</w:t>
      </w: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r>
        <w:rPr>
          <w:b/>
        </w:rPr>
        <w:t xml:space="preserve">8. PRIORITY RESOLUTION HB235 COAL SEVERANCE LINE ITEM PROJECTS  </w:t>
      </w:r>
      <w:r>
        <w:t xml:space="preserve"> </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pass Priority Resolution HB235 Coal Severance Line Item Projects passed with a motion by Larry Keown and a second by Kenny Autry.  </w:t>
      </w:r>
    </w:p>
    <w:p w:rsidR="00B277F9" w:rsidRDefault="00B277F9" w:rsidP="00B277F9">
      <w:pPr>
        <w:pStyle w:val="PlainText"/>
      </w:pP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r>
        <w:rPr>
          <w:b/>
        </w:rPr>
        <w:t xml:space="preserve">9. AUTHORIZING RESOLUTION HB235 COAL SEVERANCE LINE ITEM PROJECTS </w:t>
      </w:r>
      <w:r>
        <w:t xml:space="preserve"> </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authorize Resolution HB235 Coal Severance Line Item Projects passed with a motion by Larry Keown and a second by Kenny Autry.  </w:t>
      </w:r>
    </w:p>
    <w:p w:rsidR="00B277F9" w:rsidRDefault="00B277F9" w:rsidP="00B277F9">
      <w:pPr>
        <w:pStyle w:val="PlainText"/>
      </w:pP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r>
        <w:rPr>
          <w:b/>
        </w:rPr>
        <w:t xml:space="preserve">10. Needs Assessment Report </w:t>
      </w:r>
      <w:r>
        <w:t xml:space="preserve"> </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approve the appropriation of the money that we discussed in the Needs Assessment Meeting as presented in writing passed with a motion by Larry Keown and a second by Brandon Thomas. </w:t>
      </w:r>
    </w:p>
    <w:p w:rsidR="00B277F9" w:rsidRDefault="00B277F9" w:rsidP="00B277F9">
      <w:pPr>
        <w:pStyle w:val="PlainText"/>
      </w:pPr>
      <w:r>
        <w:t xml:space="preserve"> </w:t>
      </w: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r>
        <w:rPr>
          <w:b/>
        </w:rPr>
        <w:t xml:space="preserve">11. Personnel-Animal Shelter </w:t>
      </w:r>
      <w:r>
        <w:t xml:space="preserve"> </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approve the 1st Reading of the Animal Control Ordinance #2015-2 passed with a motion by Larry Keown and a second by Jason Bullock. </w:t>
      </w:r>
    </w:p>
    <w:p w:rsidR="00B277F9" w:rsidRDefault="00B277F9" w:rsidP="00B277F9">
      <w:pPr>
        <w:pStyle w:val="PlainText"/>
      </w:pPr>
      <w:r>
        <w:t xml:space="preserve"> </w:t>
      </w: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approve the status change from Animal Shelter Associate to Animal control Officer for Traci Ward, with pay rate change from $9.50 to $11.25 per hour, effective date July 7, 2014 passed with a motion by David Johnston and a second by Kenny Autry.</w:t>
      </w:r>
    </w:p>
    <w:p w:rsidR="00B277F9" w:rsidRDefault="00B277F9" w:rsidP="00B277F9">
      <w:pPr>
        <w:pStyle w:val="PlainText"/>
      </w:pPr>
      <w:r>
        <w:t xml:space="preserve">  </w:t>
      </w: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p>
    <w:p w:rsidR="00B277F9" w:rsidRDefault="00B277F9" w:rsidP="00B277F9">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57</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57</w:t>
      </w:r>
    </w:p>
    <w:p w:rsidR="00B277F9" w:rsidRDefault="00B277F9" w:rsidP="00B277F9">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08</w:t>
      </w:r>
      <w:r w:rsidRPr="00A465CF">
        <w:rPr>
          <w:rFonts w:ascii="Times New Roman" w:hAnsi="Times New Roman" w:cs="Times New Roman"/>
          <w:sz w:val="24"/>
          <w:szCs w:val="24"/>
        </w:rPr>
        <w:t xml:space="preserve">                           </w:t>
      </w:r>
      <w:r>
        <w:rPr>
          <w:rFonts w:ascii="Times New Roman" w:hAnsi="Times New Roman" w:cs="Times New Roman"/>
          <w:sz w:val="24"/>
          <w:szCs w:val="24"/>
        </w:rPr>
        <w:t>JU</w:t>
      </w:r>
      <w:r>
        <w:rPr>
          <w:rFonts w:ascii="Times New Roman" w:hAnsi="Times New Roman" w:cs="Times New Roman"/>
          <w:sz w:val="24"/>
          <w:szCs w:val="24"/>
        </w:rPr>
        <w:t>LY</w:t>
      </w:r>
      <w:r w:rsidRPr="00A465CF">
        <w:rPr>
          <w:rFonts w:ascii="Times New Roman" w:hAnsi="Times New Roman" w:cs="Times New Roman"/>
          <w:sz w:val="24"/>
          <w:szCs w:val="24"/>
        </w:rPr>
        <w:t xml:space="preserve">                         2014</w:t>
      </w:r>
    </w:p>
    <w:p w:rsidR="00B277F9" w:rsidRDefault="00B277F9" w:rsidP="00B277F9">
      <w:pPr>
        <w:rPr>
          <w:rFonts w:ascii="Times New Roman" w:hAnsi="Times New Roman" w:cs="Times New Roman"/>
          <w:sz w:val="24"/>
          <w:szCs w:val="24"/>
        </w:rPr>
      </w:pPr>
    </w:p>
    <w:p w:rsidR="00B277F9" w:rsidRDefault="00B277F9" w:rsidP="00B277F9">
      <w:pPr>
        <w:pStyle w:val="PlainText"/>
      </w:pPr>
      <w:r>
        <w:rPr>
          <w:b/>
        </w:rPr>
        <w:t xml:space="preserve">12. Personnel-Cornerstone Hall </w:t>
      </w:r>
      <w:r>
        <w:t xml:space="preserve"> </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approve the status change for Ruth Brown, employee at Cornerstone Hall (Senior Center) from Part-Time to Temporary, pay rate the same </w:t>
      </w:r>
      <w:r>
        <w:t>and effective date July 7, 2014</w:t>
      </w:r>
      <w:r>
        <w:t xml:space="preserve"> passed with a motion by David Johnston and a second by Brandon Thomas. </w:t>
      </w:r>
    </w:p>
    <w:p w:rsidR="00B277F9" w:rsidRDefault="00B277F9" w:rsidP="00B277F9">
      <w:pPr>
        <w:pStyle w:val="PlainText"/>
      </w:pPr>
      <w:r>
        <w:t xml:space="preserve"> </w:t>
      </w: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r>
        <w:rPr>
          <w:b/>
        </w:rPr>
        <w:t xml:space="preserve">13. Committee Reports </w:t>
      </w:r>
      <w:r>
        <w:t xml:space="preserve"> </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act pursuant to the provisions of KRS 178.070 regarding the partial closing of Sailing Lane, a county road.  The portion of the county road to be closed is described as follows: Beginning at the intersection of Happy Hollow Road and sailings Lane; then a distance of 5,574 feet along Sailings Lane to two metal posts or markers in the right of way of Sailing Lane.  This is the point of beginning of the portion of Sailings Lane to be closed.  The portion to be closed begins at the two markers and measuring therefrom in an easterly direction for a distance of 70 feet to and including a wooden bridge located thereon.  Pursuant to KRS 178.070 two disinterested viewers, Rex Gossett and Bill Burden, along with Jeffrey Miller, the Ohio County Road Foreman, shall view that portion of the road to be closed and report to this Court in writing at its next regular court meeting on July 22, 2014 at 5:00 p.m. in the Auditorium on the 2nd floor of the Ohio County Community Center, 130 E. Washington St., Hartford, Kentucky what inconvenience, if any, would result from the discontinuance of the portion of Sailing Lane which is proposed to be closed.  Notice and advertisement of this proposed discontinuance shall be published pursuant to KRS 178.050.  The County Road Foreman shall place three notices in three prominent and visible public places within one mile of the portion of the road proposed to be closed setting forth therein the date of the proposed closing as stated </w:t>
      </w:r>
      <w:r>
        <w:t xml:space="preserve">herein </w:t>
      </w:r>
      <w:r>
        <w:t xml:space="preserve">passed with a motion by Kenny Autry and a second by Larry Keown. </w:t>
      </w:r>
    </w:p>
    <w:p w:rsidR="00B277F9" w:rsidRDefault="00B277F9" w:rsidP="00B277F9">
      <w:pPr>
        <w:pStyle w:val="PlainText"/>
      </w:pPr>
      <w:r>
        <w:t xml:space="preserve"> </w:t>
      </w: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bookmarkStart w:id="0" w:name="_GoBack"/>
      <w:bookmarkEnd w:id="0"/>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go into Closed Session passed with a motion by Kenny Autry and a second by Larry Keown. </w:t>
      </w:r>
    </w:p>
    <w:p w:rsidR="00B277F9" w:rsidRDefault="00B277F9" w:rsidP="00B277F9">
      <w:pPr>
        <w:pStyle w:val="PlainText"/>
      </w:pPr>
      <w:r>
        <w:t xml:space="preserve"> </w:t>
      </w: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r>
        <w:rPr>
          <w:b/>
        </w:rPr>
        <w:t xml:space="preserve">Motion Passed: </w:t>
      </w:r>
      <w:r>
        <w:t xml:space="preserve"> Motion made to go back into Open Session passed with a motion by Brandon Thomas and a second by Michael McKenney.  </w:t>
      </w: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hire at the County Road Department, Brian Wright, Seasonal Status at $10.25 per hour effective date July 13, 2014 passed with a motion by David Johnston and a second by Brandon Thomas.</w:t>
      </w:r>
    </w:p>
    <w:p w:rsidR="00B277F9" w:rsidRDefault="00B277F9" w:rsidP="00B277F9">
      <w:pPr>
        <w:tabs>
          <w:tab w:val="left" w:pos="720"/>
          <w:tab w:val="left" w:pos="3600"/>
          <w:tab w:val="left" w:pos="7200"/>
        </w:tabs>
        <w:ind w:right="36"/>
        <w:jc w:val="both"/>
        <w:rPr>
          <w:rFonts w:ascii="Times New Roman" w:hAnsi="Times New Roman" w:cs="Times New Roman"/>
          <w:sz w:val="24"/>
          <w:szCs w:val="24"/>
        </w:rPr>
      </w:pPr>
    </w:p>
    <w:p w:rsidR="00B277F9" w:rsidRDefault="00B277F9" w:rsidP="00B277F9">
      <w:pPr>
        <w:tabs>
          <w:tab w:val="left" w:pos="720"/>
          <w:tab w:val="left" w:pos="3600"/>
          <w:tab w:val="left" w:pos="7200"/>
        </w:tabs>
        <w:ind w:right="36"/>
        <w:jc w:val="both"/>
        <w:rPr>
          <w:rFonts w:ascii="Times New Roman" w:hAnsi="Times New Roman" w:cs="Times New Roman"/>
          <w:sz w:val="24"/>
          <w:szCs w:val="24"/>
        </w:rPr>
      </w:pPr>
    </w:p>
    <w:p w:rsidR="00B277F9" w:rsidRDefault="00B277F9" w:rsidP="00B277F9">
      <w:pPr>
        <w:tabs>
          <w:tab w:val="left" w:pos="720"/>
          <w:tab w:val="left" w:pos="3600"/>
          <w:tab w:val="left" w:pos="7200"/>
        </w:tabs>
        <w:ind w:right="36"/>
        <w:jc w:val="both"/>
        <w:rPr>
          <w:rFonts w:ascii="Times New Roman" w:hAnsi="Times New Roman" w:cs="Times New Roman"/>
          <w:sz w:val="24"/>
          <w:szCs w:val="24"/>
        </w:rPr>
      </w:pPr>
    </w:p>
    <w:p w:rsidR="00B277F9" w:rsidRDefault="00B277F9" w:rsidP="00B277F9">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58</w:t>
      </w:r>
      <w:r w:rsidRPr="00A465CF">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A465CF">
        <w:rPr>
          <w:rFonts w:ascii="Times New Roman" w:hAnsi="Times New Roman" w:cs="Times New Roman"/>
          <w:sz w:val="24"/>
          <w:szCs w:val="24"/>
        </w:rPr>
        <w:t xml:space="preserve"> </w:t>
      </w:r>
      <w:r>
        <w:rPr>
          <w:rFonts w:ascii="Times New Roman" w:hAnsi="Times New Roman" w:cs="Times New Roman"/>
          <w:sz w:val="24"/>
          <w:szCs w:val="24"/>
        </w:rPr>
        <w:t>58</w:t>
      </w:r>
    </w:p>
    <w:p w:rsidR="00B277F9" w:rsidRDefault="00B277F9" w:rsidP="00B277F9">
      <w:pPr>
        <w:rPr>
          <w:rFonts w:ascii="Times New Roman" w:hAnsi="Times New Roman" w:cs="Times New Roman"/>
          <w:sz w:val="24"/>
          <w:szCs w:val="24"/>
        </w:rPr>
      </w:pPr>
      <w:r w:rsidRPr="00A465CF">
        <w:rPr>
          <w:rFonts w:ascii="Times New Roman" w:hAnsi="Times New Roman" w:cs="Times New Roman"/>
          <w:sz w:val="24"/>
          <w:szCs w:val="24"/>
        </w:rPr>
        <w:t xml:space="preserve">REGULAR                    </w:t>
      </w:r>
      <w:r w:rsidRPr="00A465CF">
        <w:rPr>
          <w:rFonts w:ascii="Times New Roman" w:hAnsi="Times New Roman" w:cs="Times New Roman"/>
          <w:sz w:val="24"/>
          <w:szCs w:val="24"/>
        </w:rPr>
        <w:tab/>
        <w:t xml:space="preserve">                                </w:t>
      </w:r>
      <w:r>
        <w:rPr>
          <w:rFonts w:ascii="Times New Roman" w:hAnsi="Times New Roman" w:cs="Times New Roman"/>
          <w:sz w:val="24"/>
          <w:szCs w:val="24"/>
        </w:rPr>
        <w:t xml:space="preserve">    08</w:t>
      </w:r>
      <w:r w:rsidRPr="00A465CF">
        <w:rPr>
          <w:rFonts w:ascii="Times New Roman" w:hAnsi="Times New Roman" w:cs="Times New Roman"/>
          <w:sz w:val="24"/>
          <w:szCs w:val="24"/>
        </w:rPr>
        <w:t xml:space="preserve">                           </w:t>
      </w:r>
      <w:r>
        <w:rPr>
          <w:rFonts w:ascii="Times New Roman" w:hAnsi="Times New Roman" w:cs="Times New Roman"/>
          <w:sz w:val="24"/>
          <w:szCs w:val="24"/>
        </w:rPr>
        <w:t>JULY</w:t>
      </w:r>
      <w:r w:rsidRPr="00A465CF">
        <w:rPr>
          <w:rFonts w:ascii="Times New Roman" w:hAnsi="Times New Roman" w:cs="Times New Roman"/>
          <w:sz w:val="24"/>
          <w:szCs w:val="24"/>
        </w:rPr>
        <w:t xml:space="preserve">                         2014</w:t>
      </w:r>
    </w:p>
    <w:p w:rsidR="00B277F9" w:rsidRDefault="00B277F9" w:rsidP="00B277F9">
      <w:pPr>
        <w:pStyle w:val="PlainText"/>
      </w:pPr>
      <w:r>
        <w:t xml:space="preserve">  </w:t>
      </w: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hire at the County Road Department, James Hoover, Seasonal Status at $10.25 per hour effective date July 13, 2014 passed with a motion by David Johnston and a second by Kenny Autry. </w:t>
      </w:r>
    </w:p>
    <w:p w:rsidR="00B277F9" w:rsidRDefault="00B277F9" w:rsidP="00B277F9">
      <w:pPr>
        <w:pStyle w:val="PlainText"/>
      </w:pPr>
      <w:r>
        <w:t xml:space="preserve"> </w:t>
      </w: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approve a lifetime greens fees for the Ohio County Community Golf Course by contract to be approved by the Golf Course Committee upon recommendation of the County Attorney, Greg Hill passed with a motion by David Johnston and a second by Kenny Autry.  </w:t>
      </w:r>
    </w:p>
    <w:p w:rsidR="00B277F9" w:rsidRDefault="00B277F9" w:rsidP="00B277F9">
      <w:pPr>
        <w:pStyle w:val="PlainText"/>
      </w:pP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No</w:t>
      </w:r>
    </w:p>
    <w:p w:rsidR="00B277F9" w:rsidRDefault="00B277F9" w:rsidP="00B277F9">
      <w:pPr>
        <w:pStyle w:val="PlainText"/>
      </w:pPr>
      <w:r>
        <w:t>Brandon Thomas            No</w:t>
      </w:r>
    </w:p>
    <w:p w:rsidR="00B277F9" w:rsidRDefault="00B277F9" w:rsidP="00B277F9">
      <w:pPr>
        <w:pStyle w:val="PlainText"/>
      </w:pPr>
    </w:p>
    <w:p w:rsidR="00B277F9" w:rsidRDefault="00B277F9" w:rsidP="00B277F9">
      <w:pPr>
        <w:pStyle w:val="PlainText"/>
      </w:pPr>
      <w:r>
        <w:rPr>
          <w:b/>
        </w:rPr>
        <w:t xml:space="preserve">14. Questions &amp; Comments </w:t>
      </w:r>
      <w:r>
        <w:t xml:space="preserve"> </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approve to fund the Ohio County Firefighters Association Memorial $</w:t>
      </w:r>
      <w:r>
        <w:t>2,463 from General Fund Surplus</w:t>
      </w:r>
      <w:r>
        <w:t xml:space="preserve"> passed with a motion by Michael McKenney and a second by David Johnston. </w:t>
      </w:r>
    </w:p>
    <w:p w:rsidR="00B277F9" w:rsidRDefault="00B277F9" w:rsidP="00B277F9">
      <w:pPr>
        <w:pStyle w:val="PlainText"/>
      </w:pPr>
      <w:r>
        <w:t xml:space="preserve"> </w:t>
      </w: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r>
        <w:rPr>
          <w:b/>
        </w:rPr>
        <w:t xml:space="preserve">15. Adjournment </w:t>
      </w:r>
      <w:r>
        <w:t xml:space="preserve"> </w:t>
      </w:r>
    </w:p>
    <w:p w:rsidR="00B277F9" w:rsidRDefault="00B277F9" w:rsidP="00B277F9">
      <w:pPr>
        <w:pStyle w:val="PlainText"/>
      </w:pPr>
    </w:p>
    <w:p w:rsidR="00B277F9" w:rsidRDefault="00B277F9" w:rsidP="00B277F9">
      <w:pPr>
        <w:pStyle w:val="PlainText"/>
      </w:pPr>
      <w:r>
        <w:rPr>
          <w:b/>
        </w:rPr>
        <w:t xml:space="preserve">Motion Passed: </w:t>
      </w:r>
      <w:r>
        <w:t xml:space="preserve"> Motion made for the Court to adjourn the meeting passed with a motion by David Johnston and a second by Larry Keown. </w:t>
      </w:r>
    </w:p>
    <w:p w:rsidR="00B277F9" w:rsidRDefault="00B277F9" w:rsidP="00B277F9">
      <w:pPr>
        <w:pStyle w:val="PlainText"/>
      </w:pPr>
      <w:r>
        <w:t xml:space="preserve"> </w:t>
      </w:r>
    </w:p>
    <w:p w:rsidR="00B277F9" w:rsidRDefault="00B277F9" w:rsidP="00B277F9">
      <w:pPr>
        <w:pStyle w:val="PlainText"/>
      </w:pPr>
      <w:r>
        <w:t>Kenny Autry               Yes</w:t>
      </w:r>
    </w:p>
    <w:p w:rsidR="00B277F9" w:rsidRDefault="00B277F9" w:rsidP="00B277F9">
      <w:pPr>
        <w:pStyle w:val="PlainText"/>
      </w:pPr>
      <w:r>
        <w:t>Jason Bullock             Yes</w:t>
      </w:r>
    </w:p>
    <w:p w:rsidR="00B277F9" w:rsidRDefault="00B277F9" w:rsidP="00B277F9">
      <w:pPr>
        <w:pStyle w:val="PlainText"/>
      </w:pPr>
      <w:r>
        <w:t>David Johnston            Yes</w:t>
      </w:r>
    </w:p>
    <w:p w:rsidR="00B277F9" w:rsidRDefault="00B277F9" w:rsidP="00B277F9">
      <w:pPr>
        <w:pStyle w:val="PlainText"/>
      </w:pPr>
      <w:r>
        <w:t>Larry Keown               Yes</w:t>
      </w:r>
    </w:p>
    <w:p w:rsidR="00B277F9" w:rsidRDefault="00B277F9" w:rsidP="00B277F9">
      <w:pPr>
        <w:pStyle w:val="PlainText"/>
      </w:pPr>
      <w:r>
        <w:t>Michael McKenney          Yes</w:t>
      </w:r>
    </w:p>
    <w:p w:rsidR="00B277F9" w:rsidRDefault="00B277F9" w:rsidP="00B277F9">
      <w:pPr>
        <w:pStyle w:val="PlainText"/>
      </w:pPr>
      <w:r>
        <w:t>Brandon Thomas            Yes</w:t>
      </w:r>
    </w:p>
    <w:p w:rsidR="00B277F9" w:rsidRDefault="00B277F9" w:rsidP="00B277F9">
      <w:pPr>
        <w:pStyle w:val="PlainText"/>
      </w:pPr>
    </w:p>
    <w:p w:rsidR="00B277F9" w:rsidRDefault="00B277F9" w:rsidP="00B277F9">
      <w:pPr>
        <w:pStyle w:val="PlainText"/>
      </w:pPr>
    </w:p>
    <w:p w:rsidR="00B277F9" w:rsidRDefault="00B277F9" w:rsidP="00B277F9">
      <w:pPr>
        <w:pStyle w:val="PlainText"/>
      </w:pPr>
    </w:p>
    <w:p w:rsidR="00B277F9" w:rsidRDefault="00B277F9" w:rsidP="00B277F9">
      <w:pPr>
        <w:pStyle w:val="PlainText"/>
      </w:pPr>
    </w:p>
    <w:p w:rsidR="00B277F9" w:rsidRDefault="00B277F9" w:rsidP="00B277F9">
      <w:pPr>
        <w:pStyle w:val="PlainText"/>
      </w:pPr>
    </w:p>
    <w:p w:rsidR="00B277F9" w:rsidRDefault="00B277F9" w:rsidP="00B277F9">
      <w:pPr>
        <w:pStyle w:val="PlainText"/>
      </w:pPr>
      <w:r>
        <w:t>_____________________________________</w:t>
      </w:r>
    </w:p>
    <w:p w:rsidR="00B277F9" w:rsidRDefault="00B277F9" w:rsidP="00B277F9">
      <w:pPr>
        <w:pStyle w:val="PlainText"/>
      </w:pPr>
      <w:r>
        <w:t>Judge Executive</w:t>
      </w:r>
    </w:p>
    <w:p w:rsidR="00B277F9" w:rsidRDefault="00B277F9" w:rsidP="00B277F9">
      <w:pPr>
        <w:pStyle w:val="PlainText"/>
      </w:pPr>
    </w:p>
    <w:p w:rsidR="00B277F9" w:rsidRDefault="00B277F9" w:rsidP="00B277F9">
      <w:pPr>
        <w:pStyle w:val="PlainText"/>
      </w:pPr>
      <w:r>
        <w:t>_____________________________________</w:t>
      </w:r>
    </w:p>
    <w:p w:rsidR="00B277F9" w:rsidRDefault="00B277F9" w:rsidP="00B277F9">
      <w:pPr>
        <w:pStyle w:val="PlainText"/>
      </w:pPr>
      <w:r>
        <w:t>Ohio County Fiscal Court Clerk</w:t>
      </w:r>
    </w:p>
    <w:p w:rsidR="00445F1E" w:rsidRDefault="00445F1E"/>
    <w:sectPr w:rsidR="00445F1E" w:rsidSect="00B277F9">
      <w:pgSz w:w="12240" w:h="20160" w:code="5"/>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F9"/>
    <w:rsid w:val="00445F1E"/>
    <w:rsid w:val="00B2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277F9"/>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277F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277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277F9"/>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277F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277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cp:lastPrinted>2014-07-09T16:46:00Z</cp:lastPrinted>
  <dcterms:created xsi:type="dcterms:W3CDTF">2014-07-09T16:37:00Z</dcterms:created>
  <dcterms:modified xsi:type="dcterms:W3CDTF">2014-07-09T16:47:00Z</dcterms:modified>
</cp:coreProperties>
</file>