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94C" w:rsidRDefault="0055794C" w:rsidP="0055794C">
      <w:pPr>
        <w:pStyle w:val="Title"/>
        <w:tabs>
          <w:tab w:val="center" w:pos="4680"/>
        </w:tabs>
      </w:pPr>
      <w:r>
        <w:t>RINEYVILLE ELEMENTARY SCHOOL-BASED</w:t>
      </w:r>
    </w:p>
    <w:p w:rsidR="0055794C" w:rsidRDefault="0055794C" w:rsidP="0055794C">
      <w:pPr>
        <w:pStyle w:val="Subtitle"/>
      </w:pPr>
      <w:r>
        <w:t>DECISION MAKING COMMITTEE MINUTES</w:t>
      </w:r>
    </w:p>
    <w:p w:rsidR="0055794C" w:rsidRDefault="0055794C" w:rsidP="0055794C">
      <w:pPr>
        <w:pStyle w:val="Heading2"/>
      </w:pPr>
      <w:r>
        <w:t>May 15, 2014</w:t>
      </w:r>
    </w:p>
    <w:p w:rsidR="0055794C" w:rsidRDefault="0055794C" w:rsidP="0055794C">
      <w:pPr>
        <w:jc w:val="both"/>
        <w:rPr>
          <w:b/>
        </w:rPr>
      </w:pPr>
    </w:p>
    <w:p w:rsidR="0055794C" w:rsidRDefault="0055794C" w:rsidP="0055794C">
      <w:pPr>
        <w:jc w:val="both"/>
      </w:pPr>
      <w:r>
        <w:t>The Rineyville Elementary School-Based Decision Making Council met in the Conference Room on May 15, 2014.  Mr. Coffey called the meeting to order at 2:35.</w:t>
      </w:r>
    </w:p>
    <w:p w:rsidR="0055794C" w:rsidRDefault="0055794C" w:rsidP="0055794C">
      <w:pPr>
        <w:jc w:val="both"/>
      </w:pPr>
      <w:r>
        <w:t>The following members were present:  Billy Coffey, Savannah Boone, Amanda Johnson, Andrea Musselman,</w:t>
      </w:r>
      <w:r w:rsidR="00D56BFD">
        <w:t xml:space="preserve"> </w:t>
      </w:r>
      <w:r>
        <w:t>Rosa Garci</w:t>
      </w:r>
      <w:r w:rsidR="00D56BFD">
        <w:t>a</w:t>
      </w:r>
      <w:r>
        <w:t xml:space="preserve"> and Cathy Yates, Secretary</w:t>
      </w:r>
    </w:p>
    <w:p w:rsidR="0055794C" w:rsidRDefault="0055794C" w:rsidP="0055794C"/>
    <w:p w:rsidR="0055794C" w:rsidRDefault="0055794C" w:rsidP="0055794C">
      <w:pPr>
        <w:pStyle w:val="Heading3"/>
        <w:numPr>
          <w:ilvl w:val="0"/>
          <w:numId w:val="1"/>
        </w:numPr>
      </w:pPr>
      <w:r>
        <w:t>OPENING BUSINESS</w:t>
      </w:r>
    </w:p>
    <w:p w:rsidR="0055794C" w:rsidRDefault="0055794C" w:rsidP="0055794C">
      <w:pPr>
        <w:pStyle w:val="Heading1"/>
        <w:numPr>
          <w:ilvl w:val="0"/>
          <w:numId w:val="2"/>
        </w:numPr>
      </w:pPr>
      <w:r>
        <w:t xml:space="preserve">  RECOGNITION OF VISITORS</w:t>
      </w:r>
    </w:p>
    <w:p w:rsidR="0055794C" w:rsidRDefault="0055794C" w:rsidP="0055794C">
      <w:pPr>
        <w:ind w:left="1440"/>
      </w:pPr>
      <w:r>
        <w:t>Stephanie Lucas, Helene Harris</w:t>
      </w:r>
    </w:p>
    <w:p w:rsidR="0055794C" w:rsidRDefault="0055794C" w:rsidP="0055794C">
      <w:pPr>
        <w:ind w:left="1440"/>
      </w:pPr>
    </w:p>
    <w:p w:rsidR="0055794C" w:rsidRPr="00E3549B" w:rsidRDefault="0055794C" w:rsidP="0055794C">
      <w:pPr>
        <w:pStyle w:val="ListParagraph"/>
        <w:numPr>
          <w:ilvl w:val="0"/>
          <w:numId w:val="2"/>
        </w:numPr>
        <w:rPr>
          <w:b/>
        </w:rPr>
      </w:pPr>
      <w:r w:rsidRPr="00E3549B">
        <w:rPr>
          <w:b/>
        </w:rPr>
        <w:t>AGENDA APPROVAL</w:t>
      </w:r>
    </w:p>
    <w:p w:rsidR="0055794C" w:rsidRDefault="0055794C" w:rsidP="0055794C">
      <w:r>
        <w:t xml:space="preserve">                        The committee reviewed and approved the agenda.</w:t>
      </w:r>
    </w:p>
    <w:p w:rsidR="0055794C" w:rsidRDefault="0055794C" w:rsidP="0055794C"/>
    <w:p w:rsidR="0055794C" w:rsidRDefault="0055794C" w:rsidP="0055794C">
      <w:pPr>
        <w:pStyle w:val="ListParagraph"/>
        <w:numPr>
          <w:ilvl w:val="0"/>
          <w:numId w:val="1"/>
        </w:numPr>
        <w:rPr>
          <w:b/>
        </w:rPr>
      </w:pPr>
      <w:r w:rsidRPr="008F3DB0">
        <w:rPr>
          <w:b/>
        </w:rPr>
        <w:t xml:space="preserve">COMMITTEE REPORTS   </w:t>
      </w:r>
    </w:p>
    <w:p w:rsidR="0055794C" w:rsidRDefault="0055794C" w:rsidP="0055794C">
      <w:pPr>
        <w:ind w:left="1170"/>
      </w:pPr>
      <w:r>
        <w:t>No committee reports this month.</w:t>
      </w:r>
    </w:p>
    <w:p w:rsidR="0055794C" w:rsidRDefault="0055794C" w:rsidP="0055794C">
      <w:pPr>
        <w:ind w:left="1170"/>
      </w:pPr>
    </w:p>
    <w:p w:rsidR="0055794C" w:rsidRDefault="0055794C" w:rsidP="0055794C">
      <w:pPr>
        <w:pStyle w:val="ListParagraph"/>
        <w:numPr>
          <w:ilvl w:val="0"/>
          <w:numId w:val="1"/>
        </w:numPr>
        <w:rPr>
          <w:b/>
        </w:rPr>
      </w:pPr>
      <w:r w:rsidRPr="0055794C">
        <w:rPr>
          <w:b/>
        </w:rPr>
        <w:t>RINEYVILLE SCHOOL</w:t>
      </w:r>
      <w:r w:rsidR="008C5047">
        <w:rPr>
          <w:b/>
        </w:rPr>
        <w:t>-</w:t>
      </w:r>
      <w:r w:rsidRPr="0055794C">
        <w:rPr>
          <w:b/>
        </w:rPr>
        <w:t>WIDE PROGRAM APPROVAL</w:t>
      </w:r>
    </w:p>
    <w:p w:rsidR="0055794C" w:rsidRDefault="0055794C" w:rsidP="0055794C">
      <w:pPr>
        <w:pStyle w:val="ListParagraph"/>
        <w:ind w:left="1170"/>
      </w:pPr>
      <w:r>
        <w:t>Ms. Harris presented the Title I Schoo</w:t>
      </w:r>
      <w:r w:rsidR="008C5047">
        <w:t>l-</w:t>
      </w:r>
      <w:r>
        <w:t>wide Program to the committee</w:t>
      </w:r>
      <w:r w:rsidR="008C5047">
        <w:t xml:space="preserve"> (attached)</w:t>
      </w:r>
      <w:r>
        <w:t>.  Committee reviewed the program.  Ms. Boone made a motion to approve the program.  Ms. Garcia seconded the motion.  Motion carried by consensus.</w:t>
      </w:r>
    </w:p>
    <w:p w:rsidR="0055794C" w:rsidRDefault="0055794C" w:rsidP="0055794C">
      <w:pPr>
        <w:pStyle w:val="ListParagraph"/>
        <w:ind w:left="1170"/>
      </w:pPr>
    </w:p>
    <w:p w:rsidR="0055794C" w:rsidRPr="008C5047" w:rsidRDefault="0055794C" w:rsidP="0055794C">
      <w:pPr>
        <w:pStyle w:val="ListParagraph"/>
        <w:numPr>
          <w:ilvl w:val="0"/>
          <w:numId w:val="1"/>
        </w:numPr>
      </w:pPr>
      <w:r>
        <w:rPr>
          <w:b/>
        </w:rPr>
        <w:t>TEN COMPONENTS OF SCHOOL</w:t>
      </w:r>
      <w:r w:rsidR="008C5047">
        <w:rPr>
          <w:b/>
        </w:rPr>
        <w:t>-</w:t>
      </w:r>
      <w:r>
        <w:rPr>
          <w:b/>
        </w:rPr>
        <w:t>WIDE PROGRAM</w:t>
      </w:r>
    </w:p>
    <w:p w:rsidR="008C5047" w:rsidRDefault="008C5047" w:rsidP="008C5047">
      <w:pPr>
        <w:pStyle w:val="ListParagraph"/>
        <w:ind w:left="1170"/>
      </w:pPr>
      <w:r>
        <w:t>Ms. Harris presented the Ten Components of a School-wide Program to the committee (attached).  The committee reviewed the components.</w:t>
      </w:r>
    </w:p>
    <w:p w:rsidR="008C5047" w:rsidRDefault="008C5047" w:rsidP="008C5047">
      <w:pPr>
        <w:pStyle w:val="ListParagraph"/>
        <w:ind w:left="1170"/>
      </w:pPr>
    </w:p>
    <w:p w:rsidR="008C5047" w:rsidRPr="008C5047" w:rsidRDefault="008C5047" w:rsidP="008C5047">
      <w:pPr>
        <w:pStyle w:val="ListParagraph"/>
        <w:numPr>
          <w:ilvl w:val="0"/>
          <w:numId w:val="1"/>
        </w:numPr>
      </w:pPr>
      <w:r>
        <w:rPr>
          <w:b/>
        </w:rPr>
        <w:t>COORDINATION AND INTEGRATION OF PROGRAMS</w:t>
      </w:r>
    </w:p>
    <w:p w:rsidR="008C5047" w:rsidRDefault="008C5047" w:rsidP="008C5047">
      <w:pPr>
        <w:pStyle w:val="ListParagraph"/>
        <w:ind w:left="1170"/>
      </w:pPr>
      <w:r>
        <w:t>Ms. Harris presented the Coordination and Integration of Programs plan to the committee for review (attached)</w:t>
      </w:r>
    </w:p>
    <w:p w:rsidR="008C5047" w:rsidRDefault="008C5047" w:rsidP="008C5047">
      <w:pPr>
        <w:pStyle w:val="ListParagraph"/>
        <w:ind w:left="1170"/>
      </w:pPr>
    </w:p>
    <w:p w:rsidR="008C5047" w:rsidRPr="008C5047" w:rsidRDefault="008C5047" w:rsidP="008C5047">
      <w:pPr>
        <w:pStyle w:val="ListParagraph"/>
        <w:numPr>
          <w:ilvl w:val="0"/>
          <w:numId w:val="1"/>
        </w:numPr>
      </w:pPr>
      <w:r>
        <w:rPr>
          <w:b/>
        </w:rPr>
        <w:t>PARENT SURVEY RESULTS</w:t>
      </w:r>
    </w:p>
    <w:p w:rsidR="008C5047" w:rsidRPr="008C5047" w:rsidRDefault="008C5047" w:rsidP="008C5047">
      <w:pPr>
        <w:pStyle w:val="ListParagraph"/>
        <w:ind w:left="1170"/>
      </w:pPr>
      <w:r>
        <w:t>Ms. Harris reviewed the parent survey results with the committee, as attached.</w:t>
      </w:r>
    </w:p>
    <w:p w:rsidR="0055794C" w:rsidRDefault="0055794C" w:rsidP="0055794C">
      <w:pPr>
        <w:pStyle w:val="ListParagraph"/>
        <w:ind w:left="1170"/>
      </w:pPr>
    </w:p>
    <w:p w:rsidR="0055794C" w:rsidRDefault="0055794C" w:rsidP="0055794C">
      <w:pPr>
        <w:pStyle w:val="ListParagraph"/>
        <w:numPr>
          <w:ilvl w:val="0"/>
          <w:numId w:val="1"/>
        </w:numPr>
      </w:pPr>
      <w:r>
        <w:t xml:space="preserve"> </w:t>
      </w:r>
      <w:r>
        <w:rPr>
          <w:b/>
        </w:rPr>
        <w:t>APRIL</w:t>
      </w:r>
      <w:r w:rsidRPr="0071154C">
        <w:rPr>
          <w:b/>
        </w:rPr>
        <w:t xml:space="preserve"> MINUTES</w:t>
      </w:r>
    </w:p>
    <w:p w:rsidR="0055794C" w:rsidRDefault="0055794C" w:rsidP="0055794C">
      <w:pPr>
        <w:pStyle w:val="BodyTextIndent"/>
        <w:ind w:left="0"/>
      </w:pPr>
      <w:r>
        <w:t xml:space="preserve">                    The committee reviewed the April Minutes.  </w:t>
      </w:r>
    </w:p>
    <w:p w:rsidR="003245A5" w:rsidRDefault="003245A5" w:rsidP="0055794C">
      <w:pPr>
        <w:pStyle w:val="BodyTextIndent"/>
        <w:ind w:left="0"/>
      </w:pPr>
    </w:p>
    <w:p w:rsidR="00135BAA" w:rsidRPr="00135BAA" w:rsidRDefault="00135BAA" w:rsidP="00135BAA">
      <w:pPr>
        <w:pStyle w:val="BodyTextIndent"/>
        <w:numPr>
          <w:ilvl w:val="0"/>
          <w:numId w:val="1"/>
        </w:numPr>
      </w:pPr>
      <w:r>
        <w:rPr>
          <w:b/>
        </w:rPr>
        <w:t>ANNUAL REPORT APPROVAL</w:t>
      </w:r>
    </w:p>
    <w:p w:rsidR="00135BAA" w:rsidRDefault="00135BAA" w:rsidP="00135BAA">
      <w:pPr>
        <w:pStyle w:val="BodyTextIndent"/>
        <w:ind w:left="1170"/>
      </w:pPr>
      <w:r>
        <w:t>Annual Report</w:t>
      </w:r>
      <w:r w:rsidR="00B41371">
        <w:t xml:space="preserve"> was presented by Ms. Yates for </w:t>
      </w:r>
      <w:r>
        <w:t>committee review.  Ms. Musselman made a motion to approve the Annual Report.  Ms. Boone seconded the motion.  Motion carried by consensus.</w:t>
      </w:r>
    </w:p>
    <w:p w:rsidR="00135BAA" w:rsidRDefault="00135BAA" w:rsidP="00135BAA">
      <w:pPr>
        <w:pStyle w:val="BodyTextIndent"/>
        <w:ind w:left="1170"/>
      </w:pPr>
    </w:p>
    <w:p w:rsidR="00135BAA" w:rsidRPr="00135BAA" w:rsidRDefault="00135BAA" w:rsidP="00135BAA">
      <w:pPr>
        <w:pStyle w:val="BodyTextIndent"/>
        <w:numPr>
          <w:ilvl w:val="0"/>
          <w:numId w:val="1"/>
        </w:numPr>
      </w:pPr>
      <w:r>
        <w:rPr>
          <w:b/>
        </w:rPr>
        <w:t>SBDM ELECTION</w:t>
      </w:r>
    </w:p>
    <w:p w:rsidR="00135BAA" w:rsidRDefault="00135BAA" w:rsidP="00135BAA">
      <w:pPr>
        <w:pStyle w:val="BodyTextIndent"/>
        <w:ind w:left="1170"/>
      </w:pPr>
      <w:r>
        <w:t>SBDM teacher election results:  Amanda Johnson, Andrea Musselman, Savannah Boone.  Parent election will take place soon.</w:t>
      </w:r>
    </w:p>
    <w:p w:rsidR="00135BAA" w:rsidRDefault="00135BAA" w:rsidP="00135BAA">
      <w:pPr>
        <w:pStyle w:val="BodyTextIndent"/>
        <w:numPr>
          <w:ilvl w:val="0"/>
          <w:numId w:val="1"/>
        </w:numPr>
        <w:rPr>
          <w:b/>
        </w:rPr>
      </w:pPr>
      <w:r>
        <w:rPr>
          <w:b/>
        </w:rPr>
        <w:lastRenderedPageBreak/>
        <w:t xml:space="preserve"> STUDENT/SCHOOL SUCCESS STORIES/GOALS/NEEDS</w:t>
      </w:r>
    </w:p>
    <w:p w:rsidR="0064272B" w:rsidRPr="0064272B" w:rsidRDefault="0064272B" w:rsidP="0064272B">
      <w:pPr>
        <w:numPr>
          <w:ilvl w:val="0"/>
          <w:numId w:val="6"/>
        </w:numPr>
        <w:rPr>
          <w:bCs/>
        </w:rPr>
      </w:pPr>
      <w:r w:rsidRPr="0064272B">
        <w:rPr>
          <w:bCs/>
        </w:rPr>
        <w:t>Received a $6,500 grant for Quaver’s Marvelous World of Music, a state of the art music curriculum, which includes interactive white boards and multiple audiovisual materials.</w:t>
      </w:r>
    </w:p>
    <w:p w:rsidR="0064272B" w:rsidRPr="000064D9" w:rsidRDefault="0064272B" w:rsidP="0064272B">
      <w:pPr>
        <w:pStyle w:val="ListParagraph"/>
        <w:numPr>
          <w:ilvl w:val="0"/>
          <w:numId w:val="6"/>
        </w:numPr>
        <w:contextualSpacing w:val="0"/>
        <w:rPr>
          <w:bCs/>
          <w:color w:val="FF0000"/>
        </w:rPr>
      </w:pPr>
      <w:r w:rsidRPr="000064D9">
        <w:rPr>
          <w:bCs/>
        </w:rPr>
        <w:t xml:space="preserve">Marine Physical Fitness Team </w:t>
      </w:r>
      <w:r>
        <w:rPr>
          <w:bCs/>
        </w:rPr>
        <w:t>placed 3</w:t>
      </w:r>
      <w:r w:rsidRPr="000064D9">
        <w:rPr>
          <w:bCs/>
          <w:vertAlign w:val="superscript"/>
        </w:rPr>
        <w:t>rd</w:t>
      </w:r>
      <w:r>
        <w:rPr>
          <w:bCs/>
        </w:rPr>
        <w:t xml:space="preserve"> overall.  Individual medals:  Gavin Summers – Boys’ Best Overall Pull-ups (15); Intermediate Grade:  Makayla Speed – Girls’ Best Overall Pull-ups (21); Thor Newsome – Boys’ Best Overall Push-ups (92) and Boys’ Best 300 Yard Shuttle Run (.54 sec).  The team consisted of:  Gavin Summers, Chris Dial, Justice Hamilton, Calvin Carroll, Skye Newsome, Brylynn Jackson, Ekela Malunay, Zac Henderson, Seth Yates, Thor Newsome, Dalton Yates, Makayla Speed, Mekaila Craig and Emma Platt.</w:t>
      </w:r>
    </w:p>
    <w:p w:rsidR="0064272B" w:rsidRDefault="0064272B" w:rsidP="0064272B">
      <w:pPr>
        <w:pStyle w:val="ListParagraph"/>
        <w:numPr>
          <w:ilvl w:val="0"/>
          <w:numId w:val="6"/>
        </w:numPr>
        <w:contextualSpacing w:val="0"/>
      </w:pPr>
      <w:r>
        <w:t>Results from the North Hardin Youth Relay Championship:  Reagan Jarvis - 3</w:t>
      </w:r>
      <w:r w:rsidRPr="006D507B">
        <w:rPr>
          <w:vertAlign w:val="superscript"/>
        </w:rPr>
        <w:t>rd</w:t>
      </w:r>
      <w:r>
        <w:t xml:space="preserve"> in 200 m, 2</w:t>
      </w:r>
      <w:r w:rsidRPr="006D507B">
        <w:rPr>
          <w:vertAlign w:val="superscript"/>
        </w:rPr>
        <w:t>nd</w:t>
      </w:r>
      <w:r>
        <w:t xml:space="preserve"> in 400, 1</w:t>
      </w:r>
      <w:r w:rsidRPr="006D507B">
        <w:rPr>
          <w:vertAlign w:val="superscript"/>
        </w:rPr>
        <w:t>st</w:t>
      </w:r>
      <w:r>
        <w:t xml:space="preserve"> in 800; Thor Newsome – 1</w:t>
      </w:r>
      <w:r w:rsidRPr="006D507B">
        <w:rPr>
          <w:vertAlign w:val="superscript"/>
        </w:rPr>
        <w:t>st</w:t>
      </w:r>
      <w:r>
        <w:t xml:space="preserve"> in 200, 1</w:t>
      </w:r>
      <w:r w:rsidRPr="006D507B">
        <w:rPr>
          <w:vertAlign w:val="superscript"/>
        </w:rPr>
        <w:t>st</w:t>
      </w:r>
      <w:r>
        <w:t xml:space="preserve"> in 400, 1</w:t>
      </w:r>
      <w:r w:rsidRPr="006D507B">
        <w:rPr>
          <w:vertAlign w:val="superscript"/>
        </w:rPr>
        <w:t>st</w:t>
      </w:r>
      <w:r>
        <w:t xml:space="preserve"> in 800; Skye Newsome – 3</w:t>
      </w:r>
      <w:r w:rsidRPr="006D507B">
        <w:rPr>
          <w:vertAlign w:val="superscript"/>
        </w:rPr>
        <w:t>rd</w:t>
      </w:r>
      <w:r>
        <w:t xml:space="preserve"> in 100, 2</w:t>
      </w:r>
      <w:r w:rsidRPr="006D507B">
        <w:rPr>
          <w:vertAlign w:val="superscript"/>
        </w:rPr>
        <w:t>nd</w:t>
      </w:r>
      <w:r>
        <w:t xml:space="preserve"> in 200, 2</w:t>
      </w:r>
      <w:r w:rsidRPr="006D507B">
        <w:rPr>
          <w:vertAlign w:val="superscript"/>
        </w:rPr>
        <w:t>nd</w:t>
      </w:r>
      <w:r>
        <w:t xml:space="preserve"> in 400; Erica Buettner – 3</w:t>
      </w:r>
      <w:r w:rsidRPr="006D507B">
        <w:rPr>
          <w:vertAlign w:val="superscript"/>
        </w:rPr>
        <w:t>rd</w:t>
      </w:r>
      <w:r>
        <w:t xml:space="preserve"> in 200, 1</w:t>
      </w:r>
      <w:r w:rsidRPr="006D507B">
        <w:rPr>
          <w:vertAlign w:val="superscript"/>
        </w:rPr>
        <w:t>st</w:t>
      </w:r>
      <w:r>
        <w:t xml:space="preserve"> in 800; Ramyles Crittenden – 1</w:t>
      </w:r>
      <w:r w:rsidRPr="006D507B">
        <w:rPr>
          <w:vertAlign w:val="superscript"/>
        </w:rPr>
        <w:t>st</w:t>
      </w:r>
      <w:r>
        <w:t xml:space="preserve"> in 50, 1</w:t>
      </w:r>
      <w:r w:rsidRPr="006D507B">
        <w:rPr>
          <w:vertAlign w:val="superscript"/>
        </w:rPr>
        <w:t>st</w:t>
      </w:r>
      <w:r>
        <w:t xml:space="preserve"> in 100, 1</w:t>
      </w:r>
      <w:r w:rsidRPr="006D507B">
        <w:rPr>
          <w:vertAlign w:val="superscript"/>
        </w:rPr>
        <w:t>st</w:t>
      </w:r>
      <w:r>
        <w:t xml:space="preserve"> in 400; Mia Cusimano – 1</w:t>
      </w:r>
      <w:r w:rsidRPr="00573A04">
        <w:rPr>
          <w:vertAlign w:val="superscript"/>
        </w:rPr>
        <w:t>st</w:t>
      </w:r>
      <w:r>
        <w:t xml:space="preserve"> in 200, 3</w:t>
      </w:r>
      <w:r w:rsidRPr="00573A04">
        <w:rPr>
          <w:vertAlign w:val="superscript"/>
        </w:rPr>
        <w:t>rd</w:t>
      </w:r>
      <w:r>
        <w:t xml:space="preserve"> in 400, 2</w:t>
      </w:r>
      <w:r w:rsidRPr="00573A04">
        <w:rPr>
          <w:vertAlign w:val="superscript"/>
        </w:rPr>
        <w:t>nd</w:t>
      </w:r>
      <w:r>
        <w:t xml:space="preserve"> in 800; Kelly Shea – 3</w:t>
      </w:r>
      <w:r w:rsidRPr="00573A04">
        <w:rPr>
          <w:vertAlign w:val="superscript"/>
        </w:rPr>
        <w:t>rd</w:t>
      </w:r>
      <w:r>
        <w:t xml:space="preserve"> in 800; Honorable Mention:  Sydney Clark, Noah Ware, Nick Lennartz, Levi Talbert, Gavin Cusimano and Brady Jarvis.</w:t>
      </w:r>
    </w:p>
    <w:p w:rsidR="0064272B" w:rsidRDefault="0064272B" w:rsidP="0064272B">
      <w:pPr>
        <w:pStyle w:val="ListParagraph"/>
        <w:numPr>
          <w:ilvl w:val="0"/>
          <w:numId w:val="6"/>
        </w:numPr>
        <w:contextualSpacing w:val="0"/>
      </w:pPr>
      <w:r>
        <w:t>Trinity Karch won 1</w:t>
      </w:r>
      <w:r w:rsidRPr="0064272B">
        <w:rPr>
          <w:vertAlign w:val="superscript"/>
        </w:rPr>
        <w:t>st</w:t>
      </w:r>
      <w:r>
        <w:t xml:space="preserve"> place in the Trojan 5K in the Girls Division in Vine Grove.  Ekela Mulanay won 2</w:t>
      </w:r>
      <w:r w:rsidRPr="0064272B">
        <w:rPr>
          <w:vertAlign w:val="superscript"/>
        </w:rPr>
        <w:t>nd</w:t>
      </w:r>
      <w:r>
        <w:t xml:space="preserve">.  </w:t>
      </w:r>
    </w:p>
    <w:p w:rsidR="0064272B" w:rsidRPr="00B87B11" w:rsidRDefault="0064272B" w:rsidP="0064272B">
      <w:pPr>
        <w:pStyle w:val="ListParagraph"/>
        <w:numPr>
          <w:ilvl w:val="0"/>
          <w:numId w:val="6"/>
        </w:numPr>
        <w:contextualSpacing w:val="0"/>
      </w:pPr>
      <w:r>
        <w:t xml:space="preserve">Faith Ramos, Arianna Hall, Catherine Updegraff and </w:t>
      </w:r>
      <w:r w:rsidR="00D56BFD">
        <w:t>Felicity</w:t>
      </w:r>
      <w:r>
        <w:t xml:space="preserve"> Ramos won 1</w:t>
      </w:r>
      <w:r w:rsidRPr="0064272B">
        <w:rPr>
          <w:vertAlign w:val="superscript"/>
        </w:rPr>
        <w:t>st</w:t>
      </w:r>
      <w:r>
        <w:t xml:space="preserve"> place in a National Cheerleading competition in Atlanta, Georgia.</w:t>
      </w:r>
    </w:p>
    <w:p w:rsidR="0055794C" w:rsidRDefault="0055794C" w:rsidP="0055794C">
      <w:pPr>
        <w:pStyle w:val="BodyTextIndent"/>
        <w:ind w:left="0"/>
      </w:pPr>
    </w:p>
    <w:p w:rsidR="0055794C" w:rsidRPr="005D7DD5" w:rsidRDefault="0055794C" w:rsidP="0055794C">
      <w:pPr>
        <w:pStyle w:val="BodyTextIndent"/>
        <w:numPr>
          <w:ilvl w:val="0"/>
          <w:numId w:val="1"/>
        </w:numPr>
        <w:rPr>
          <w:b/>
        </w:rPr>
      </w:pPr>
      <w:r w:rsidRPr="005D7DD5">
        <w:rPr>
          <w:b/>
        </w:rPr>
        <w:t xml:space="preserve"> FINANCIAL REPORTS</w:t>
      </w:r>
    </w:p>
    <w:p w:rsidR="0055794C" w:rsidRDefault="0055794C" w:rsidP="0055794C">
      <w:pPr>
        <w:pStyle w:val="BodyTextIndent"/>
        <w:ind w:left="1080"/>
        <w:rPr>
          <w:bCs/>
        </w:rPr>
      </w:pPr>
      <w:r>
        <w:rPr>
          <w:bCs/>
        </w:rPr>
        <w:t xml:space="preserve">  The committee reviewed the April Financial Reports.</w:t>
      </w:r>
    </w:p>
    <w:p w:rsidR="0055794C" w:rsidRDefault="0055794C" w:rsidP="0055794C">
      <w:pPr>
        <w:pStyle w:val="BodyTextIndent"/>
        <w:ind w:left="1080"/>
        <w:rPr>
          <w:bCs/>
        </w:rPr>
      </w:pPr>
    </w:p>
    <w:p w:rsidR="0055794C" w:rsidRDefault="0055794C" w:rsidP="0055794C">
      <w:pPr>
        <w:pStyle w:val="BodyTextIndent"/>
        <w:numPr>
          <w:ilvl w:val="0"/>
          <w:numId w:val="1"/>
        </w:numPr>
        <w:rPr>
          <w:b/>
          <w:bCs/>
        </w:rPr>
      </w:pPr>
      <w:r w:rsidRPr="00DE3F77">
        <w:rPr>
          <w:b/>
          <w:bCs/>
        </w:rPr>
        <w:t>ACCIDENT REPORTS</w:t>
      </w:r>
    </w:p>
    <w:p w:rsidR="0055794C" w:rsidRDefault="0055794C" w:rsidP="0055794C">
      <w:pPr>
        <w:pStyle w:val="BodyTextIndent"/>
        <w:ind w:left="1170"/>
        <w:rPr>
          <w:bCs/>
        </w:rPr>
      </w:pPr>
      <w:r>
        <w:rPr>
          <w:bCs/>
        </w:rPr>
        <w:t>The committee reviewed this month’s accident reports. There was one accident in the preschool playground, 3 in the classroom and three on the playground.</w:t>
      </w:r>
    </w:p>
    <w:p w:rsidR="004C3489" w:rsidRDefault="004C3489" w:rsidP="0055794C">
      <w:pPr>
        <w:pStyle w:val="BodyTextIndent"/>
        <w:ind w:left="1170"/>
        <w:rPr>
          <w:bCs/>
        </w:rPr>
      </w:pPr>
    </w:p>
    <w:p w:rsidR="004C3489" w:rsidRPr="004C3489" w:rsidRDefault="004C3489" w:rsidP="004C3489">
      <w:pPr>
        <w:pStyle w:val="BodyTextIndent"/>
        <w:numPr>
          <w:ilvl w:val="0"/>
          <w:numId w:val="1"/>
        </w:numPr>
        <w:rPr>
          <w:bCs/>
        </w:rPr>
      </w:pPr>
      <w:r>
        <w:rPr>
          <w:b/>
          <w:bCs/>
        </w:rPr>
        <w:t>SECOND READING OF SBDM LESSON PLAN POLICY</w:t>
      </w:r>
    </w:p>
    <w:p w:rsidR="004C3489" w:rsidRPr="004C3489" w:rsidRDefault="004C3489" w:rsidP="004C3489">
      <w:pPr>
        <w:pStyle w:val="BodyTextIndent"/>
        <w:ind w:left="1170"/>
        <w:rPr>
          <w:bCs/>
        </w:rPr>
      </w:pPr>
      <w:r>
        <w:rPr>
          <w:bCs/>
        </w:rPr>
        <w:t>Ms. Johnson read the lesson plan policy proposal.  Discussion ensued.  The county policy is that we don’t have to have a lesson plan policy, but Ms. Johnson stated that it is recommended that we have one.  It is not state mandated.  The state uses it as a resource tool.  The committee decided to study the options further and meet again next week.</w:t>
      </w:r>
    </w:p>
    <w:p w:rsidR="0055794C" w:rsidRDefault="0055794C" w:rsidP="0055794C">
      <w:pPr>
        <w:pStyle w:val="BodyTextIndent"/>
        <w:ind w:left="1080"/>
        <w:rPr>
          <w:bCs/>
        </w:rPr>
      </w:pPr>
    </w:p>
    <w:p w:rsidR="0055794C" w:rsidRPr="004C3489" w:rsidRDefault="0055794C" w:rsidP="0055794C">
      <w:pPr>
        <w:pStyle w:val="ListParagraph"/>
        <w:numPr>
          <w:ilvl w:val="0"/>
          <w:numId w:val="1"/>
        </w:numPr>
        <w:rPr>
          <w:bCs/>
        </w:rPr>
      </w:pPr>
      <w:r>
        <w:rPr>
          <w:b/>
          <w:bCs/>
        </w:rPr>
        <w:t>NEW BUSINESS</w:t>
      </w:r>
    </w:p>
    <w:p w:rsidR="004C3489" w:rsidRPr="004C3489" w:rsidRDefault="004C3489" w:rsidP="004C3489">
      <w:pPr>
        <w:pStyle w:val="ListParagraph"/>
        <w:ind w:left="1170"/>
        <w:rPr>
          <w:bCs/>
        </w:rPr>
      </w:pPr>
      <w:r>
        <w:rPr>
          <w:bCs/>
        </w:rPr>
        <w:t>We need to call a special meeting next Thursday to discuss Program Review, PGES Plan and Lesson Plan Policy.</w:t>
      </w:r>
    </w:p>
    <w:p w:rsidR="0055794C" w:rsidRPr="00F102A0" w:rsidRDefault="0055794C" w:rsidP="0055794C">
      <w:pPr>
        <w:pStyle w:val="ListParagraph"/>
        <w:ind w:left="1890"/>
        <w:rPr>
          <w:bCs/>
        </w:rPr>
      </w:pPr>
      <w:r>
        <w:rPr>
          <w:bCs/>
        </w:rPr>
        <w:t>.</w:t>
      </w:r>
    </w:p>
    <w:p w:rsidR="0055794C" w:rsidRPr="0055794C" w:rsidRDefault="0055794C" w:rsidP="0055794C">
      <w:pPr>
        <w:pStyle w:val="ListParagraph"/>
        <w:numPr>
          <w:ilvl w:val="0"/>
          <w:numId w:val="1"/>
        </w:numPr>
        <w:rPr>
          <w:b/>
          <w:bCs/>
        </w:rPr>
      </w:pPr>
      <w:r w:rsidRPr="00BF45CF">
        <w:rPr>
          <w:b/>
        </w:rPr>
        <w:t>ADJOURNMENT</w:t>
      </w:r>
    </w:p>
    <w:p w:rsidR="0055794C" w:rsidRDefault="0055794C" w:rsidP="0055794C">
      <w:pPr>
        <w:pStyle w:val="BodyText"/>
        <w:rPr>
          <w:bCs/>
        </w:rPr>
      </w:pPr>
      <w:r>
        <w:rPr>
          <w:bCs/>
        </w:rPr>
        <w:t xml:space="preserve">                   Mr. Coffey adjourned the meeting at 3:55.</w:t>
      </w:r>
    </w:p>
    <w:p w:rsidR="0055794C" w:rsidRDefault="0055794C" w:rsidP="0055794C">
      <w:pPr>
        <w:pStyle w:val="BodyText"/>
        <w:rPr>
          <w:bCs/>
        </w:rPr>
      </w:pPr>
      <w:r>
        <w:rPr>
          <w:bCs/>
        </w:rPr>
        <w:t>___________________________                                        _________________________</w:t>
      </w:r>
    </w:p>
    <w:p w:rsidR="00C557ED" w:rsidRDefault="0055794C" w:rsidP="00D56BFD">
      <w:pPr>
        <w:pStyle w:val="BodyText"/>
      </w:pPr>
      <w:r>
        <w:rPr>
          <w:b/>
        </w:rPr>
        <w:t xml:space="preserve">Billy Coffey, Chairperson                                                  Cathy Yates     Date_______________________                                        </w:t>
      </w:r>
      <w:proofErr w:type="spellStart"/>
      <w:r>
        <w:rPr>
          <w:b/>
        </w:rPr>
        <w:t>Date_____________________</w:t>
      </w:r>
      <w:proofErr w:type="spellEnd"/>
    </w:p>
    <w:sectPr w:rsidR="00C557ED" w:rsidSect="007D4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57F8"/>
    <w:multiLevelType w:val="hybridMultilevel"/>
    <w:tmpl w:val="6314817E"/>
    <w:lvl w:ilvl="0" w:tplc="58FC2D1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D92F76"/>
    <w:multiLevelType w:val="hybridMultilevel"/>
    <w:tmpl w:val="EF9CDD5E"/>
    <w:lvl w:ilvl="0" w:tplc="D8BC34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3042FA8"/>
    <w:multiLevelType w:val="hybridMultilevel"/>
    <w:tmpl w:val="A9D62652"/>
    <w:lvl w:ilvl="0" w:tplc="6F86CC32">
      <w:start w:val="1"/>
      <w:numFmt w:val="upperRoman"/>
      <w:lvlText w:val="%1."/>
      <w:lvlJc w:val="left"/>
      <w:pPr>
        <w:ind w:left="117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C1DEA"/>
    <w:multiLevelType w:val="hybridMultilevel"/>
    <w:tmpl w:val="2C1A4240"/>
    <w:lvl w:ilvl="0" w:tplc="6D6426F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5FE107A3"/>
    <w:multiLevelType w:val="hybridMultilevel"/>
    <w:tmpl w:val="60180668"/>
    <w:lvl w:ilvl="0" w:tplc="0409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5">
    <w:nsid w:val="6DD25B7C"/>
    <w:multiLevelType w:val="hybridMultilevel"/>
    <w:tmpl w:val="BC3617F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794C"/>
    <w:rsid w:val="00135BAA"/>
    <w:rsid w:val="003245A5"/>
    <w:rsid w:val="00466257"/>
    <w:rsid w:val="004C3489"/>
    <w:rsid w:val="004F2EF0"/>
    <w:rsid w:val="0055794C"/>
    <w:rsid w:val="0064272B"/>
    <w:rsid w:val="008C5047"/>
    <w:rsid w:val="00B41371"/>
    <w:rsid w:val="00D56BFD"/>
    <w:rsid w:val="00FB6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5794C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55794C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55794C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794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55794C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55794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55794C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55794C"/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link w:val="SubtitleChar"/>
    <w:qFormat/>
    <w:rsid w:val="0055794C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55794C"/>
    <w:rPr>
      <w:rFonts w:ascii="Times New Roman" w:eastAsia="Times New Roman" w:hAnsi="Times New Roman" w:cs="Times New Roman"/>
      <w:b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55794C"/>
    <w:pPr>
      <w:ind w:left="1440"/>
    </w:pPr>
  </w:style>
  <w:style w:type="character" w:customStyle="1" w:styleId="BodyTextIndentChar">
    <w:name w:val="Body Text Indent Char"/>
    <w:basedOn w:val="DefaultParagraphFont"/>
    <w:link w:val="BodyTextIndent"/>
    <w:semiHidden/>
    <w:rsid w:val="0055794C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55794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5794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579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cyates</dc:creator>
  <cp:lastModifiedBy>cyates</cp:lastModifiedBy>
  <cp:revision>4</cp:revision>
  <cp:lastPrinted>2014-05-20T17:37:00Z</cp:lastPrinted>
  <dcterms:created xsi:type="dcterms:W3CDTF">2014-05-20T17:29:00Z</dcterms:created>
  <dcterms:modified xsi:type="dcterms:W3CDTF">2014-05-20T17:39:00Z</dcterms:modified>
</cp:coreProperties>
</file>