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53032"/>
          <w:sz w:val="31"/>
          <w:szCs w:val="31"/>
        </w:rPr>
      </w:pPr>
      <w:r>
        <w:rPr>
          <w:rFonts w:ascii="Arial" w:hAnsi="Arial" w:cs="Arial"/>
          <w:b/>
          <w:bCs/>
          <w:color w:val="353032"/>
          <w:sz w:val="31"/>
          <w:szCs w:val="31"/>
        </w:rPr>
        <w:t>ENERGY CONSERVATION PROJECT</w:t>
      </w: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3"/>
          <w:szCs w:val="23"/>
        </w:rPr>
      </w:pPr>
    </w:p>
    <w:p w:rsidR="00224701" w:rsidRP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53032"/>
          <w:sz w:val="23"/>
          <w:szCs w:val="23"/>
          <w:u w:val="single"/>
        </w:rPr>
      </w:pPr>
      <w:r w:rsidRPr="00224701">
        <w:rPr>
          <w:rFonts w:ascii="Arial" w:hAnsi="Arial" w:cs="Arial"/>
          <w:b/>
          <w:color w:val="353032"/>
          <w:sz w:val="23"/>
          <w:szCs w:val="23"/>
          <w:u w:val="single"/>
        </w:rPr>
        <w:t>NELSON COUNTY SCHOOL BOARD RESOLUTION</w:t>
      </w: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RESOLUTION OF THE BOARD OF EDUCATION OF THE NELSON COUNTY (KENTUCKY)</w:t>
      </w: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SCHOOL DIST</w:t>
      </w:r>
      <w:bookmarkStart w:id="0" w:name="_GoBack"/>
      <w:bookmarkEnd w:id="0"/>
      <w:r>
        <w:rPr>
          <w:rFonts w:ascii="Arial" w:hAnsi="Arial" w:cs="Arial"/>
          <w:color w:val="353032"/>
          <w:sz w:val="21"/>
          <w:szCs w:val="21"/>
        </w:rPr>
        <w:t>RICT, APPROVING A GUARANTEED ENERGY SAVINGS CONTRACT WITH</w:t>
      </w: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CMTA, INC.; AND APPROVING THE PLAN OF FINANCING THE COST OF SAID PROJECT;</w:t>
      </w: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AUTHORIZING AND APPROVING THE EXECUTION OF A CONTRACT, LEASE AND</w:t>
      </w: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OPTION WITH THE NELSON COUNTY SCHOOL DISTRICT FINANCE CORPORATION AND</w:t>
      </w: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1"/>
          <w:szCs w:val="21"/>
        </w:rPr>
      </w:pPr>
      <w:r>
        <w:rPr>
          <w:rFonts w:ascii="Arial" w:hAnsi="Arial" w:cs="Arial"/>
          <w:color w:val="353032"/>
          <w:sz w:val="21"/>
          <w:szCs w:val="21"/>
        </w:rPr>
        <w:t>ANY FURTHER NECESSARY INSTRUMENTS.</w:t>
      </w: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3"/>
          <w:szCs w:val="23"/>
        </w:rPr>
      </w:pPr>
    </w:p>
    <w:p w:rsidR="00224701" w:rsidRDefault="00224701" w:rsidP="002247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032"/>
          <w:sz w:val="23"/>
          <w:szCs w:val="23"/>
        </w:rPr>
      </w:pPr>
    </w:p>
    <w:sectPr w:rsidR="0022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1"/>
    <w:rsid w:val="0003372E"/>
    <w:rsid w:val="00075F63"/>
    <w:rsid w:val="00224701"/>
    <w:rsid w:val="007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A276D-D85C-4377-BC12-A8AC0022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1</cp:revision>
  <dcterms:created xsi:type="dcterms:W3CDTF">2014-04-22T13:59:00Z</dcterms:created>
  <dcterms:modified xsi:type="dcterms:W3CDTF">2014-04-22T14:01:00Z</dcterms:modified>
</cp:coreProperties>
</file>