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2F" w:rsidRPr="005503BF" w:rsidRDefault="0051612F" w:rsidP="0051612F">
      <w:pPr>
        <w:rPr>
          <w:b/>
        </w:rPr>
      </w:pPr>
      <w:r w:rsidRPr="005503BF">
        <w:rPr>
          <w:b/>
        </w:rPr>
        <w:t>TO:</w:t>
      </w:r>
      <w:r w:rsidRPr="005503BF">
        <w:rPr>
          <w:b/>
        </w:rPr>
        <w:tab/>
      </w:r>
      <w:r w:rsidRPr="005503BF">
        <w:rPr>
          <w:b/>
        </w:rPr>
        <w:tab/>
        <w:t>HARDIN COUNTY BOARD OF EDUCATION</w:t>
      </w:r>
    </w:p>
    <w:p w:rsidR="0051612F" w:rsidRPr="005503BF" w:rsidRDefault="0051612F" w:rsidP="0051612F">
      <w:pPr>
        <w:rPr>
          <w:b/>
        </w:rPr>
      </w:pPr>
    </w:p>
    <w:p w:rsidR="0051612F" w:rsidRPr="005503BF" w:rsidRDefault="0051612F" w:rsidP="0051612F">
      <w:pPr>
        <w:rPr>
          <w:b/>
        </w:rPr>
      </w:pPr>
      <w:r w:rsidRPr="005503BF">
        <w:rPr>
          <w:b/>
        </w:rPr>
        <w:t>FROM:</w:t>
      </w:r>
      <w:r w:rsidRPr="005503BF">
        <w:rPr>
          <w:b/>
        </w:rPr>
        <w:tab/>
      </w:r>
      <w:r w:rsidRPr="005503BF">
        <w:rPr>
          <w:b/>
        </w:rPr>
        <w:tab/>
      </w:r>
      <w:r w:rsidRPr="005503BF">
        <w:rPr>
          <w:b/>
          <w:caps/>
        </w:rPr>
        <w:t>Nannette Johnston, superintendent</w:t>
      </w:r>
    </w:p>
    <w:p w:rsidR="0051612F" w:rsidRPr="005503BF" w:rsidRDefault="0051612F" w:rsidP="0051612F">
      <w:pPr>
        <w:rPr>
          <w:b/>
        </w:rPr>
      </w:pPr>
    </w:p>
    <w:p w:rsidR="0051612F" w:rsidRPr="005503BF" w:rsidRDefault="0051612F" w:rsidP="0051612F">
      <w:pPr>
        <w:rPr>
          <w:b/>
        </w:rPr>
      </w:pPr>
      <w:r w:rsidRPr="005503BF">
        <w:rPr>
          <w:b/>
        </w:rPr>
        <w:t>DATE:</w:t>
      </w:r>
      <w:r w:rsidRPr="005503BF">
        <w:rPr>
          <w:b/>
        </w:rPr>
        <w:tab/>
      </w:r>
      <w:r w:rsidRPr="005503BF">
        <w:rPr>
          <w:b/>
        </w:rPr>
        <w:tab/>
      </w:r>
      <w:r w:rsidRPr="005503BF">
        <w:rPr>
          <w:b/>
          <w:caps/>
        </w:rPr>
        <w:t>april 17, 2014</w:t>
      </w:r>
    </w:p>
    <w:p w:rsidR="0051612F" w:rsidRPr="005503BF" w:rsidRDefault="0051612F" w:rsidP="0051612F">
      <w:pPr>
        <w:tabs>
          <w:tab w:val="left" w:pos="-720"/>
        </w:tabs>
        <w:suppressAutoHyphens/>
        <w:rPr>
          <w:b/>
        </w:rPr>
      </w:pPr>
    </w:p>
    <w:p w:rsidR="0051612F" w:rsidRPr="005503BF" w:rsidRDefault="0051612F" w:rsidP="0051612F">
      <w:pPr>
        <w:tabs>
          <w:tab w:val="left" w:pos="-720"/>
        </w:tabs>
        <w:suppressAutoHyphens/>
        <w:rPr>
          <w:b/>
        </w:rPr>
      </w:pPr>
      <w:r w:rsidRPr="005503BF">
        <w:rPr>
          <w:b/>
        </w:rPr>
        <w:t>SUBJECT:</w:t>
      </w:r>
      <w:r w:rsidRPr="005503BF">
        <w:rPr>
          <w:b/>
        </w:rPr>
        <w:tab/>
        <w:t>2014-15 MEAL PRICES</w:t>
      </w:r>
    </w:p>
    <w:p w:rsidR="0051612F" w:rsidRPr="005503BF" w:rsidRDefault="0051612F" w:rsidP="0051612F">
      <w:pPr>
        <w:tabs>
          <w:tab w:val="left" w:pos="-720"/>
        </w:tabs>
        <w:suppressAutoHyphens/>
        <w:ind w:left="720"/>
      </w:pPr>
    </w:p>
    <w:p w:rsidR="0051612F" w:rsidRPr="005503BF" w:rsidRDefault="0051612F" w:rsidP="0051612F">
      <w:pPr>
        <w:tabs>
          <w:tab w:val="left" w:pos="-720"/>
        </w:tabs>
        <w:suppressAutoHyphens/>
        <w:ind w:left="720" w:hanging="720"/>
      </w:pPr>
      <w:r w:rsidRPr="005503BF">
        <w:rPr>
          <w:b/>
        </w:rPr>
        <w:t>ISSUE:</w:t>
      </w:r>
      <w:r w:rsidRPr="005503BF">
        <w:rPr>
          <w:b/>
        </w:rPr>
        <w:tab/>
      </w:r>
      <w:r w:rsidRPr="005503BF">
        <w:rPr>
          <w:b/>
        </w:rPr>
        <w:tab/>
      </w:r>
      <w:r w:rsidRPr="005503BF">
        <w:t>Each year meal prices must be set and approved by the local board of education.</w:t>
      </w:r>
    </w:p>
    <w:p w:rsidR="0051612F" w:rsidRPr="005503BF" w:rsidRDefault="0051612F" w:rsidP="0051612F">
      <w:pPr>
        <w:tabs>
          <w:tab w:val="left" w:pos="-720"/>
        </w:tabs>
        <w:suppressAutoHyphens/>
        <w:rPr>
          <w:b/>
        </w:rPr>
      </w:pPr>
    </w:p>
    <w:p w:rsidR="0051612F" w:rsidRPr="005503BF" w:rsidRDefault="0051612F" w:rsidP="0051612F">
      <w:pPr>
        <w:tabs>
          <w:tab w:val="left" w:pos="-720"/>
        </w:tabs>
        <w:suppressAutoHyphens/>
      </w:pPr>
      <w:r w:rsidRPr="005503BF">
        <w:rPr>
          <w:b/>
        </w:rPr>
        <w:t>FACTS:</w:t>
      </w:r>
    </w:p>
    <w:p w:rsidR="0051612F" w:rsidRPr="005503BF" w:rsidRDefault="0051612F" w:rsidP="0051612F">
      <w:pPr>
        <w:tabs>
          <w:tab w:val="left" w:pos="-720"/>
        </w:tabs>
        <w:suppressAutoHyphens/>
        <w:ind w:left="720"/>
      </w:pPr>
      <w:r w:rsidRPr="005503BF">
        <w:t>Full-price meals in Hardin County Schools are $2.30 for lunch</w:t>
      </w:r>
      <w:r>
        <w:t xml:space="preserve"> and at </w:t>
      </w:r>
      <w:r w:rsidRPr="005503BF">
        <w:t xml:space="preserve">$2.55 </w:t>
      </w:r>
      <w:r>
        <w:t xml:space="preserve">for </w:t>
      </w:r>
      <w:r w:rsidRPr="005503BF">
        <w:t>super value</w:t>
      </w:r>
      <w:r>
        <w:t xml:space="preserve"> at high schools. </w:t>
      </w:r>
      <w:r w:rsidRPr="00EE43EC">
        <w:t>Students at all schools received breakfast meals without cost to the students.</w:t>
      </w:r>
      <w:r w:rsidRPr="005503BF">
        <w:t xml:space="preserve"> With these prices and</w:t>
      </w:r>
      <w:r>
        <w:t xml:space="preserve"> revenues from </w:t>
      </w:r>
      <w:r w:rsidRPr="005503BF">
        <w:t xml:space="preserve">our catering and ala carte programs, we are slowly regaining our required operating balance that is suggested as a minimum by the State Department of Education. </w:t>
      </w:r>
    </w:p>
    <w:p w:rsidR="0051612F" w:rsidRPr="005503BF" w:rsidRDefault="0051612F" w:rsidP="0051612F">
      <w:pPr>
        <w:tabs>
          <w:tab w:val="left" w:pos="-720"/>
        </w:tabs>
        <w:suppressAutoHyphens/>
        <w:ind w:left="720"/>
      </w:pPr>
    </w:p>
    <w:p w:rsidR="0051612F" w:rsidRPr="005503BF" w:rsidRDefault="0051612F" w:rsidP="0051612F">
      <w:pPr>
        <w:tabs>
          <w:tab w:val="left" w:pos="-720"/>
        </w:tabs>
        <w:suppressAutoHyphens/>
        <w:ind w:left="720"/>
      </w:pPr>
      <w:r w:rsidRPr="005503BF">
        <w:t>Due to the Child Nutrition and WIC Reauthorization – The Healthy, Hunger-Free Kids Act (S.3307/P.L. 11-296), we are required to increase our paid meal category 10 cents annually. Details below:</w:t>
      </w:r>
    </w:p>
    <w:p w:rsidR="0051612F" w:rsidRDefault="0051612F" w:rsidP="0051612F">
      <w:pPr>
        <w:tabs>
          <w:tab w:val="left" w:pos="-720"/>
        </w:tabs>
        <w:suppressAutoHyphens/>
        <w:ind w:left="720"/>
        <w:rPr>
          <w:rFonts w:ascii="Arial" w:hAnsi="Arial"/>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7111"/>
      </w:tblGrid>
      <w:tr w:rsidR="0051612F" w:rsidTr="00DD3E99">
        <w:trPr>
          <w:trHeight w:val="277"/>
        </w:trPr>
        <w:tc>
          <w:tcPr>
            <w:tcW w:w="1439" w:type="dxa"/>
          </w:tcPr>
          <w:p w:rsidR="0051612F" w:rsidRPr="005503BF" w:rsidRDefault="0051612F" w:rsidP="00DD3E99">
            <w:pPr>
              <w:rPr>
                <w:b/>
              </w:rPr>
            </w:pPr>
            <w:r w:rsidRPr="005503BF">
              <w:rPr>
                <w:b/>
              </w:rPr>
              <w:t xml:space="preserve">Sec. 205. Equity in school lunch pricing </w:t>
            </w:r>
          </w:p>
        </w:tc>
        <w:tc>
          <w:tcPr>
            <w:tcW w:w="7111" w:type="dxa"/>
          </w:tcPr>
          <w:p w:rsidR="0051612F" w:rsidRPr="005503BF" w:rsidRDefault="0051612F" w:rsidP="00DD3E99">
            <w:pPr>
              <w:numPr>
                <w:ilvl w:val="0"/>
                <w:numId w:val="1"/>
              </w:numPr>
            </w:pPr>
            <w:r w:rsidRPr="005503BF">
              <w:t>Effective SY beginning July 1, 2011, schools are required to charge students for paid meals at a price that is on average equal to the difference between free meal reimbursement and paid meal reimbursement; Schools that currently charge less are required to gradually increase their prices over time until they meet the requirement; Schools may choose to cover the difference in revenue with non-Federal funds instead of raising paid meal prices.</w:t>
            </w:r>
          </w:p>
          <w:p w:rsidR="0051612F" w:rsidRPr="005503BF" w:rsidRDefault="0051612F" w:rsidP="00DD3E99">
            <w:pPr>
              <w:pStyle w:val="ListParagraph"/>
              <w:numPr>
                <w:ilvl w:val="0"/>
                <w:numId w:val="1"/>
              </w:numPr>
              <w:spacing w:after="0" w:line="240" w:lineRule="auto"/>
              <w:rPr>
                <w:rFonts w:ascii="Times New Roman" w:hAnsi="Times New Roman"/>
                <w:sz w:val="20"/>
                <w:szCs w:val="20"/>
              </w:rPr>
            </w:pPr>
            <w:r w:rsidRPr="005503BF">
              <w:rPr>
                <w:rFonts w:ascii="Times New Roman" w:hAnsi="Times New Roman"/>
                <w:sz w:val="20"/>
                <w:szCs w:val="20"/>
              </w:rPr>
              <w:t xml:space="preserve">Establishes a maximum annual increase in the </w:t>
            </w:r>
            <w:r w:rsidRPr="005503BF">
              <w:rPr>
                <w:rFonts w:ascii="Times New Roman" w:hAnsi="Times New Roman"/>
                <w:sz w:val="20"/>
                <w:szCs w:val="20"/>
                <w:u w:val="single"/>
              </w:rPr>
              <w:t>required</w:t>
            </w:r>
            <w:r w:rsidRPr="005503BF">
              <w:rPr>
                <w:rFonts w:ascii="Times New Roman" w:hAnsi="Times New Roman"/>
                <w:sz w:val="20"/>
                <w:szCs w:val="20"/>
              </w:rPr>
              <w:t xml:space="preserve"> paid increases of 10 cents annually, but allows schools to establish a higher increase at their discretion.  </w:t>
            </w:r>
          </w:p>
        </w:tc>
      </w:tr>
    </w:tbl>
    <w:p w:rsidR="0051612F" w:rsidRDefault="0051612F" w:rsidP="0051612F">
      <w:pPr>
        <w:tabs>
          <w:tab w:val="left" w:pos="-720"/>
        </w:tabs>
        <w:suppressAutoHyphens/>
        <w:ind w:left="720"/>
        <w:rPr>
          <w:rFonts w:ascii="Arial" w:hAnsi="Arial"/>
        </w:rPr>
      </w:pPr>
    </w:p>
    <w:p w:rsidR="0051612F" w:rsidRPr="005503BF" w:rsidRDefault="0051612F" w:rsidP="0051612F">
      <w:pPr>
        <w:tabs>
          <w:tab w:val="left" w:pos="-720"/>
        </w:tabs>
        <w:suppressAutoHyphens/>
        <w:ind w:left="720"/>
        <w:rPr>
          <w:rStyle w:val="text"/>
        </w:rPr>
      </w:pPr>
      <w:r>
        <w:t>Food p</w:t>
      </w:r>
      <w:r w:rsidRPr="005503BF">
        <w:t xml:space="preserve">rices are expected to rise in 2014 - 2015.  </w:t>
      </w:r>
      <w:hyperlink r:id="rId5" w:history="1">
        <w:r w:rsidRPr="004E7502">
          <w:rPr>
            <w:rStyle w:val="Hyperlink"/>
          </w:rPr>
          <w:t>http://www.forecast-chart.com/inflation-food-price.html</w:t>
        </w:r>
      </w:hyperlink>
      <w:r>
        <w:t xml:space="preserve">  The</w:t>
      </w:r>
      <w:r w:rsidRPr="005503BF">
        <w:rPr>
          <w:rStyle w:val="text"/>
        </w:rPr>
        <w:t xml:space="preserve"> Forecast-Chart.com</w:t>
      </w:r>
      <w:r>
        <w:rPr>
          <w:rStyle w:val="text"/>
        </w:rPr>
        <w:t xml:space="preserve"> website </w:t>
      </w:r>
      <w:r w:rsidRPr="005503BF">
        <w:rPr>
          <w:rStyle w:val="text"/>
        </w:rPr>
        <w:t>is forecasting that Food Inflation Rates will be roughly 5.52% over the next year.</w:t>
      </w:r>
    </w:p>
    <w:p w:rsidR="0051612F" w:rsidRPr="005503BF" w:rsidRDefault="0051612F" w:rsidP="0051612F">
      <w:pPr>
        <w:tabs>
          <w:tab w:val="left" w:pos="-720"/>
        </w:tabs>
        <w:suppressAutoHyphens/>
        <w:ind w:left="720"/>
      </w:pPr>
    </w:p>
    <w:p w:rsidR="0051612F" w:rsidRPr="005503BF" w:rsidRDefault="0051612F" w:rsidP="0051612F">
      <w:pPr>
        <w:tabs>
          <w:tab w:val="left" w:pos="-720"/>
        </w:tabs>
        <w:suppressAutoHyphens/>
        <w:ind w:left="720"/>
      </w:pPr>
      <w:r w:rsidRPr="005503BF">
        <w:t xml:space="preserve">After working on our budget for next year and meeting with Mr. Milby, we feel that by increasing meal prices, which is being done nationwide, and adjusting labor at most schools to meet recommended meals per labor hour, we could and should still offer the breakfast program at no charge to the family. This is a great service to our students touching many </w:t>
      </w:r>
      <w:proofErr w:type="gramStart"/>
      <w:r w:rsidRPr="005503BF">
        <w:t>households</w:t>
      </w:r>
      <w:proofErr w:type="gramEnd"/>
      <w:r w:rsidRPr="005503BF">
        <w:t xml:space="preserve"> and I’ve heard concern from teachers and parents over the possibility of losing this program. </w:t>
      </w:r>
    </w:p>
    <w:p w:rsidR="0051612F" w:rsidRPr="005503BF" w:rsidRDefault="0051612F" w:rsidP="0051612F">
      <w:pPr>
        <w:tabs>
          <w:tab w:val="left" w:pos="-720"/>
        </w:tabs>
        <w:suppressAutoHyphens/>
        <w:rPr>
          <w:b/>
        </w:rPr>
      </w:pPr>
    </w:p>
    <w:p w:rsidR="0051612F" w:rsidRPr="005503BF" w:rsidRDefault="0051612F" w:rsidP="0051612F">
      <w:pPr>
        <w:tabs>
          <w:tab w:val="left" w:pos="-720"/>
        </w:tabs>
        <w:suppressAutoHyphens/>
      </w:pPr>
      <w:r w:rsidRPr="005503BF">
        <w:rPr>
          <w:b/>
        </w:rPr>
        <w:t>RECOMMENDATION:</w:t>
      </w:r>
    </w:p>
    <w:p w:rsidR="0051612F" w:rsidRPr="005503BF" w:rsidRDefault="0051612F" w:rsidP="0051612F">
      <w:pPr>
        <w:tabs>
          <w:tab w:val="left" w:pos="-720"/>
        </w:tabs>
        <w:suppressAutoHyphens/>
        <w:ind w:left="720"/>
      </w:pPr>
      <w:r w:rsidRPr="005503BF">
        <w:t>Due to the Child Nutrition and WIC Reauthorization – The Healthy, Hunger-Free Kids Act (S.3307/P.L. 11-296), we are required to increase our paid meal category 10 cents annually.</w:t>
      </w:r>
    </w:p>
    <w:p w:rsidR="0051612F" w:rsidRDefault="0051612F" w:rsidP="0051612F">
      <w:pPr>
        <w:tabs>
          <w:tab w:val="left" w:pos="-720"/>
        </w:tabs>
        <w:suppressAutoHyphens/>
        <w:ind w:left="720"/>
      </w:pPr>
      <w:r w:rsidRPr="005503BF">
        <w:t>Hardin County Child Nutrition Program would like to recommend that meal prices be as follows:</w:t>
      </w:r>
    </w:p>
    <w:p w:rsidR="0051612F" w:rsidRPr="005503BF" w:rsidRDefault="0051612F" w:rsidP="0051612F">
      <w:pPr>
        <w:tabs>
          <w:tab w:val="left" w:pos="-720"/>
        </w:tabs>
        <w:suppressAutoHyphens/>
        <w:ind w:left="720"/>
      </w:pPr>
    </w:p>
    <w:tbl>
      <w:tblPr>
        <w:tblW w:w="0" w:type="auto"/>
        <w:tblLayout w:type="fixed"/>
        <w:tblLook w:val="0000"/>
      </w:tblPr>
      <w:tblGrid>
        <w:gridCol w:w="4428"/>
        <w:gridCol w:w="4428"/>
      </w:tblGrid>
      <w:tr w:rsidR="0051612F" w:rsidRPr="005503BF" w:rsidTr="00DD3E99">
        <w:tc>
          <w:tcPr>
            <w:tcW w:w="4428" w:type="dxa"/>
          </w:tcPr>
          <w:p w:rsidR="0051612F" w:rsidRPr="005503BF" w:rsidRDefault="0051612F" w:rsidP="00DD3E99">
            <w:pPr>
              <w:tabs>
                <w:tab w:val="left" w:pos="-720"/>
              </w:tabs>
              <w:suppressAutoHyphens/>
              <w:ind w:left="720"/>
              <w:rPr>
                <w:b/>
              </w:rPr>
            </w:pPr>
            <w:r w:rsidRPr="005503BF">
              <w:rPr>
                <w:b/>
              </w:rPr>
              <w:t>Lunch:</w:t>
            </w:r>
            <w:r w:rsidRPr="005503BF">
              <w:rPr>
                <w:b/>
              </w:rPr>
              <w:tab/>
            </w:r>
          </w:p>
          <w:p w:rsidR="0051612F" w:rsidRPr="005503BF" w:rsidRDefault="0051612F" w:rsidP="00DD3E99">
            <w:pPr>
              <w:tabs>
                <w:tab w:val="left" w:pos="-720"/>
              </w:tabs>
              <w:suppressAutoHyphens/>
            </w:pPr>
            <w:r w:rsidRPr="005503BF">
              <w:tab/>
              <w:t>Full price student:</w:t>
            </w:r>
            <w:r w:rsidRPr="005503BF">
              <w:tab/>
              <w:t>$2.40</w:t>
            </w:r>
          </w:p>
          <w:p w:rsidR="0051612F" w:rsidRPr="005503BF" w:rsidRDefault="0051612F" w:rsidP="00DD3E99">
            <w:pPr>
              <w:tabs>
                <w:tab w:val="left" w:pos="-720"/>
              </w:tabs>
              <w:suppressAutoHyphens/>
              <w:ind w:left="720"/>
            </w:pPr>
            <w:r w:rsidRPr="005503BF">
              <w:t xml:space="preserve">Super Value Lunch        </w:t>
            </w:r>
            <w:r>
              <w:t xml:space="preserve">    </w:t>
            </w:r>
            <w:r w:rsidRPr="005503BF">
              <w:t>$2.65</w:t>
            </w:r>
          </w:p>
          <w:p w:rsidR="0051612F" w:rsidRPr="005503BF" w:rsidRDefault="0051612F" w:rsidP="00DD3E99">
            <w:pPr>
              <w:tabs>
                <w:tab w:val="left" w:pos="-720"/>
              </w:tabs>
              <w:suppressAutoHyphens/>
            </w:pPr>
            <w:r w:rsidRPr="005503BF">
              <w:tab/>
              <w:t>*Reduced price student:</w:t>
            </w:r>
            <w:r w:rsidRPr="005503BF">
              <w:tab/>
              <w:t>$0.40</w:t>
            </w:r>
          </w:p>
          <w:p w:rsidR="0051612F" w:rsidRDefault="0051612F" w:rsidP="00DD3E99">
            <w:pPr>
              <w:tabs>
                <w:tab w:val="left" w:pos="-720"/>
              </w:tabs>
              <w:suppressAutoHyphens/>
            </w:pPr>
            <w:r w:rsidRPr="005503BF">
              <w:tab/>
              <w:t>Adult meal prices:</w:t>
            </w:r>
            <w:r w:rsidRPr="005503BF">
              <w:tab/>
              <w:t>$3.30</w:t>
            </w:r>
          </w:p>
          <w:p w:rsidR="0051612F" w:rsidRPr="005503BF" w:rsidRDefault="0051612F" w:rsidP="00DD3E99">
            <w:pPr>
              <w:tabs>
                <w:tab w:val="left" w:pos="-720"/>
              </w:tabs>
              <w:suppressAutoHyphens/>
            </w:pPr>
          </w:p>
        </w:tc>
        <w:tc>
          <w:tcPr>
            <w:tcW w:w="4428" w:type="dxa"/>
          </w:tcPr>
          <w:p w:rsidR="0051612F" w:rsidRPr="005503BF" w:rsidRDefault="0051612F" w:rsidP="00DD3E99">
            <w:pPr>
              <w:tabs>
                <w:tab w:val="left" w:pos="-720"/>
              </w:tabs>
              <w:suppressAutoHyphens/>
              <w:rPr>
                <w:b/>
              </w:rPr>
            </w:pPr>
            <w:r w:rsidRPr="005503BF">
              <w:rPr>
                <w:b/>
              </w:rPr>
              <w:t>Breakfast:</w:t>
            </w:r>
          </w:p>
          <w:p w:rsidR="0051612F" w:rsidRPr="005503BF" w:rsidRDefault="0051612F" w:rsidP="00DD3E99">
            <w:pPr>
              <w:tabs>
                <w:tab w:val="left" w:pos="-720"/>
              </w:tabs>
              <w:suppressAutoHyphens/>
            </w:pPr>
            <w:r w:rsidRPr="005503BF">
              <w:tab/>
              <w:t>Full price student:</w:t>
            </w:r>
            <w:r w:rsidRPr="005503BF">
              <w:tab/>
              <w:t>$0.00</w:t>
            </w:r>
          </w:p>
          <w:p w:rsidR="0051612F" w:rsidRPr="005503BF" w:rsidRDefault="0051612F" w:rsidP="00DD3E99">
            <w:pPr>
              <w:tabs>
                <w:tab w:val="left" w:pos="-720"/>
              </w:tabs>
              <w:suppressAutoHyphens/>
            </w:pPr>
            <w:r w:rsidRPr="005503BF">
              <w:tab/>
              <w:t>*Reduced price student:</w:t>
            </w:r>
            <w:r w:rsidRPr="005503BF">
              <w:tab/>
              <w:t>$0.00</w:t>
            </w:r>
          </w:p>
          <w:p w:rsidR="0051612F" w:rsidRPr="005503BF" w:rsidRDefault="0051612F" w:rsidP="00DD3E99">
            <w:pPr>
              <w:tabs>
                <w:tab w:val="left" w:pos="-720"/>
              </w:tabs>
              <w:suppressAutoHyphens/>
            </w:pPr>
            <w:r w:rsidRPr="005503BF">
              <w:tab/>
              <w:t>Adult meal prices:</w:t>
            </w:r>
            <w:r w:rsidRPr="005503BF">
              <w:tab/>
              <w:t>$2.00</w:t>
            </w:r>
          </w:p>
        </w:tc>
      </w:tr>
    </w:tbl>
    <w:p w:rsidR="0051612F" w:rsidRPr="005503BF" w:rsidRDefault="0051612F" w:rsidP="0051612F">
      <w:pPr>
        <w:tabs>
          <w:tab w:val="left" w:pos="-720"/>
        </w:tabs>
        <w:suppressAutoHyphens/>
        <w:ind w:left="720"/>
      </w:pPr>
    </w:p>
    <w:p w:rsidR="0051612F" w:rsidRPr="005503BF" w:rsidRDefault="0051612F" w:rsidP="0051612F">
      <w:pPr>
        <w:tabs>
          <w:tab w:val="left" w:pos="-720"/>
        </w:tabs>
        <w:suppressAutoHyphens/>
        <w:ind w:left="720"/>
      </w:pPr>
      <w:r w:rsidRPr="005503BF">
        <w:t>*Maximum allowed by federal law.</w:t>
      </w:r>
    </w:p>
    <w:p w:rsidR="0051612F" w:rsidRPr="005503BF" w:rsidRDefault="0051612F" w:rsidP="0051612F">
      <w:pPr>
        <w:tabs>
          <w:tab w:val="left" w:pos="-720"/>
        </w:tabs>
        <w:suppressAutoHyphens/>
      </w:pPr>
    </w:p>
    <w:p w:rsidR="0051612F" w:rsidRPr="005503BF" w:rsidRDefault="0051612F" w:rsidP="0051612F">
      <w:pPr>
        <w:tabs>
          <w:tab w:val="left" w:pos="-720"/>
        </w:tabs>
        <w:suppressAutoHyphens/>
      </w:pPr>
      <w:r w:rsidRPr="005503BF">
        <w:rPr>
          <w:b/>
        </w:rPr>
        <w:t>RECOMMENDED MOTION</w:t>
      </w:r>
      <w:r w:rsidRPr="005503BF">
        <w:t>:</w:t>
      </w:r>
      <w:r w:rsidRPr="005503BF">
        <w:tab/>
      </w:r>
    </w:p>
    <w:p w:rsidR="00D45DBE" w:rsidRDefault="0051612F" w:rsidP="0051612F">
      <w:r w:rsidRPr="005503BF">
        <w:t xml:space="preserve">I move that the Hardin County Board of Education approve meal prices for the 2014-15 school year: lunches </w:t>
      </w:r>
      <w:r>
        <w:t xml:space="preserve">will be </w:t>
      </w:r>
      <w:r w:rsidRPr="005503BF">
        <w:t>$2.40</w:t>
      </w:r>
      <w:r>
        <w:t xml:space="preserve"> at</w:t>
      </w:r>
      <w:r w:rsidRPr="005503BF">
        <w:t xml:space="preserve"> all levels</w:t>
      </w:r>
      <w:r>
        <w:t xml:space="preserve"> and </w:t>
      </w:r>
      <w:r w:rsidRPr="005503BF">
        <w:t xml:space="preserve"> </w:t>
      </w:r>
      <w:r w:rsidR="00EE43EC">
        <w:t xml:space="preserve"> super </w:t>
      </w:r>
      <w:r w:rsidRPr="005503BF">
        <w:t>value meals at high school</w:t>
      </w:r>
      <w:r>
        <w:t xml:space="preserve"> will be $2.65</w:t>
      </w:r>
      <w:r w:rsidRPr="005503BF">
        <w:t>; adult lunches</w:t>
      </w:r>
      <w:r>
        <w:t xml:space="preserve"> will be</w:t>
      </w:r>
      <w:r w:rsidRPr="005503BF">
        <w:t xml:space="preserve"> $3.30;  breakfast at no charge for all students; adult breakfast $2.00</w:t>
      </w:r>
    </w:p>
    <w:sectPr w:rsidR="00D45DBE" w:rsidSect="0051612F">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02C7"/>
    <w:multiLevelType w:val="hybridMultilevel"/>
    <w:tmpl w:val="A36E394A"/>
    <w:lvl w:ilvl="0" w:tplc="33383C9E">
      <w:start w:val="1"/>
      <w:numFmt w:val="bullet"/>
      <w:lvlText w:val=""/>
      <w:lvlJc w:val="left"/>
      <w:pPr>
        <w:tabs>
          <w:tab w:val="num" w:pos="360"/>
        </w:tabs>
        <w:ind w:left="360" w:hanging="360"/>
      </w:pPr>
      <w:rPr>
        <w:rFonts w:ascii="Symbol" w:hAnsi="Symbol" w:hint="default"/>
        <w:sz w:val="20"/>
      </w:rPr>
    </w:lvl>
    <w:lvl w:ilvl="1" w:tplc="39E451EC">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612F"/>
    <w:rsid w:val="004A628D"/>
    <w:rsid w:val="0051612F"/>
    <w:rsid w:val="006C3574"/>
    <w:rsid w:val="0092334A"/>
    <w:rsid w:val="00D45DBE"/>
    <w:rsid w:val="00EE4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612F"/>
    <w:pPr>
      <w:spacing w:after="200" w:line="276" w:lineRule="auto"/>
      <w:ind w:left="720"/>
    </w:pPr>
    <w:rPr>
      <w:rFonts w:ascii="Calibri" w:hAnsi="Calibri"/>
      <w:sz w:val="22"/>
      <w:szCs w:val="22"/>
    </w:rPr>
  </w:style>
  <w:style w:type="character" w:customStyle="1" w:styleId="text">
    <w:name w:val="text"/>
    <w:basedOn w:val="DefaultParagraphFont"/>
    <w:rsid w:val="0051612F"/>
  </w:style>
  <w:style w:type="character" w:styleId="Hyperlink">
    <w:name w:val="Hyperlink"/>
    <w:basedOn w:val="DefaultParagraphFont"/>
    <w:uiPriority w:val="99"/>
    <w:unhideWhenUsed/>
    <w:rsid w:val="00516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612F"/>
    <w:pPr>
      <w:spacing w:after="200" w:line="276" w:lineRule="auto"/>
      <w:ind w:left="720"/>
    </w:pPr>
    <w:rPr>
      <w:rFonts w:ascii="Calibri" w:hAnsi="Calibri"/>
      <w:sz w:val="22"/>
      <w:szCs w:val="22"/>
    </w:rPr>
  </w:style>
  <w:style w:type="character" w:customStyle="1" w:styleId="text">
    <w:name w:val="text"/>
    <w:basedOn w:val="DefaultParagraphFont"/>
    <w:rsid w:val="0051612F"/>
  </w:style>
  <w:style w:type="character" w:styleId="Hyperlink">
    <w:name w:val="Hyperlink"/>
    <w:basedOn w:val="DefaultParagraphFont"/>
    <w:uiPriority w:val="99"/>
    <w:unhideWhenUsed/>
    <w:rsid w:val="005161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ecast-chart.com/inflation-food-pri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djacobi</cp:lastModifiedBy>
  <cp:revision>2</cp:revision>
  <dcterms:created xsi:type="dcterms:W3CDTF">2014-04-08T18:43:00Z</dcterms:created>
  <dcterms:modified xsi:type="dcterms:W3CDTF">2014-04-08T18:43:00Z</dcterms:modified>
</cp:coreProperties>
</file>