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904CA3" w:rsidP="00CB4F9C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February</w:t>
      </w:r>
      <w:r w:rsidR="0049066C">
        <w:rPr>
          <w:b/>
          <w:sz w:val="24"/>
          <w:szCs w:val="24"/>
        </w:rPr>
        <w:t xml:space="preserve">  2014</w:t>
      </w:r>
      <w:proofErr w:type="gramEnd"/>
    </w:p>
    <w:p w:rsidR="006826F8" w:rsidRDefault="006826F8" w:rsidP="00633ACE">
      <w:pPr>
        <w:pStyle w:val="NoSpacing"/>
        <w:rPr>
          <w:b/>
          <w:sz w:val="24"/>
          <w:szCs w:val="24"/>
        </w:rPr>
      </w:pPr>
    </w:p>
    <w:p w:rsidR="00633ACE" w:rsidRDefault="00633ACE" w:rsidP="00633ACE">
      <w:pPr>
        <w:pStyle w:val="NoSpacing"/>
        <w:rPr>
          <w:b/>
          <w:sz w:val="24"/>
          <w:szCs w:val="24"/>
        </w:rPr>
      </w:pPr>
    </w:p>
    <w:p w:rsidR="00633ACE" w:rsidRPr="00633ACE" w:rsidRDefault="00633ACE" w:rsidP="00633ACE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Certified Evaluation Plan</w:t>
      </w:r>
    </w:p>
    <w:p w:rsidR="00633ACE" w:rsidRPr="00633ACE" w:rsidRDefault="00633ACE" w:rsidP="00633ACE">
      <w:pPr>
        <w:pStyle w:val="NoSpacing"/>
        <w:numPr>
          <w:ilvl w:val="0"/>
          <w:numId w:val="2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50/50 Committee</w:t>
      </w:r>
    </w:p>
    <w:p w:rsidR="00633ACE" w:rsidRPr="00D80CF8" w:rsidRDefault="00633ACE" w:rsidP="00633ACE">
      <w:pPr>
        <w:pStyle w:val="NoSpacing"/>
        <w:numPr>
          <w:ilvl w:val="0"/>
          <w:numId w:val="2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KDE Template</w:t>
      </w:r>
    </w:p>
    <w:p w:rsidR="00D80CF8" w:rsidRPr="00633ACE" w:rsidRDefault="00D80CF8" w:rsidP="00633ACE">
      <w:pPr>
        <w:pStyle w:val="NoSpacing"/>
        <w:numPr>
          <w:ilvl w:val="0"/>
          <w:numId w:val="2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PGES accountability </w:t>
      </w:r>
    </w:p>
    <w:p w:rsidR="00633ACE" w:rsidRDefault="00633ACE" w:rsidP="00633ACE">
      <w:pPr>
        <w:pStyle w:val="NoSpacing"/>
        <w:rPr>
          <w:sz w:val="24"/>
          <w:szCs w:val="24"/>
        </w:rPr>
      </w:pPr>
    </w:p>
    <w:p w:rsidR="00633ACE" w:rsidRPr="00633ACE" w:rsidRDefault="00633ACE" w:rsidP="00633ACE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K-3 Program Review </w:t>
      </w:r>
    </w:p>
    <w:p w:rsidR="00633ACE" w:rsidRPr="00633ACE" w:rsidRDefault="00633ACE" w:rsidP="00633ACE">
      <w:pPr>
        <w:pStyle w:val="NoSpacing"/>
        <w:numPr>
          <w:ilvl w:val="0"/>
          <w:numId w:val="3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Spring 2013 </w:t>
      </w:r>
      <w:r w:rsidR="00BD5BD6">
        <w:rPr>
          <w:sz w:val="24"/>
          <w:szCs w:val="24"/>
        </w:rPr>
        <w:t>Results</w:t>
      </w:r>
    </w:p>
    <w:p w:rsidR="00633ACE" w:rsidRPr="00BD5BD6" w:rsidRDefault="00BD5BD6" w:rsidP="00633ACE">
      <w:pPr>
        <w:pStyle w:val="NoSpacing"/>
        <w:numPr>
          <w:ilvl w:val="0"/>
          <w:numId w:val="3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Spring 2014 not part of Fall Accountability Report</w:t>
      </w:r>
      <w:r w:rsidR="002E39D0">
        <w:rPr>
          <w:sz w:val="24"/>
          <w:szCs w:val="24"/>
        </w:rPr>
        <w:t>. Scores will be released later and calculated into our AMO for 2015</w:t>
      </w:r>
    </w:p>
    <w:p w:rsidR="00BD5BD6" w:rsidRPr="002E39D0" w:rsidRDefault="00BD5BD6" w:rsidP="00633ACE">
      <w:pPr>
        <w:pStyle w:val="NoSpacing"/>
        <w:numPr>
          <w:ilvl w:val="0"/>
          <w:numId w:val="3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Accountability begins with Spring 2015</w:t>
      </w:r>
      <w:r w:rsidR="002E39D0">
        <w:rPr>
          <w:sz w:val="24"/>
          <w:szCs w:val="24"/>
        </w:rPr>
        <w:t xml:space="preserve"> (impact on elementary and district)</w:t>
      </w:r>
    </w:p>
    <w:p w:rsidR="002E39D0" w:rsidRDefault="002E39D0" w:rsidP="002E39D0">
      <w:pPr>
        <w:pStyle w:val="NoSpacing"/>
        <w:rPr>
          <w:sz w:val="24"/>
          <w:szCs w:val="24"/>
        </w:rPr>
      </w:pPr>
    </w:p>
    <w:p w:rsidR="002E39D0" w:rsidRPr="002E39D0" w:rsidRDefault="002E39D0" w:rsidP="002E39D0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World Language Update</w:t>
      </w:r>
    </w:p>
    <w:p w:rsidR="002E39D0" w:rsidRPr="002E39D0" w:rsidRDefault="002E39D0" w:rsidP="002E39D0">
      <w:pPr>
        <w:pStyle w:val="NoSpacing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2013-14 Field Tested</w:t>
      </w:r>
    </w:p>
    <w:p w:rsidR="002E39D0" w:rsidRPr="002E39D0" w:rsidRDefault="002E39D0" w:rsidP="002E39D0">
      <w:pPr>
        <w:pStyle w:val="NoSpacing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2014-15 Pilot in all Schools</w:t>
      </w:r>
    </w:p>
    <w:p w:rsidR="002E39D0" w:rsidRPr="002B3A6A" w:rsidRDefault="002E39D0" w:rsidP="002E39D0">
      <w:pPr>
        <w:pStyle w:val="NoSpacing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2015-16 Full Implementation and Accountability </w:t>
      </w:r>
    </w:p>
    <w:p w:rsidR="002B3A6A" w:rsidRPr="00D80CF8" w:rsidRDefault="002B3A6A" w:rsidP="002B3A6A">
      <w:pPr>
        <w:pStyle w:val="NoSpacing"/>
        <w:ind w:left="2520"/>
        <w:rPr>
          <w:b/>
          <w:sz w:val="24"/>
          <w:szCs w:val="24"/>
          <w:u w:val="single"/>
        </w:rPr>
      </w:pPr>
    </w:p>
    <w:p w:rsidR="00D80CF8" w:rsidRPr="00D80CF8" w:rsidRDefault="00D80CF8" w:rsidP="00D80CF8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Social Studies Standards</w:t>
      </w:r>
    </w:p>
    <w:p w:rsidR="00D80CF8" w:rsidRPr="00D80CF8" w:rsidRDefault="00D80CF8" w:rsidP="00D80CF8">
      <w:pPr>
        <w:pStyle w:val="NoSpacing"/>
        <w:numPr>
          <w:ilvl w:val="0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Draft Released</w:t>
      </w:r>
    </w:p>
    <w:p w:rsidR="00D80CF8" w:rsidRPr="00424904" w:rsidRDefault="00424904" w:rsidP="00D80CF8">
      <w:pPr>
        <w:pStyle w:val="NoSpacing"/>
        <w:numPr>
          <w:ilvl w:val="0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Goal of presenting to the State School Board by 2014</w:t>
      </w:r>
    </w:p>
    <w:p w:rsidR="00424904" w:rsidRPr="00AE71F7" w:rsidRDefault="00424904" w:rsidP="00D80CF8">
      <w:pPr>
        <w:pStyle w:val="NoSpacing"/>
        <w:numPr>
          <w:ilvl w:val="0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Content Network Meetings have begun</w:t>
      </w:r>
    </w:p>
    <w:p w:rsidR="00AE71F7" w:rsidRPr="00AE71F7" w:rsidRDefault="00AE71F7" w:rsidP="00D80CF8">
      <w:pPr>
        <w:pStyle w:val="NoSpacing"/>
        <w:numPr>
          <w:ilvl w:val="0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Curriculum is based on:</w:t>
      </w:r>
    </w:p>
    <w:p w:rsidR="00AE71F7" w:rsidRPr="00AE71F7" w:rsidRDefault="00AE71F7" w:rsidP="00AE71F7">
      <w:pPr>
        <w:pStyle w:val="NoSpacing"/>
        <w:numPr>
          <w:ilvl w:val="0"/>
          <w:numId w:val="37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College, Career and Civic Life (C3 Framework)</w:t>
      </w:r>
    </w:p>
    <w:p w:rsidR="00AE71F7" w:rsidRPr="00AE71F7" w:rsidRDefault="00AE71F7" w:rsidP="00AE71F7">
      <w:pPr>
        <w:pStyle w:val="NoSpacing"/>
        <w:numPr>
          <w:ilvl w:val="0"/>
          <w:numId w:val="37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Enhance the rigor of the social studies disciplines</w:t>
      </w:r>
    </w:p>
    <w:p w:rsidR="00AE71F7" w:rsidRPr="00AE71F7" w:rsidRDefault="00AE71F7" w:rsidP="00AE71F7">
      <w:pPr>
        <w:pStyle w:val="NoSpacing"/>
        <w:numPr>
          <w:ilvl w:val="0"/>
          <w:numId w:val="37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Build critical thinking, problem solving and participatory skills to become engaged citizens</w:t>
      </w:r>
    </w:p>
    <w:p w:rsidR="00AE71F7" w:rsidRPr="00AE71F7" w:rsidRDefault="00AE71F7" w:rsidP="00AE71F7">
      <w:pPr>
        <w:pStyle w:val="NoSpacing"/>
        <w:numPr>
          <w:ilvl w:val="0"/>
          <w:numId w:val="37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Align academic programs to the Common Core State Standards for English Language Arts and Literacy in History/Social Studies</w:t>
      </w:r>
    </w:p>
    <w:p w:rsidR="00424904" w:rsidRDefault="00424904" w:rsidP="00424904">
      <w:pPr>
        <w:pStyle w:val="NoSpacing"/>
        <w:rPr>
          <w:sz w:val="24"/>
          <w:szCs w:val="24"/>
        </w:rPr>
      </w:pPr>
    </w:p>
    <w:p w:rsidR="00424904" w:rsidRPr="00424904" w:rsidRDefault="00424904" w:rsidP="00424904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National Arts Standards</w:t>
      </w:r>
    </w:p>
    <w:p w:rsidR="00424904" w:rsidRPr="00424904" w:rsidRDefault="00424904" w:rsidP="00424904">
      <w:pPr>
        <w:pStyle w:val="NoSpacing"/>
        <w:numPr>
          <w:ilvl w:val="0"/>
          <w:numId w:val="3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Final review and comment period February 14-28</w:t>
      </w:r>
    </w:p>
    <w:p w:rsidR="00424904" w:rsidRPr="00424904" w:rsidRDefault="00424904" w:rsidP="00424904">
      <w:pPr>
        <w:pStyle w:val="NoSpacing"/>
        <w:numPr>
          <w:ilvl w:val="0"/>
          <w:numId w:val="35"/>
        </w:numPr>
        <w:rPr>
          <w:sz w:val="24"/>
          <w:szCs w:val="24"/>
          <w:u w:val="single"/>
        </w:rPr>
      </w:pPr>
      <w:r w:rsidRPr="00424904">
        <w:rPr>
          <w:rFonts w:ascii="Calibri" w:eastAsia="Times New Roman" w:hAnsi="Calibri" w:cs="Helvetica"/>
          <w:sz w:val="24"/>
          <w:szCs w:val="24"/>
        </w:rPr>
        <w:t>The new standards are divided by grade levels and will be web-based</w:t>
      </w:r>
    </w:p>
    <w:p w:rsidR="00424904" w:rsidRPr="00424904" w:rsidRDefault="00424904" w:rsidP="00424904">
      <w:pPr>
        <w:pStyle w:val="NoSpacing"/>
        <w:numPr>
          <w:ilvl w:val="0"/>
          <w:numId w:val="35"/>
        </w:numPr>
        <w:rPr>
          <w:sz w:val="24"/>
          <w:szCs w:val="24"/>
          <w:u w:val="single"/>
        </w:rPr>
      </w:pPr>
      <w:r>
        <w:rPr>
          <w:rFonts w:ascii="Calibri" w:eastAsia="Times New Roman" w:hAnsi="Calibri" w:cs="Helvetica"/>
          <w:sz w:val="24"/>
          <w:szCs w:val="24"/>
        </w:rPr>
        <w:t>The intentions are:</w:t>
      </w:r>
    </w:p>
    <w:p w:rsidR="00424904" w:rsidRPr="00424904" w:rsidRDefault="00424904" w:rsidP="00424904">
      <w:pPr>
        <w:pStyle w:val="NoSpacing"/>
        <w:numPr>
          <w:ilvl w:val="0"/>
          <w:numId w:val="36"/>
        </w:numPr>
        <w:rPr>
          <w:sz w:val="24"/>
          <w:szCs w:val="24"/>
          <w:u w:val="single"/>
        </w:rPr>
      </w:pPr>
      <w:r>
        <w:rPr>
          <w:sz w:val="20"/>
          <w:szCs w:val="20"/>
        </w:rPr>
        <w:t>Affirm the place of arts education in a balanced core curriculum</w:t>
      </w:r>
    </w:p>
    <w:p w:rsidR="00424904" w:rsidRPr="00424904" w:rsidRDefault="00424904" w:rsidP="00424904">
      <w:pPr>
        <w:pStyle w:val="NoSpacing"/>
        <w:numPr>
          <w:ilvl w:val="0"/>
          <w:numId w:val="36"/>
        </w:numPr>
        <w:rPr>
          <w:sz w:val="24"/>
          <w:szCs w:val="24"/>
          <w:u w:val="single"/>
        </w:rPr>
      </w:pPr>
      <w:r>
        <w:rPr>
          <w:sz w:val="20"/>
          <w:szCs w:val="20"/>
        </w:rPr>
        <w:t>Support the 21</w:t>
      </w:r>
      <w:r w:rsidRPr="0042490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Century learning needs of students and teachers</w:t>
      </w:r>
    </w:p>
    <w:p w:rsidR="00424904" w:rsidRPr="002B3A6A" w:rsidRDefault="00424904" w:rsidP="00424904">
      <w:pPr>
        <w:pStyle w:val="NoSpacing"/>
        <w:numPr>
          <w:ilvl w:val="0"/>
          <w:numId w:val="36"/>
        </w:numPr>
        <w:rPr>
          <w:sz w:val="24"/>
          <w:szCs w:val="24"/>
          <w:u w:val="single"/>
        </w:rPr>
      </w:pPr>
      <w:r>
        <w:rPr>
          <w:sz w:val="20"/>
          <w:szCs w:val="20"/>
        </w:rPr>
        <w:t>Help ensure all students are college and career ready</w:t>
      </w:r>
    </w:p>
    <w:p w:rsidR="002B3A6A" w:rsidRPr="00424904" w:rsidRDefault="002B3A6A" w:rsidP="002B3A6A">
      <w:pPr>
        <w:pStyle w:val="NoSpacing"/>
        <w:ind w:left="3240"/>
        <w:rPr>
          <w:sz w:val="24"/>
          <w:szCs w:val="24"/>
          <w:u w:val="single"/>
        </w:rPr>
      </w:pPr>
    </w:p>
    <w:p w:rsidR="007C5869" w:rsidRDefault="007C5869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:rsidR="00C20DAB" w:rsidRDefault="00C20DAB" w:rsidP="00C20DAB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Science Standards Update</w:t>
      </w:r>
    </w:p>
    <w:p w:rsidR="00C20DAB" w:rsidRDefault="00C20DAB" w:rsidP="00C20DA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Content Networks continue in deconstruction the standards</w:t>
      </w:r>
    </w:p>
    <w:p w:rsidR="00C20DAB" w:rsidRDefault="00C20DAB" w:rsidP="00C20DA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Potential Summer training for deconstruction the science standards</w:t>
      </w:r>
    </w:p>
    <w:p w:rsidR="00633ACE" w:rsidRPr="00C20DAB" w:rsidRDefault="00C20DAB" w:rsidP="00633ACE">
      <w:pPr>
        <w:pStyle w:val="ListParagraph"/>
        <w:numPr>
          <w:ilvl w:val="0"/>
          <w:numId w:val="40"/>
        </w:numPr>
        <w:rPr>
          <w:color w:val="002060"/>
          <w:sz w:val="24"/>
          <w:szCs w:val="24"/>
        </w:rPr>
      </w:pPr>
      <w:r w:rsidRPr="00C20DAB">
        <w:rPr>
          <w:sz w:val="24"/>
          <w:szCs w:val="24"/>
        </w:rPr>
        <w:t>Southgate participating in CINSAM Nest Generation Science Standards Fishbowl</w:t>
      </w:r>
    </w:p>
    <w:p w:rsidR="00633ACE" w:rsidRPr="00BD5BD6" w:rsidRDefault="00633ACE" w:rsidP="00633ACE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Kindergarten Screener</w:t>
      </w:r>
    </w:p>
    <w:p w:rsidR="00BD5BD6" w:rsidRPr="00BD5BD6" w:rsidRDefault="00BD5BD6" w:rsidP="00BD5BD6">
      <w:pPr>
        <w:pStyle w:val="NoSpacing"/>
        <w:numPr>
          <w:ilvl w:val="0"/>
          <w:numId w:val="3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Prior Settings Data</w:t>
      </w:r>
    </w:p>
    <w:p w:rsidR="00BD5BD6" w:rsidRPr="00BD5BD6" w:rsidRDefault="00BD5BD6" w:rsidP="00BD5BD6">
      <w:pPr>
        <w:pStyle w:val="NoSpacing"/>
        <w:numPr>
          <w:ilvl w:val="0"/>
          <w:numId w:val="3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No prior settings had more than 10 students</w:t>
      </w:r>
    </w:p>
    <w:p w:rsidR="00BD5BD6" w:rsidRPr="00BD5BD6" w:rsidRDefault="00BD5BD6" w:rsidP="00BD5BD6">
      <w:pPr>
        <w:pStyle w:val="NoSpacing"/>
        <w:numPr>
          <w:ilvl w:val="0"/>
          <w:numId w:val="3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12 Total Prior Settings</w:t>
      </w:r>
    </w:p>
    <w:p w:rsidR="00BD5BD6" w:rsidRPr="00721B1C" w:rsidRDefault="00BD5BD6" w:rsidP="00BD5BD6">
      <w:pPr>
        <w:pStyle w:val="NoSpacing"/>
        <w:numPr>
          <w:ilvl w:val="0"/>
          <w:numId w:val="3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Range from 0-100% readiness</w:t>
      </w:r>
    </w:p>
    <w:p w:rsidR="00721B1C" w:rsidRPr="002E39D0" w:rsidRDefault="00721B1C" w:rsidP="00721B1C">
      <w:pPr>
        <w:pStyle w:val="NoSpacing"/>
        <w:ind w:left="3240"/>
        <w:rPr>
          <w:sz w:val="24"/>
          <w:szCs w:val="24"/>
          <w:u w:val="single"/>
        </w:rPr>
      </w:pPr>
    </w:p>
    <w:p w:rsidR="002E39D0" w:rsidRPr="00E838DA" w:rsidRDefault="002E39D0" w:rsidP="002E39D0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E838DA">
        <w:rPr>
          <w:b/>
          <w:sz w:val="24"/>
          <w:szCs w:val="24"/>
        </w:rPr>
        <w:t>2014-15 Master Schedule and Budget</w:t>
      </w:r>
    </w:p>
    <w:p w:rsidR="00E838DA" w:rsidRPr="00E838DA" w:rsidRDefault="00E838DA" w:rsidP="00E838DA">
      <w:pPr>
        <w:pStyle w:val="NoSpacing"/>
        <w:numPr>
          <w:ilvl w:val="0"/>
          <w:numId w:val="3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Needs Assessment for 2014-15</w:t>
      </w:r>
    </w:p>
    <w:p w:rsidR="00E838DA" w:rsidRPr="00E838DA" w:rsidRDefault="00E838DA" w:rsidP="00E838DA">
      <w:pPr>
        <w:pStyle w:val="NoSpacing"/>
        <w:numPr>
          <w:ilvl w:val="0"/>
          <w:numId w:val="3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Schedule Input (SBDM Policy and Program Review)</w:t>
      </w:r>
    </w:p>
    <w:p w:rsidR="00721B1C" w:rsidRPr="00721B1C" w:rsidRDefault="00E838DA" w:rsidP="00721B1C">
      <w:pPr>
        <w:pStyle w:val="NoSpacing"/>
        <w:numPr>
          <w:ilvl w:val="0"/>
          <w:numId w:val="3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Budget Input (Program Review)</w:t>
      </w:r>
    </w:p>
    <w:p w:rsidR="00721B1C" w:rsidRDefault="00721B1C" w:rsidP="00721B1C">
      <w:pPr>
        <w:pStyle w:val="NoSpacing"/>
        <w:ind w:left="2520"/>
        <w:rPr>
          <w:sz w:val="24"/>
          <w:szCs w:val="24"/>
          <w:u w:val="single"/>
        </w:rPr>
      </w:pPr>
    </w:p>
    <w:p w:rsidR="00721B1C" w:rsidRDefault="00721B1C" w:rsidP="00721B1C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Coke Points Fundraiser</w:t>
      </w:r>
    </w:p>
    <w:p w:rsidR="00721B1C" w:rsidRDefault="00721B1C" w:rsidP="00721B1C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Wellness Policy </w:t>
      </w:r>
    </w:p>
    <w:p w:rsidR="00B106F9" w:rsidRDefault="00B106F9" w:rsidP="00B106F9">
      <w:pPr>
        <w:pStyle w:val="NoSpacing"/>
        <w:rPr>
          <w:sz w:val="24"/>
          <w:szCs w:val="24"/>
        </w:rPr>
      </w:pPr>
    </w:p>
    <w:p w:rsidR="00B106F9" w:rsidRDefault="00B106F9" w:rsidP="00B106F9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K-PREP Test Schedule</w:t>
      </w:r>
    </w:p>
    <w:p w:rsidR="00B106F9" w:rsidRDefault="00B106F9" w:rsidP="00B106F9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Last 14 days May 9-30</w:t>
      </w:r>
    </w:p>
    <w:p w:rsidR="00B106F9" w:rsidRDefault="00B106F9" w:rsidP="00B106F9">
      <w:pPr>
        <w:pStyle w:val="NoSpacing"/>
        <w:ind w:left="25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B106F9" w:rsidRPr="00E82D3C" w:rsidTr="00B106F9">
        <w:tc>
          <w:tcPr>
            <w:tcW w:w="3336" w:type="dxa"/>
            <w:gridSpan w:val="7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May</w:t>
            </w:r>
          </w:p>
        </w:tc>
      </w:tr>
      <w:tr w:rsidR="00B106F9" w:rsidRPr="00E82D3C" w:rsidTr="00B106F9">
        <w:tc>
          <w:tcPr>
            <w:tcW w:w="476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B106F9" w:rsidRPr="00E82D3C" w:rsidTr="00B106F9">
        <w:tc>
          <w:tcPr>
            <w:tcW w:w="476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106F9" w:rsidRPr="00E82D3C" w:rsidTr="00B106F9">
        <w:tc>
          <w:tcPr>
            <w:tcW w:w="476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106F9" w:rsidRPr="00E82D3C" w:rsidTr="00B106F9">
        <w:tc>
          <w:tcPr>
            <w:tcW w:w="476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106F9" w:rsidRPr="00E82D3C" w:rsidTr="00B106F9">
        <w:tc>
          <w:tcPr>
            <w:tcW w:w="476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:rsidR="00B106F9" w:rsidRPr="001F4555" w:rsidRDefault="00B106F9" w:rsidP="00B106F9">
            <w:pPr>
              <w:jc w:val="center"/>
              <w:rPr>
                <w:color w:val="FF0000"/>
                <w:sz w:val="20"/>
                <w:szCs w:val="20"/>
              </w:rPr>
            </w:pPr>
            <w:r w:rsidRPr="001F4555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106F9" w:rsidRPr="00E82D3C" w:rsidTr="00B106F9">
        <w:tc>
          <w:tcPr>
            <w:tcW w:w="476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B106F9" w:rsidRPr="001F4555" w:rsidRDefault="00B106F9" w:rsidP="00B106F9">
            <w:pPr>
              <w:jc w:val="center"/>
              <w:rPr>
                <w:color w:val="FF0000"/>
                <w:sz w:val="20"/>
                <w:szCs w:val="20"/>
              </w:rPr>
            </w:pPr>
            <w:r w:rsidRPr="001F4555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B106F9" w:rsidRPr="007B3740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B106F9" w:rsidRPr="007B3740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B106F9" w:rsidRPr="007B3740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B106F9" w:rsidRPr="00E82D3C" w:rsidRDefault="00B106F9" w:rsidP="00B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B106F9" w:rsidRDefault="00B106F9" w:rsidP="00B106F9">
      <w:pPr>
        <w:jc w:val="center"/>
        <w:rPr>
          <w:sz w:val="20"/>
          <w:szCs w:val="20"/>
        </w:rPr>
      </w:pPr>
    </w:p>
    <w:p w:rsidR="00B106F9" w:rsidRPr="00B106F9" w:rsidRDefault="00B106F9" w:rsidP="00B106F9">
      <w:pPr>
        <w:pStyle w:val="NoSpacing"/>
        <w:ind w:left="2520"/>
        <w:rPr>
          <w:sz w:val="24"/>
          <w:szCs w:val="24"/>
        </w:rPr>
      </w:pPr>
    </w:p>
    <w:p w:rsidR="00B106F9" w:rsidRDefault="00B106F9" w:rsidP="00B106F9">
      <w:pPr>
        <w:pStyle w:val="NoSpacing"/>
        <w:rPr>
          <w:sz w:val="24"/>
          <w:szCs w:val="24"/>
        </w:rPr>
      </w:pPr>
    </w:p>
    <w:p w:rsidR="00B106F9" w:rsidRDefault="00B106F9" w:rsidP="00B106F9">
      <w:pPr>
        <w:pStyle w:val="NoSpacing"/>
        <w:ind w:left="1800"/>
        <w:rPr>
          <w:sz w:val="24"/>
          <w:szCs w:val="24"/>
        </w:rPr>
      </w:pPr>
    </w:p>
    <w:p w:rsidR="00B106F9" w:rsidRPr="00721B1C" w:rsidRDefault="00B106F9" w:rsidP="00B106F9">
      <w:pPr>
        <w:pStyle w:val="NoSpacing"/>
        <w:ind w:left="1800"/>
        <w:rPr>
          <w:sz w:val="24"/>
          <w:szCs w:val="24"/>
        </w:rPr>
      </w:pPr>
    </w:p>
    <w:sectPr w:rsidR="00B106F9" w:rsidRPr="00721B1C" w:rsidSect="007C586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E1B81"/>
    <w:multiLevelType w:val="hybridMultilevel"/>
    <w:tmpl w:val="B67061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8055823"/>
    <w:multiLevelType w:val="hybridMultilevel"/>
    <w:tmpl w:val="EDAC61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01AC4"/>
    <w:multiLevelType w:val="hybridMultilevel"/>
    <w:tmpl w:val="FB466CB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61A783F"/>
    <w:multiLevelType w:val="hybridMultilevel"/>
    <w:tmpl w:val="CA023A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E9E20E2"/>
    <w:multiLevelType w:val="hybridMultilevel"/>
    <w:tmpl w:val="74E022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1390A08"/>
    <w:multiLevelType w:val="hybridMultilevel"/>
    <w:tmpl w:val="EFC057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2C6094F"/>
    <w:multiLevelType w:val="hybridMultilevel"/>
    <w:tmpl w:val="764A714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24855C3"/>
    <w:multiLevelType w:val="hybridMultilevel"/>
    <w:tmpl w:val="4C6EA9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096929"/>
    <w:multiLevelType w:val="hybridMultilevel"/>
    <w:tmpl w:val="33F81B5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27913"/>
    <w:multiLevelType w:val="hybridMultilevel"/>
    <w:tmpl w:val="929CFC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72643235"/>
    <w:multiLevelType w:val="hybridMultilevel"/>
    <w:tmpl w:val="9C4240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962BBA"/>
    <w:multiLevelType w:val="hybridMultilevel"/>
    <w:tmpl w:val="84DA308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37"/>
  </w:num>
  <w:num w:numId="5">
    <w:abstractNumId w:val="24"/>
  </w:num>
  <w:num w:numId="6">
    <w:abstractNumId w:val="28"/>
  </w:num>
  <w:num w:numId="7">
    <w:abstractNumId w:val="19"/>
  </w:num>
  <w:num w:numId="8">
    <w:abstractNumId w:val="33"/>
  </w:num>
  <w:num w:numId="9">
    <w:abstractNumId w:val="29"/>
  </w:num>
  <w:num w:numId="10">
    <w:abstractNumId w:val="8"/>
  </w:num>
  <w:num w:numId="11">
    <w:abstractNumId w:val="25"/>
  </w:num>
  <w:num w:numId="12">
    <w:abstractNumId w:val="20"/>
  </w:num>
  <w:num w:numId="13">
    <w:abstractNumId w:val="0"/>
  </w:num>
  <w:num w:numId="14">
    <w:abstractNumId w:val="5"/>
  </w:num>
  <w:num w:numId="15">
    <w:abstractNumId w:val="1"/>
  </w:num>
  <w:num w:numId="16">
    <w:abstractNumId w:val="15"/>
  </w:num>
  <w:num w:numId="17">
    <w:abstractNumId w:val="4"/>
  </w:num>
  <w:num w:numId="18">
    <w:abstractNumId w:val="18"/>
  </w:num>
  <w:num w:numId="19">
    <w:abstractNumId w:val="6"/>
  </w:num>
  <w:num w:numId="20">
    <w:abstractNumId w:val="9"/>
  </w:num>
  <w:num w:numId="21">
    <w:abstractNumId w:val="31"/>
  </w:num>
  <w:num w:numId="22">
    <w:abstractNumId w:val="21"/>
  </w:num>
  <w:num w:numId="23">
    <w:abstractNumId w:val="38"/>
  </w:num>
  <w:num w:numId="24">
    <w:abstractNumId w:val="30"/>
  </w:num>
  <w:num w:numId="25">
    <w:abstractNumId w:val="7"/>
  </w:num>
  <w:num w:numId="26">
    <w:abstractNumId w:val="11"/>
  </w:num>
  <w:num w:numId="27">
    <w:abstractNumId w:val="36"/>
  </w:num>
  <w:num w:numId="28">
    <w:abstractNumId w:val="26"/>
  </w:num>
  <w:num w:numId="29">
    <w:abstractNumId w:val="3"/>
  </w:num>
  <w:num w:numId="30">
    <w:abstractNumId w:val="2"/>
  </w:num>
  <w:num w:numId="31">
    <w:abstractNumId w:val="34"/>
  </w:num>
  <w:num w:numId="32">
    <w:abstractNumId w:val="12"/>
  </w:num>
  <w:num w:numId="33">
    <w:abstractNumId w:val="14"/>
  </w:num>
  <w:num w:numId="34">
    <w:abstractNumId w:val="13"/>
  </w:num>
  <w:num w:numId="35">
    <w:abstractNumId w:val="35"/>
  </w:num>
  <w:num w:numId="36">
    <w:abstractNumId w:val="17"/>
  </w:num>
  <w:num w:numId="37">
    <w:abstractNumId w:val="39"/>
  </w:num>
  <w:num w:numId="38">
    <w:abstractNumId w:val="32"/>
  </w:num>
  <w:num w:numId="39">
    <w:abstractNumId w:val="27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63016"/>
    <w:rsid w:val="001A2399"/>
    <w:rsid w:val="001B6B63"/>
    <w:rsid w:val="001F1BF1"/>
    <w:rsid w:val="001F4555"/>
    <w:rsid w:val="00247B48"/>
    <w:rsid w:val="00264F57"/>
    <w:rsid w:val="00271E05"/>
    <w:rsid w:val="002747B7"/>
    <w:rsid w:val="002958E2"/>
    <w:rsid w:val="002B3A6A"/>
    <w:rsid w:val="002C038E"/>
    <w:rsid w:val="002E39D0"/>
    <w:rsid w:val="003136D4"/>
    <w:rsid w:val="00373AA2"/>
    <w:rsid w:val="00391FDA"/>
    <w:rsid w:val="003A0D6C"/>
    <w:rsid w:val="003A1737"/>
    <w:rsid w:val="003B30D4"/>
    <w:rsid w:val="00424904"/>
    <w:rsid w:val="004458BA"/>
    <w:rsid w:val="00452672"/>
    <w:rsid w:val="00470174"/>
    <w:rsid w:val="0049066C"/>
    <w:rsid w:val="005C060B"/>
    <w:rsid w:val="00610357"/>
    <w:rsid w:val="00621BCC"/>
    <w:rsid w:val="00633ACE"/>
    <w:rsid w:val="006826F8"/>
    <w:rsid w:val="006A19F7"/>
    <w:rsid w:val="006B0DC9"/>
    <w:rsid w:val="00721B1C"/>
    <w:rsid w:val="00751154"/>
    <w:rsid w:val="00785245"/>
    <w:rsid w:val="007A0181"/>
    <w:rsid w:val="007A127A"/>
    <w:rsid w:val="007B1AB8"/>
    <w:rsid w:val="007C5869"/>
    <w:rsid w:val="007D6C87"/>
    <w:rsid w:val="007E32D8"/>
    <w:rsid w:val="00817635"/>
    <w:rsid w:val="00820D36"/>
    <w:rsid w:val="008558E3"/>
    <w:rsid w:val="00872179"/>
    <w:rsid w:val="008748B3"/>
    <w:rsid w:val="00891A51"/>
    <w:rsid w:val="00904CA3"/>
    <w:rsid w:val="00915387"/>
    <w:rsid w:val="00932CE5"/>
    <w:rsid w:val="009450EF"/>
    <w:rsid w:val="00945C59"/>
    <w:rsid w:val="00955328"/>
    <w:rsid w:val="00960257"/>
    <w:rsid w:val="009A49EB"/>
    <w:rsid w:val="009E3571"/>
    <w:rsid w:val="009F22D9"/>
    <w:rsid w:val="00A25E21"/>
    <w:rsid w:val="00A667B9"/>
    <w:rsid w:val="00A7437E"/>
    <w:rsid w:val="00A931C1"/>
    <w:rsid w:val="00AE71F7"/>
    <w:rsid w:val="00B106F9"/>
    <w:rsid w:val="00BA3753"/>
    <w:rsid w:val="00BB48C3"/>
    <w:rsid w:val="00BD5BD6"/>
    <w:rsid w:val="00BE2C72"/>
    <w:rsid w:val="00C20DAB"/>
    <w:rsid w:val="00C413AA"/>
    <w:rsid w:val="00CB4F9C"/>
    <w:rsid w:val="00CC7241"/>
    <w:rsid w:val="00CF3BB6"/>
    <w:rsid w:val="00D57233"/>
    <w:rsid w:val="00D80CF8"/>
    <w:rsid w:val="00DA40CC"/>
    <w:rsid w:val="00DD7D07"/>
    <w:rsid w:val="00DF515C"/>
    <w:rsid w:val="00E219AD"/>
    <w:rsid w:val="00E47A60"/>
    <w:rsid w:val="00E81AE9"/>
    <w:rsid w:val="00E838DA"/>
    <w:rsid w:val="00EB53FA"/>
    <w:rsid w:val="00EE2EB4"/>
    <w:rsid w:val="00F67A28"/>
    <w:rsid w:val="00FA20F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11</cp:revision>
  <dcterms:created xsi:type="dcterms:W3CDTF">2014-02-06T16:37:00Z</dcterms:created>
  <dcterms:modified xsi:type="dcterms:W3CDTF">2014-02-25T13:47:00Z</dcterms:modified>
</cp:coreProperties>
</file>