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0F" w:rsidRDefault="0022230F">
      <w:pPr>
        <w:pStyle w:val="Title"/>
      </w:pPr>
      <w:smartTag w:uri="urn:schemas-microsoft-com:office:smarttags" w:element="place">
        <w:smartTag w:uri="urn:schemas-microsoft-com:office:smarttags" w:element="PlaceName">
          <w:r>
            <w:t>JAMES</w:t>
          </w:r>
        </w:smartTag>
        <w:r>
          <w:t xml:space="preserve"> </w:t>
        </w:r>
        <w:smartTag w:uri="urn:schemas-microsoft-com:office:smarttags" w:element="PlaceName">
          <w:r>
            <w:t>T.</w:t>
          </w:r>
        </w:smartTag>
        <w:r>
          <w:t xml:space="preserve"> </w:t>
        </w:r>
        <w:smartTag w:uri="urn:schemas-microsoft-com:office:smarttags" w:element="PlaceName">
          <w:r>
            <w:t>ALTON</w:t>
          </w:r>
        </w:smartTag>
        <w:r>
          <w:t xml:space="preserve"> </w:t>
        </w:r>
        <w:smartTag w:uri="urn:schemas-microsoft-com:office:smarttags" w:element="PlaceType">
          <w:r>
            <w:t>MIDDLE SCHOOL</w:t>
          </w:r>
        </w:smartTag>
      </w:smartTag>
      <w:r>
        <w:t xml:space="preserve"> </w:t>
      </w:r>
    </w:p>
    <w:p w:rsidR="0022230F" w:rsidRDefault="0022230F">
      <w:pPr>
        <w:jc w:val="center"/>
        <w:rPr>
          <w:rFonts w:ascii="Comic Sans MS" w:hAnsi="Comic Sans MS"/>
          <w:b/>
          <w:bCs/>
          <w:sz w:val="22"/>
        </w:rPr>
      </w:pPr>
      <w:r>
        <w:rPr>
          <w:rFonts w:ascii="Comic Sans MS" w:hAnsi="Comic Sans MS"/>
          <w:b/>
          <w:bCs/>
          <w:sz w:val="22"/>
        </w:rPr>
        <w:t>SITE BASED DECISION MAKING (SBDM) COUNCIL MEETING</w:t>
      </w:r>
    </w:p>
    <w:p w:rsidR="0022230F" w:rsidRPr="00101D30" w:rsidRDefault="00822024">
      <w:pPr>
        <w:jc w:val="center"/>
        <w:rPr>
          <w:rFonts w:ascii="Comic Sans MS" w:hAnsi="Comic Sans MS"/>
          <w:b/>
          <w:sz w:val="22"/>
        </w:rPr>
      </w:pPr>
      <w:r>
        <w:rPr>
          <w:rFonts w:ascii="Comic Sans MS" w:hAnsi="Comic Sans MS"/>
          <w:b/>
          <w:sz w:val="22"/>
        </w:rPr>
        <w:t>November 12, 2013</w:t>
      </w:r>
    </w:p>
    <w:p w:rsidR="000A73EB" w:rsidRDefault="000A73EB">
      <w:pPr>
        <w:jc w:val="center"/>
        <w:rPr>
          <w:rFonts w:ascii="Comic Sans MS" w:hAnsi="Comic Sans MS"/>
          <w:sz w:val="22"/>
        </w:rPr>
      </w:pPr>
    </w:p>
    <w:p w:rsidR="0022230F" w:rsidRDefault="00822024">
      <w:pPr>
        <w:pStyle w:val="BodyText"/>
        <w:rPr>
          <w:sz w:val="22"/>
        </w:rPr>
      </w:pPr>
      <w:r>
        <w:rPr>
          <w:sz w:val="22"/>
        </w:rPr>
        <w:t>Ben Stewart</w:t>
      </w:r>
      <w:r w:rsidR="000A73EB">
        <w:rPr>
          <w:sz w:val="22"/>
        </w:rPr>
        <w:t xml:space="preserve">, </w:t>
      </w:r>
      <w:r w:rsidR="00A40B71">
        <w:rPr>
          <w:sz w:val="22"/>
        </w:rPr>
        <w:t>facilitator</w:t>
      </w:r>
      <w:r w:rsidR="0022230F">
        <w:rPr>
          <w:sz w:val="22"/>
        </w:rPr>
        <w:t>,</w:t>
      </w:r>
      <w:r w:rsidR="005D5509">
        <w:rPr>
          <w:sz w:val="22"/>
        </w:rPr>
        <w:t xml:space="preserve"> </w:t>
      </w:r>
      <w:r w:rsidR="0022230F">
        <w:rPr>
          <w:sz w:val="22"/>
        </w:rPr>
        <w:t>called the James T. Alto</w:t>
      </w:r>
      <w:r w:rsidR="00664D58">
        <w:rPr>
          <w:sz w:val="22"/>
        </w:rPr>
        <w:t xml:space="preserve">n SBDM Council to order at </w:t>
      </w:r>
      <w:r>
        <w:rPr>
          <w:sz w:val="22"/>
        </w:rPr>
        <w:t>4:02</w:t>
      </w:r>
      <w:r w:rsidR="004A013B">
        <w:rPr>
          <w:sz w:val="22"/>
        </w:rPr>
        <w:t xml:space="preserve"> p</w:t>
      </w:r>
      <w:r w:rsidR="00357F63">
        <w:rPr>
          <w:sz w:val="22"/>
        </w:rPr>
        <w:t>.m.</w:t>
      </w:r>
      <w:r w:rsidR="004A013B">
        <w:rPr>
          <w:sz w:val="22"/>
        </w:rPr>
        <w:t xml:space="preserve">  Members present:</w:t>
      </w:r>
      <w:r w:rsidR="0022230F">
        <w:rPr>
          <w:sz w:val="22"/>
        </w:rPr>
        <w:t xml:space="preserve"> </w:t>
      </w:r>
      <w:r w:rsidR="00E753C6">
        <w:rPr>
          <w:sz w:val="22"/>
        </w:rPr>
        <w:t xml:space="preserve">Katie Allen, </w:t>
      </w:r>
      <w:r w:rsidR="005D5509">
        <w:rPr>
          <w:sz w:val="22"/>
        </w:rPr>
        <w:t xml:space="preserve">Elizabeth Atcher, </w:t>
      </w:r>
      <w:r w:rsidR="0022230F">
        <w:rPr>
          <w:sz w:val="22"/>
        </w:rPr>
        <w:t xml:space="preserve">Jama Bennett, </w:t>
      </w:r>
      <w:r w:rsidR="00E753C6">
        <w:rPr>
          <w:sz w:val="22"/>
        </w:rPr>
        <w:t>David Bollinger</w:t>
      </w:r>
      <w:r w:rsidR="00A40B71">
        <w:rPr>
          <w:sz w:val="22"/>
        </w:rPr>
        <w:t xml:space="preserve">, </w:t>
      </w:r>
      <w:r w:rsidR="00AC782F">
        <w:rPr>
          <w:sz w:val="22"/>
        </w:rPr>
        <w:t>Kenneth Caldwell,</w:t>
      </w:r>
      <w:r>
        <w:rPr>
          <w:sz w:val="22"/>
        </w:rPr>
        <w:t xml:space="preserve"> and Ben Stewart</w:t>
      </w:r>
      <w:r w:rsidR="00E753C6">
        <w:rPr>
          <w:sz w:val="22"/>
        </w:rPr>
        <w:t xml:space="preserve">. </w:t>
      </w:r>
      <w:r w:rsidR="0022230F">
        <w:rPr>
          <w:sz w:val="22"/>
        </w:rPr>
        <w:t xml:space="preserve">  </w:t>
      </w:r>
    </w:p>
    <w:p w:rsidR="0022230F" w:rsidRDefault="0022230F">
      <w:pPr>
        <w:pStyle w:val="BodyText"/>
        <w:rPr>
          <w:sz w:val="22"/>
        </w:rPr>
      </w:pPr>
      <w:r>
        <w:rPr>
          <w:sz w:val="22"/>
        </w:rPr>
        <w:t xml:space="preserve">  </w:t>
      </w:r>
    </w:p>
    <w:p w:rsidR="0022230F" w:rsidRDefault="0022230F">
      <w:pPr>
        <w:jc w:val="both"/>
        <w:rPr>
          <w:rFonts w:ascii="Comic Sans MS" w:hAnsi="Comic Sans MS"/>
          <w:b/>
          <w:bCs/>
          <w:sz w:val="22"/>
          <w:u w:val="single"/>
        </w:rPr>
      </w:pPr>
      <w:r>
        <w:rPr>
          <w:rFonts w:ascii="Comic Sans MS" w:hAnsi="Comic Sans MS"/>
          <w:b/>
          <w:bCs/>
          <w:sz w:val="22"/>
          <w:u w:val="single"/>
        </w:rPr>
        <w:t>OPENING BUSINESS</w:t>
      </w:r>
    </w:p>
    <w:p w:rsidR="0022230F" w:rsidRDefault="0022230F">
      <w:pPr>
        <w:jc w:val="both"/>
        <w:rPr>
          <w:rFonts w:ascii="Comic Sans MS" w:hAnsi="Comic Sans MS"/>
          <w:b/>
          <w:bCs/>
          <w:sz w:val="22"/>
          <w:u w:val="single"/>
        </w:rPr>
      </w:pPr>
    </w:p>
    <w:p w:rsidR="0022230F" w:rsidRDefault="00822024">
      <w:pPr>
        <w:pStyle w:val="BodyText2"/>
        <w:numPr>
          <w:ilvl w:val="0"/>
          <w:numId w:val="3"/>
        </w:numPr>
      </w:pPr>
      <w:r>
        <w:rPr>
          <w:b/>
          <w:bCs/>
          <w:u w:val="single"/>
        </w:rPr>
        <w:t>#11</w:t>
      </w:r>
      <w:r w:rsidR="0022230F">
        <w:rPr>
          <w:b/>
          <w:bCs/>
          <w:u w:val="single"/>
        </w:rPr>
        <w:t>-</w:t>
      </w:r>
      <w:r w:rsidR="0022230F" w:rsidRPr="00B823C3">
        <w:rPr>
          <w:b/>
          <w:bCs/>
          <w:u w:val="single"/>
        </w:rPr>
        <w:t>001.</w:t>
      </w:r>
      <w:r w:rsidR="00664D58" w:rsidRPr="00B823C3">
        <w:t xml:space="preserve"> </w:t>
      </w:r>
      <w:r w:rsidR="00357F63" w:rsidRPr="00B823C3">
        <w:t xml:space="preserve"> </w:t>
      </w:r>
      <w:r w:rsidR="002872EC">
        <w:t>Elizabeth Atcher</w:t>
      </w:r>
      <w:r w:rsidR="008858B7">
        <w:t xml:space="preserve"> </w:t>
      </w:r>
      <w:r w:rsidR="00357F63">
        <w:t>made the motion to accept the</w:t>
      </w:r>
      <w:r w:rsidR="00743788">
        <w:t xml:space="preserve"> </w:t>
      </w:r>
      <w:r>
        <w:t xml:space="preserve">amended </w:t>
      </w:r>
      <w:r w:rsidR="0022230F">
        <w:t xml:space="preserve">meeting agenda, seconded by </w:t>
      </w:r>
      <w:r w:rsidR="002872EC">
        <w:t>David Bollinger</w:t>
      </w:r>
      <w:r w:rsidR="00B823C3">
        <w:t xml:space="preserve">. </w:t>
      </w:r>
      <w:r w:rsidR="008858B7">
        <w:t xml:space="preserve"> </w:t>
      </w:r>
      <w:r w:rsidR="00361BB0">
        <w:t xml:space="preserve">  Consensus</w:t>
      </w:r>
      <w:r w:rsidR="00743788">
        <w:t xml:space="preserve">. </w:t>
      </w:r>
      <w:r w:rsidR="0022230F">
        <w:t xml:space="preserve"> </w:t>
      </w:r>
    </w:p>
    <w:p w:rsidR="0022230F" w:rsidRDefault="0022230F">
      <w:pPr>
        <w:pStyle w:val="BodyText2"/>
      </w:pPr>
      <w:r>
        <w:t xml:space="preserve"> </w:t>
      </w:r>
    </w:p>
    <w:p w:rsidR="0022230F" w:rsidRDefault="00A40B71">
      <w:pPr>
        <w:pStyle w:val="BodyText2"/>
        <w:numPr>
          <w:ilvl w:val="0"/>
          <w:numId w:val="3"/>
        </w:numPr>
      </w:pPr>
      <w:r>
        <w:rPr>
          <w:b/>
          <w:bCs/>
          <w:u w:val="single"/>
        </w:rPr>
        <w:t>#</w:t>
      </w:r>
      <w:r w:rsidR="00822024">
        <w:rPr>
          <w:b/>
          <w:bCs/>
          <w:u w:val="single"/>
        </w:rPr>
        <w:t>11</w:t>
      </w:r>
      <w:r w:rsidR="0022230F">
        <w:rPr>
          <w:b/>
          <w:bCs/>
          <w:u w:val="single"/>
        </w:rPr>
        <w:t>-002</w:t>
      </w:r>
      <w:r w:rsidR="00B823C3">
        <w:rPr>
          <w:u w:val="single"/>
        </w:rPr>
        <w:t xml:space="preserve">.   </w:t>
      </w:r>
      <w:r w:rsidR="00822024">
        <w:t xml:space="preserve">Elizabeth Atcher </w:t>
      </w:r>
      <w:r w:rsidR="0022230F">
        <w:t>made the motion to approve the</w:t>
      </w:r>
      <w:r w:rsidR="00AA5523">
        <w:t xml:space="preserve"> minutes from the </w:t>
      </w:r>
      <w:r w:rsidR="0022230F">
        <w:t>previous meeting</w:t>
      </w:r>
      <w:r w:rsidR="00065E34">
        <w:t xml:space="preserve">, seconded </w:t>
      </w:r>
      <w:r w:rsidR="00822024">
        <w:t>by David Bollinger</w:t>
      </w:r>
      <w:r w:rsidR="00B823C3">
        <w:t>.</w:t>
      </w:r>
      <w:r w:rsidR="00AA5523">
        <w:t xml:space="preserve"> </w:t>
      </w:r>
      <w:r w:rsidR="00361BB0">
        <w:t xml:space="preserve"> Consensus</w:t>
      </w:r>
      <w:r w:rsidR="0022230F">
        <w:t>.</w:t>
      </w:r>
    </w:p>
    <w:p w:rsidR="0022230F" w:rsidRDefault="0022230F">
      <w:pPr>
        <w:pStyle w:val="BodyText2"/>
      </w:pPr>
    </w:p>
    <w:p w:rsidR="0022230F" w:rsidRPr="00361BB0" w:rsidRDefault="00A40B71">
      <w:pPr>
        <w:pStyle w:val="BodyText2"/>
        <w:numPr>
          <w:ilvl w:val="0"/>
          <w:numId w:val="3"/>
        </w:numPr>
      </w:pPr>
      <w:r>
        <w:rPr>
          <w:bCs/>
        </w:rPr>
        <w:t>T</w:t>
      </w:r>
      <w:r w:rsidR="0022230F">
        <w:rPr>
          <w:bCs/>
        </w:rPr>
        <w:t xml:space="preserve">he following good news </w:t>
      </w:r>
      <w:r>
        <w:rPr>
          <w:bCs/>
        </w:rPr>
        <w:t xml:space="preserve">was shared </w:t>
      </w:r>
      <w:r w:rsidR="0022230F">
        <w:rPr>
          <w:bCs/>
        </w:rPr>
        <w:t xml:space="preserve">with council members:  </w:t>
      </w:r>
    </w:p>
    <w:p w:rsidR="00361BB0" w:rsidRDefault="00361BB0" w:rsidP="00361BB0">
      <w:pPr>
        <w:pStyle w:val="ListParagraph"/>
      </w:pPr>
    </w:p>
    <w:p w:rsidR="00822024" w:rsidRDefault="00822024" w:rsidP="002872EC">
      <w:pPr>
        <w:pStyle w:val="BodyText2"/>
        <w:ind w:left="720"/>
      </w:pPr>
      <w:r>
        <w:t>Our 7</w:t>
      </w:r>
      <w:r w:rsidRPr="00822024">
        <w:rPr>
          <w:vertAlign w:val="superscript"/>
        </w:rPr>
        <w:t>th</w:t>
      </w:r>
      <w:r>
        <w:t xml:space="preserve"> grade girls will play in the finals this Thursday</w:t>
      </w:r>
    </w:p>
    <w:p w:rsidR="00822024" w:rsidRDefault="00822024" w:rsidP="002872EC">
      <w:pPr>
        <w:pStyle w:val="BodyText2"/>
        <w:ind w:left="720"/>
      </w:pPr>
      <w:r>
        <w:t>American Education Day is November 23</w:t>
      </w:r>
      <w:r w:rsidRPr="00822024">
        <w:rPr>
          <w:vertAlign w:val="superscript"/>
        </w:rPr>
        <w:t>rd</w:t>
      </w:r>
      <w:r>
        <w:t xml:space="preserve">.  G/T Lego students and JLC students will be participating </w:t>
      </w:r>
    </w:p>
    <w:p w:rsidR="00822024" w:rsidRDefault="00822024" w:rsidP="002872EC">
      <w:pPr>
        <w:pStyle w:val="BodyText2"/>
        <w:ind w:left="720"/>
      </w:pPr>
      <w:r>
        <w:t>Our cheerleaders took second place this past weekend in the Cheer Challenge Competition</w:t>
      </w:r>
    </w:p>
    <w:p w:rsidR="00822024" w:rsidRDefault="00822024" w:rsidP="002872EC">
      <w:pPr>
        <w:pStyle w:val="BodyText2"/>
        <w:ind w:left="720"/>
      </w:pPr>
      <w:r>
        <w:t>Our holiday luncheon will be November 21</w:t>
      </w:r>
      <w:r w:rsidRPr="00822024">
        <w:rPr>
          <w:vertAlign w:val="superscript"/>
        </w:rPr>
        <w:t>st</w:t>
      </w:r>
      <w:r>
        <w:t xml:space="preserve"> </w:t>
      </w:r>
    </w:p>
    <w:p w:rsidR="00822024" w:rsidRDefault="00822024" w:rsidP="002872EC">
      <w:pPr>
        <w:pStyle w:val="BodyText2"/>
        <w:ind w:left="720"/>
      </w:pPr>
      <w:r>
        <w:t>Trenton Johnson placed 4</w:t>
      </w:r>
      <w:r w:rsidRPr="00822024">
        <w:rPr>
          <w:vertAlign w:val="superscript"/>
        </w:rPr>
        <w:t>th</w:t>
      </w:r>
      <w:r>
        <w:t xml:space="preserve"> in National Wrestling Competition </w:t>
      </w:r>
    </w:p>
    <w:p w:rsidR="00822024" w:rsidRDefault="00822024" w:rsidP="002872EC">
      <w:pPr>
        <w:pStyle w:val="BodyText2"/>
        <w:ind w:left="720"/>
      </w:pPr>
      <w:r>
        <w:t>Derrick Smallwood and McKenzie Hummel will be recognized on November 13</w:t>
      </w:r>
      <w:r w:rsidRPr="00822024">
        <w:rPr>
          <w:vertAlign w:val="superscript"/>
        </w:rPr>
        <w:t>th</w:t>
      </w:r>
      <w:r>
        <w:t xml:space="preserve"> by the Radcliff Optimist Club during their Youth Appreciation Night </w:t>
      </w:r>
    </w:p>
    <w:p w:rsidR="00822024" w:rsidRDefault="00822024" w:rsidP="002872EC">
      <w:pPr>
        <w:pStyle w:val="BodyText2"/>
        <w:ind w:left="720"/>
      </w:pPr>
      <w:r>
        <w:t>JS2S students are working on a DVD welcoming new students and their families – they will be submitting this at competition in December</w:t>
      </w:r>
    </w:p>
    <w:p w:rsidR="0022230F" w:rsidRDefault="0022230F" w:rsidP="002872EC">
      <w:pPr>
        <w:pStyle w:val="BodyText2"/>
        <w:ind w:left="720"/>
      </w:pPr>
      <w:r>
        <w:t xml:space="preserve">    </w:t>
      </w:r>
    </w:p>
    <w:p w:rsidR="0022230F" w:rsidRDefault="0022230F">
      <w:pPr>
        <w:pStyle w:val="BodyText2"/>
        <w:rPr>
          <w:b/>
          <w:bCs/>
          <w:u w:val="single"/>
        </w:rPr>
      </w:pPr>
      <w:r>
        <w:rPr>
          <w:b/>
          <w:bCs/>
          <w:u w:val="single"/>
        </w:rPr>
        <w:t>STUDENT ACHIEVEMENT</w:t>
      </w:r>
    </w:p>
    <w:p w:rsidR="00AE7F7D" w:rsidRDefault="00AE7F7D">
      <w:pPr>
        <w:pStyle w:val="BodyText2"/>
        <w:rPr>
          <w:b/>
          <w:bCs/>
          <w:u w:val="single"/>
        </w:rPr>
      </w:pPr>
    </w:p>
    <w:p w:rsidR="00091E48" w:rsidRPr="00822024" w:rsidRDefault="002872EC" w:rsidP="00AE7F7D">
      <w:pPr>
        <w:pStyle w:val="BodyText2"/>
        <w:numPr>
          <w:ilvl w:val="0"/>
          <w:numId w:val="27"/>
        </w:numPr>
        <w:rPr>
          <w:bCs/>
        </w:rPr>
      </w:pPr>
      <w:r w:rsidRPr="00822024">
        <w:rPr>
          <w:bCs/>
        </w:rPr>
        <w:t xml:space="preserve">K-PREP Scores.  </w:t>
      </w:r>
      <w:r w:rsidR="00815950">
        <w:rPr>
          <w:bCs/>
        </w:rPr>
        <w:t xml:space="preserve">Jama provided an overview of this data and </w:t>
      </w:r>
      <w:r w:rsidR="00822024">
        <w:rPr>
          <w:bCs/>
        </w:rPr>
        <w:t xml:space="preserve">Mark Roberts </w:t>
      </w:r>
      <w:r w:rsidR="00815950">
        <w:rPr>
          <w:bCs/>
        </w:rPr>
        <w:t xml:space="preserve">followed with more </w:t>
      </w:r>
      <w:r w:rsidR="008734B4">
        <w:rPr>
          <w:bCs/>
        </w:rPr>
        <w:t>in-depth</w:t>
      </w:r>
      <w:r w:rsidR="00815950">
        <w:rPr>
          <w:bCs/>
        </w:rPr>
        <w:t xml:space="preserve"> information regarding K</w:t>
      </w:r>
      <w:r w:rsidR="00822024">
        <w:rPr>
          <w:bCs/>
        </w:rPr>
        <w:t>-PREP scores (Reference handout)</w:t>
      </w:r>
      <w:r w:rsidR="00815950">
        <w:rPr>
          <w:bCs/>
        </w:rPr>
        <w:t xml:space="preserve">. </w:t>
      </w:r>
      <w:r w:rsidR="00822024">
        <w:rPr>
          <w:bCs/>
        </w:rPr>
        <w:t xml:space="preserve"> </w:t>
      </w:r>
      <w:r w:rsidR="00815950">
        <w:rPr>
          <w:bCs/>
        </w:rPr>
        <w:t xml:space="preserve"> Reference was made to KDE’s website and the School Report Card information.  We reviewed and discussed a school to district to state comparison. </w:t>
      </w:r>
    </w:p>
    <w:p w:rsidR="00822024" w:rsidRDefault="00822024" w:rsidP="00AE7F7D">
      <w:pPr>
        <w:pStyle w:val="BodyText2"/>
        <w:numPr>
          <w:ilvl w:val="0"/>
          <w:numId w:val="27"/>
        </w:numPr>
        <w:rPr>
          <w:bCs/>
        </w:rPr>
      </w:pPr>
      <w:r>
        <w:rPr>
          <w:bCs/>
        </w:rPr>
        <w:t xml:space="preserve">EXPLORE – Mark also presented information on our recent EXPLORE scores (Reference handout) </w:t>
      </w:r>
      <w:r w:rsidR="00815950">
        <w:rPr>
          <w:bCs/>
        </w:rPr>
        <w:t xml:space="preserve"> Jama pointed out the correlation between EXPLORE scores and K-PREP data </w:t>
      </w:r>
    </w:p>
    <w:p w:rsidR="002872EC" w:rsidRDefault="00822024" w:rsidP="00AE7F7D">
      <w:pPr>
        <w:pStyle w:val="BodyText2"/>
        <w:numPr>
          <w:ilvl w:val="0"/>
          <w:numId w:val="27"/>
        </w:numPr>
        <w:rPr>
          <w:bCs/>
        </w:rPr>
      </w:pPr>
      <w:r>
        <w:rPr>
          <w:bCs/>
        </w:rPr>
        <w:lastRenderedPageBreak/>
        <w:t xml:space="preserve">GAP data was reviewed by Jama. (Reference handout)  We will be anxious to compare this data to our next round of MAP testing since we experienced so many technical difficulties during our last round of testing.  </w:t>
      </w:r>
      <w:r w:rsidR="002872EC">
        <w:rPr>
          <w:bCs/>
        </w:rPr>
        <w:t xml:space="preserve"> </w:t>
      </w:r>
    </w:p>
    <w:p w:rsidR="00815950" w:rsidRDefault="00815950">
      <w:pPr>
        <w:pStyle w:val="BodyText2"/>
        <w:rPr>
          <w:b/>
          <w:bCs/>
          <w:u w:val="single"/>
        </w:rPr>
      </w:pPr>
    </w:p>
    <w:p w:rsidR="00815950" w:rsidRDefault="00815950">
      <w:pPr>
        <w:pStyle w:val="BodyText2"/>
        <w:rPr>
          <w:b/>
          <w:bCs/>
          <w:u w:val="single"/>
        </w:rPr>
      </w:pPr>
    </w:p>
    <w:p w:rsidR="00815950" w:rsidRDefault="00815950">
      <w:pPr>
        <w:pStyle w:val="BodyText2"/>
        <w:rPr>
          <w:b/>
          <w:bCs/>
          <w:u w:val="single"/>
        </w:rPr>
      </w:pPr>
    </w:p>
    <w:p w:rsidR="007A5DA6" w:rsidRDefault="0022230F">
      <w:pPr>
        <w:pStyle w:val="BodyText2"/>
        <w:rPr>
          <w:b/>
          <w:bCs/>
          <w:u w:val="single"/>
        </w:rPr>
      </w:pPr>
      <w:r>
        <w:rPr>
          <w:b/>
          <w:bCs/>
          <w:u w:val="single"/>
        </w:rPr>
        <w:t xml:space="preserve">PLANNING:  </w:t>
      </w:r>
    </w:p>
    <w:p w:rsidR="00091E48" w:rsidRDefault="00091E48">
      <w:pPr>
        <w:pStyle w:val="BodyText2"/>
        <w:rPr>
          <w:b/>
          <w:bCs/>
          <w:u w:val="single"/>
        </w:rPr>
      </w:pPr>
    </w:p>
    <w:p w:rsidR="00091E48" w:rsidRDefault="00091E48" w:rsidP="00091E48">
      <w:pPr>
        <w:pStyle w:val="BodyText2"/>
        <w:numPr>
          <w:ilvl w:val="0"/>
          <w:numId w:val="30"/>
        </w:numPr>
        <w:rPr>
          <w:bCs/>
        </w:rPr>
      </w:pPr>
      <w:r>
        <w:rPr>
          <w:bCs/>
        </w:rPr>
        <w:t xml:space="preserve"> </w:t>
      </w:r>
      <w:r w:rsidR="00815950">
        <w:rPr>
          <w:bCs/>
        </w:rPr>
        <w:t>CSIP – Mark reviewed all of the various components of our CSIP which is due nlt December 20</w:t>
      </w:r>
      <w:r w:rsidR="00815950" w:rsidRPr="00815950">
        <w:rPr>
          <w:bCs/>
          <w:vertAlign w:val="superscript"/>
        </w:rPr>
        <w:t>th</w:t>
      </w:r>
      <w:r w:rsidR="00815950">
        <w:rPr>
          <w:bCs/>
        </w:rPr>
        <w:t xml:space="preserve">.  (Reference handouts).  Information regarding the Executive Summary, Needs Assessment, Compliance, Title I (School-wide and Target Assist) info.  Typos were noted and will be corrected. </w:t>
      </w:r>
    </w:p>
    <w:p w:rsidR="00815950" w:rsidRDefault="00815950" w:rsidP="00815950">
      <w:pPr>
        <w:pStyle w:val="BodyText2"/>
        <w:ind w:left="1080"/>
        <w:rPr>
          <w:bCs/>
        </w:rPr>
      </w:pPr>
    </w:p>
    <w:p w:rsidR="00815950" w:rsidRDefault="00815950" w:rsidP="00815950">
      <w:pPr>
        <w:pStyle w:val="BodyText2"/>
        <w:rPr>
          <w:bCs/>
        </w:rPr>
      </w:pPr>
      <w:r w:rsidRPr="00815950">
        <w:rPr>
          <w:b/>
          <w:bCs/>
          <w:u w:val="single"/>
        </w:rPr>
        <w:t>#11-003:</w:t>
      </w:r>
      <w:r>
        <w:rPr>
          <w:bCs/>
        </w:rPr>
        <w:t xml:space="preserve">  Kenneth Caldwell made the motion to approve Alton’s CSIP, seconded by Mary Lou Emerine.  Consensus </w:t>
      </w:r>
    </w:p>
    <w:p w:rsidR="002872EC" w:rsidRDefault="008D48F7">
      <w:pPr>
        <w:pStyle w:val="BodyText2"/>
        <w:rPr>
          <w:bCs/>
        </w:rPr>
      </w:pPr>
      <w:r>
        <w:rPr>
          <w:bCs/>
        </w:rPr>
        <w:tab/>
      </w:r>
    </w:p>
    <w:p w:rsidR="0022230F" w:rsidRDefault="0022230F">
      <w:pPr>
        <w:pStyle w:val="BodyText2"/>
      </w:pPr>
      <w:r>
        <w:t xml:space="preserve"> </w:t>
      </w:r>
    </w:p>
    <w:p w:rsidR="002872EC" w:rsidRDefault="002872EC">
      <w:pPr>
        <w:pStyle w:val="BodyText2"/>
      </w:pPr>
    </w:p>
    <w:p w:rsidR="0022230F" w:rsidRDefault="0022230F">
      <w:pPr>
        <w:pStyle w:val="BodyText2"/>
        <w:rPr>
          <w:b/>
          <w:bCs/>
          <w:u w:val="single"/>
        </w:rPr>
      </w:pPr>
      <w:r>
        <w:rPr>
          <w:b/>
          <w:bCs/>
          <w:u w:val="single"/>
        </w:rPr>
        <w:t>BUDGET:</w:t>
      </w:r>
    </w:p>
    <w:p w:rsidR="002872EC" w:rsidRPr="002872EC" w:rsidRDefault="00815950">
      <w:pPr>
        <w:pStyle w:val="BodyText2"/>
        <w:rPr>
          <w:bCs/>
        </w:rPr>
      </w:pPr>
      <w:r>
        <w:rPr>
          <w:bCs/>
        </w:rPr>
        <w:tab/>
        <w:t xml:space="preserve">The September and October school and Charitable Gaming </w:t>
      </w:r>
      <w:r w:rsidR="002872EC">
        <w:rPr>
          <w:bCs/>
        </w:rPr>
        <w:t>budget</w:t>
      </w:r>
      <w:r>
        <w:rPr>
          <w:bCs/>
        </w:rPr>
        <w:t>s were</w:t>
      </w:r>
      <w:r w:rsidR="002872EC">
        <w:rPr>
          <w:bCs/>
        </w:rPr>
        <w:t xml:space="preserve"> shared with council members. </w:t>
      </w:r>
    </w:p>
    <w:p w:rsidR="0020630B" w:rsidRDefault="0020630B">
      <w:pPr>
        <w:pStyle w:val="BodyText2"/>
        <w:rPr>
          <w:bCs/>
        </w:rPr>
      </w:pPr>
    </w:p>
    <w:p w:rsidR="008D48F7" w:rsidRDefault="0022230F" w:rsidP="008D48F7">
      <w:pPr>
        <w:pStyle w:val="BodyText2"/>
        <w:rPr>
          <w:b/>
          <w:bCs/>
          <w:u w:val="single"/>
        </w:rPr>
      </w:pPr>
      <w:r>
        <w:rPr>
          <w:b/>
          <w:bCs/>
          <w:u w:val="single"/>
        </w:rPr>
        <w:t>COMMITTEE REPORTS</w:t>
      </w:r>
      <w:r w:rsidR="008D48F7">
        <w:rPr>
          <w:b/>
          <w:bCs/>
          <w:u w:val="single"/>
        </w:rPr>
        <w:t>:</w:t>
      </w:r>
    </w:p>
    <w:p w:rsidR="008D48F7" w:rsidRDefault="008D48F7" w:rsidP="008D48F7">
      <w:pPr>
        <w:pStyle w:val="BodyText2"/>
        <w:rPr>
          <w:b/>
          <w:bCs/>
          <w:u w:val="single"/>
        </w:rPr>
      </w:pPr>
    </w:p>
    <w:p w:rsidR="00627413" w:rsidRDefault="00091E48" w:rsidP="002872EC">
      <w:pPr>
        <w:pStyle w:val="BodyText2"/>
        <w:numPr>
          <w:ilvl w:val="0"/>
          <w:numId w:val="31"/>
        </w:numPr>
        <w:rPr>
          <w:bCs/>
          <w:szCs w:val="22"/>
        </w:rPr>
      </w:pPr>
      <w:r>
        <w:rPr>
          <w:bCs/>
          <w:szCs w:val="22"/>
        </w:rPr>
        <w:t xml:space="preserve"> </w:t>
      </w:r>
      <w:r w:rsidR="002872EC">
        <w:rPr>
          <w:bCs/>
          <w:szCs w:val="22"/>
        </w:rPr>
        <w:t>PBIS</w:t>
      </w:r>
      <w:r w:rsidR="00815950">
        <w:rPr>
          <w:bCs/>
          <w:szCs w:val="22"/>
        </w:rPr>
        <w:t>.  Ben Stewart reviewed m</w:t>
      </w:r>
      <w:r w:rsidR="002872EC">
        <w:rPr>
          <w:bCs/>
          <w:szCs w:val="22"/>
        </w:rPr>
        <w:t xml:space="preserve">eeting minutes with council members (Reference attached) </w:t>
      </w:r>
    </w:p>
    <w:p w:rsidR="002872EC" w:rsidRDefault="002872EC" w:rsidP="002872EC">
      <w:pPr>
        <w:pStyle w:val="BodyText2"/>
        <w:ind w:left="1080"/>
        <w:rPr>
          <w:bCs/>
          <w:szCs w:val="22"/>
        </w:rPr>
      </w:pPr>
    </w:p>
    <w:p w:rsidR="00627413" w:rsidRDefault="00627413" w:rsidP="00627413">
      <w:pPr>
        <w:pStyle w:val="BodyText2"/>
        <w:rPr>
          <w:b/>
          <w:bCs/>
          <w:szCs w:val="22"/>
          <w:u w:val="single"/>
        </w:rPr>
      </w:pPr>
      <w:r w:rsidRPr="00627413">
        <w:rPr>
          <w:b/>
          <w:bCs/>
          <w:szCs w:val="22"/>
          <w:u w:val="single"/>
        </w:rPr>
        <w:t>POLICY REVIEW:</w:t>
      </w:r>
    </w:p>
    <w:p w:rsidR="00627413" w:rsidRDefault="00627413" w:rsidP="00627413">
      <w:pPr>
        <w:pStyle w:val="BodyText2"/>
        <w:rPr>
          <w:b/>
          <w:bCs/>
          <w:szCs w:val="22"/>
          <w:u w:val="single"/>
        </w:rPr>
      </w:pPr>
    </w:p>
    <w:p w:rsidR="00AC782F" w:rsidRDefault="00627413" w:rsidP="00627413">
      <w:pPr>
        <w:pStyle w:val="BodyText2"/>
        <w:numPr>
          <w:ilvl w:val="0"/>
          <w:numId w:val="32"/>
        </w:numPr>
        <w:rPr>
          <w:bCs/>
          <w:szCs w:val="22"/>
        </w:rPr>
      </w:pPr>
      <w:r>
        <w:rPr>
          <w:bCs/>
          <w:szCs w:val="22"/>
        </w:rPr>
        <w:t xml:space="preserve"> </w:t>
      </w:r>
      <w:r w:rsidR="002872EC">
        <w:rPr>
          <w:bCs/>
          <w:szCs w:val="22"/>
        </w:rPr>
        <w:t xml:space="preserve">SBDM Bylaws – Second Reading.  </w:t>
      </w:r>
    </w:p>
    <w:p w:rsidR="00815950" w:rsidRDefault="00815950" w:rsidP="00815950">
      <w:pPr>
        <w:pStyle w:val="BodyText2"/>
        <w:ind w:left="1080"/>
        <w:rPr>
          <w:bCs/>
          <w:szCs w:val="22"/>
        </w:rPr>
      </w:pPr>
    </w:p>
    <w:p w:rsidR="00815950" w:rsidRDefault="00815950" w:rsidP="00815950">
      <w:pPr>
        <w:pStyle w:val="BodyText2"/>
        <w:rPr>
          <w:bCs/>
          <w:szCs w:val="22"/>
        </w:rPr>
      </w:pPr>
      <w:r w:rsidRPr="00815950">
        <w:rPr>
          <w:b/>
          <w:bCs/>
          <w:szCs w:val="22"/>
          <w:u w:val="single"/>
        </w:rPr>
        <w:t>#11-004:</w:t>
      </w:r>
      <w:r>
        <w:rPr>
          <w:bCs/>
          <w:szCs w:val="22"/>
        </w:rPr>
        <w:t xml:space="preserve">  Kenneth Caldwell made the motion to </w:t>
      </w:r>
      <w:r w:rsidR="008734B4">
        <w:rPr>
          <w:bCs/>
          <w:szCs w:val="22"/>
        </w:rPr>
        <w:t>approve</w:t>
      </w:r>
      <w:r>
        <w:rPr>
          <w:bCs/>
          <w:szCs w:val="22"/>
        </w:rPr>
        <w:t xml:space="preserve"> the reviewed bylaws, seconded by Mary Lou Emerine.  Consensus. </w:t>
      </w:r>
    </w:p>
    <w:p w:rsidR="00AC782F" w:rsidRDefault="00AC782F" w:rsidP="00AC782F">
      <w:pPr>
        <w:pStyle w:val="BodyText2"/>
        <w:ind w:left="1080"/>
        <w:rPr>
          <w:bCs/>
          <w:szCs w:val="22"/>
        </w:rPr>
      </w:pPr>
    </w:p>
    <w:p w:rsidR="002872EC" w:rsidRDefault="002872EC" w:rsidP="00627413">
      <w:pPr>
        <w:pStyle w:val="BodyText2"/>
        <w:numPr>
          <w:ilvl w:val="0"/>
          <w:numId w:val="32"/>
        </w:numPr>
        <w:rPr>
          <w:bCs/>
          <w:szCs w:val="22"/>
        </w:rPr>
      </w:pPr>
      <w:r>
        <w:rPr>
          <w:bCs/>
          <w:szCs w:val="22"/>
        </w:rPr>
        <w:t>Policy Review</w:t>
      </w:r>
      <w:r w:rsidR="00815950">
        <w:rPr>
          <w:bCs/>
          <w:szCs w:val="22"/>
        </w:rPr>
        <w:t xml:space="preserve"> – </w:t>
      </w:r>
      <w:r>
        <w:rPr>
          <w:bCs/>
          <w:szCs w:val="22"/>
        </w:rPr>
        <w:t xml:space="preserve">FIRST READING:  CURRICULUM, </w:t>
      </w:r>
      <w:r w:rsidR="00AC782F">
        <w:rPr>
          <w:bCs/>
          <w:szCs w:val="22"/>
        </w:rPr>
        <w:t>ENHANCING STUDENT ACHIEVEMENT, and ALIGN</w:t>
      </w:r>
      <w:r w:rsidR="00815950">
        <w:rPr>
          <w:bCs/>
          <w:szCs w:val="22"/>
        </w:rPr>
        <w:t xml:space="preserve">MENT with STATE STANDARDS.  (Action Item for January) </w:t>
      </w:r>
    </w:p>
    <w:p w:rsidR="00815950" w:rsidRPr="00627413" w:rsidRDefault="00815950" w:rsidP="00627413">
      <w:pPr>
        <w:pStyle w:val="BodyText2"/>
        <w:numPr>
          <w:ilvl w:val="0"/>
          <w:numId w:val="32"/>
        </w:numPr>
        <w:rPr>
          <w:bCs/>
          <w:szCs w:val="22"/>
        </w:rPr>
      </w:pPr>
      <w:r>
        <w:rPr>
          <w:bCs/>
          <w:szCs w:val="22"/>
        </w:rPr>
        <w:t xml:space="preserve">Policy Review – FIRST READING for discussion in January:  Instructional/Non-Instruction Staff Time, Extracurricular, School Space, and Parent Involvement </w:t>
      </w:r>
    </w:p>
    <w:p w:rsidR="00627413" w:rsidRPr="000A73EB" w:rsidRDefault="00627413" w:rsidP="00627413">
      <w:pPr>
        <w:pStyle w:val="BodyText2"/>
        <w:ind w:left="1080"/>
        <w:rPr>
          <w:bCs/>
          <w:szCs w:val="22"/>
        </w:rPr>
      </w:pPr>
    </w:p>
    <w:p w:rsidR="0022230F" w:rsidRDefault="00815950">
      <w:pPr>
        <w:pStyle w:val="BodyText2"/>
        <w:rPr>
          <w:b/>
          <w:bCs/>
          <w:szCs w:val="22"/>
          <w:u w:val="single"/>
        </w:rPr>
      </w:pPr>
      <w:r>
        <w:rPr>
          <w:b/>
          <w:bCs/>
          <w:szCs w:val="22"/>
          <w:u w:val="single"/>
        </w:rPr>
        <w:t xml:space="preserve">PREVIOUS/ON-GOING/OLD BUSINESS </w:t>
      </w:r>
    </w:p>
    <w:p w:rsidR="00AC782F" w:rsidRPr="005B16B6" w:rsidRDefault="00AC782F" w:rsidP="00AC782F">
      <w:pPr>
        <w:autoSpaceDE w:val="0"/>
        <w:autoSpaceDN w:val="0"/>
        <w:adjustRightInd w:val="0"/>
        <w:ind w:left="1305"/>
        <w:rPr>
          <w:rFonts w:ascii="Comic Sans MS" w:hAnsi="Comic Sans MS"/>
          <w:sz w:val="22"/>
          <w:szCs w:val="22"/>
        </w:rPr>
      </w:pPr>
    </w:p>
    <w:p w:rsidR="0022230F" w:rsidRDefault="0022230F">
      <w:pPr>
        <w:pStyle w:val="BodyText2"/>
        <w:rPr>
          <w:b/>
          <w:bCs/>
          <w:u w:val="single"/>
        </w:rPr>
      </w:pPr>
      <w:r>
        <w:rPr>
          <w:b/>
          <w:szCs w:val="22"/>
        </w:rPr>
        <w:t>N</w:t>
      </w:r>
      <w:r>
        <w:rPr>
          <w:b/>
          <w:bCs/>
          <w:u w:val="single"/>
        </w:rPr>
        <w:t>EW BUSINESS</w:t>
      </w:r>
      <w:r w:rsidR="00627413">
        <w:rPr>
          <w:b/>
          <w:bCs/>
          <w:u w:val="single"/>
        </w:rPr>
        <w:t xml:space="preserve">: </w:t>
      </w:r>
    </w:p>
    <w:p w:rsidR="00627413" w:rsidRDefault="00627413">
      <w:pPr>
        <w:pStyle w:val="BodyText2"/>
        <w:rPr>
          <w:b/>
          <w:bCs/>
          <w:u w:val="single"/>
        </w:rPr>
      </w:pPr>
    </w:p>
    <w:p w:rsidR="00FC51D8" w:rsidRDefault="00FC51D8" w:rsidP="00627413">
      <w:pPr>
        <w:pStyle w:val="BodyText2"/>
        <w:rPr>
          <w:bCs/>
        </w:rPr>
      </w:pPr>
    </w:p>
    <w:p w:rsidR="00FC51D8" w:rsidRDefault="00FC51D8" w:rsidP="00627413">
      <w:pPr>
        <w:pStyle w:val="BodyText2"/>
        <w:rPr>
          <w:b/>
          <w:bCs/>
          <w:u w:val="single"/>
        </w:rPr>
      </w:pPr>
      <w:r w:rsidRPr="00FC51D8">
        <w:rPr>
          <w:b/>
          <w:bCs/>
          <w:u w:val="single"/>
        </w:rPr>
        <w:t xml:space="preserve">PERSONNEL ACTION: </w:t>
      </w:r>
    </w:p>
    <w:p w:rsidR="00D30620" w:rsidRDefault="00D30620" w:rsidP="00627413">
      <w:pPr>
        <w:pStyle w:val="BodyText2"/>
        <w:rPr>
          <w:b/>
          <w:bCs/>
          <w:u w:val="single"/>
        </w:rPr>
      </w:pPr>
    </w:p>
    <w:p w:rsidR="00FC51D8" w:rsidRDefault="00FC51D8" w:rsidP="00627413">
      <w:pPr>
        <w:pStyle w:val="BodyText2"/>
        <w:rPr>
          <w:b/>
          <w:bCs/>
          <w:u w:val="single"/>
        </w:rPr>
      </w:pPr>
    </w:p>
    <w:p w:rsidR="000F1679" w:rsidRDefault="0022230F" w:rsidP="008304DE">
      <w:pPr>
        <w:pStyle w:val="BodyText2"/>
      </w:pPr>
      <w:r>
        <w:rPr>
          <w:b/>
          <w:bCs/>
          <w:u w:val="single"/>
        </w:rPr>
        <w:t>MISCELLANEOU</w:t>
      </w:r>
      <w:r w:rsidR="008304DE">
        <w:rPr>
          <w:b/>
          <w:bCs/>
          <w:u w:val="single"/>
        </w:rPr>
        <w:t xml:space="preserve">S BUSINESS </w:t>
      </w:r>
      <w:r w:rsidR="00E432C1">
        <w:t xml:space="preserve">  </w:t>
      </w:r>
    </w:p>
    <w:p w:rsidR="00ED1DF1" w:rsidRDefault="00ED1DF1" w:rsidP="008304DE">
      <w:pPr>
        <w:pStyle w:val="BodyText2"/>
      </w:pPr>
    </w:p>
    <w:p w:rsidR="00101D30" w:rsidRDefault="00ED1DF1" w:rsidP="00900BB3">
      <w:pPr>
        <w:pStyle w:val="BodyText2"/>
        <w:numPr>
          <w:ilvl w:val="0"/>
          <w:numId w:val="28"/>
        </w:numPr>
      </w:pPr>
      <w:r>
        <w:t>Current enrollment is</w:t>
      </w:r>
      <w:r w:rsidR="00900BB3">
        <w:t xml:space="preserve"> </w:t>
      </w:r>
      <w:r w:rsidR="008734B4">
        <w:t>683 – 229/219/235</w:t>
      </w:r>
      <w:r w:rsidR="00900BB3">
        <w:t xml:space="preserve">.  We currently have </w:t>
      </w:r>
      <w:r w:rsidR="00A5693A">
        <w:t>the following classes over caps</w:t>
      </w:r>
      <w:r w:rsidR="008734B4">
        <w:t xml:space="preserve">:  Algebra I; Math 3: Science (6, 7, 8): SS (7, 8): Reading, 6; LA 7; PLVS, 8; PE, 7; </w:t>
      </w:r>
    </w:p>
    <w:p w:rsidR="00900BB3" w:rsidRDefault="00900BB3" w:rsidP="00AC782F">
      <w:pPr>
        <w:pStyle w:val="BodyText2"/>
        <w:numPr>
          <w:ilvl w:val="0"/>
          <w:numId w:val="28"/>
        </w:numPr>
      </w:pPr>
      <w:r>
        <w:t xml:space="preserve">Next meeting </w:t>
      </w:r>
      <w:r w:rsidR="000A73EB">
        <w:t xml:space="preserve">date will be </w:t>
      </w:r>
      <w:r w:rsidR="008734B4">
        <w:t>Tuesday, January 14</w:t>
      </w:r>
      <w:r>
        <w:t xml:space="preserve"> at 4:00 p.m.</w:t>
      </w:r>
      <w:r w:rsidR="008734B4">
        <w:t xml:space="preserve"> Katie Allen </w:t>
      </w:r>
      <w:r w:rsidR="00F62726">
        <w:t>w</w:t>
      </w:r>
      <w:r>
        <w:t xml:space="preserve">ill serve as facilitator and </w:t>
      </w:r>
      <w:r w:rsidR="008734B4">
        <w:t>Kevin Willis</w:t>
      </w:r>
      <w:r w:rsidR="00F500E8">
        <w:t xml:space="preserve"> </w:t>
      </w:r>
      <w:r>
        <w:t xml:space="preserve">as resource person. </w:t>
      </w:r>
    </w:p>
    <w:p w:rsidR="008734B4" w:rsidRPr="008734B4" w:rsidRDefault="00900BB3" w:rsidP="00AC782F">
      <w:pPr>
        <w:pStyle w:val="BodyText2"/>
        <w:numPr>
          <w:ilvl w:val="0"/>
          <w:numId w:val="28"/>
        </w:numPr>
        <w:rPr>
          <w:b/>
          <w:bCs/>
          <w:u w:val="single"/>
        </w:rPr>
      </w:pPr>
      <w:r>
        <w:t xml:space="preserve">Things to do before the next meeting:  </w:t>
      </w:r>
      <w:r w:rsidR="00AC782F">
        <w:t xml:space="preserve">Review </w:t>
      </w:r>
      <w:r w:rsidR="008734B4">
        <w:t>7 B and C for approval/discussion</w:t>
      </w:r>
    </w:p>
    <w:p w:rsidR="00AC782F" w:rsidRPr="00AC782F" w:rsidRDefault="00AC782F" w:rsidP="008734B4">
      <w:pPr>
        <w:pStyle w:val="BodyText2"/>
        <w:ind w:left="1080"/>
        <w:rPr>
          <w:b/>
          <w:bCs/>
          <w:u w:val="single"/>
        </w:rPr>
      </w:pPr>
      <w:r>
        <w:t xml:space="preserve"> </w:t>
      </w:r>
    </w:p>
    <w:p w:rsidR="0022230F" w:rsidRDefault="00F62726" w:rsidP="008734B4">
      <w:pPr>
        <w:pStyle w:val="BodyText2"/>
        <w:rPr>
          <w:b/>
          <w:bCs/>
          <w:u w:val="single"/>
        </w:rPr>
      </w:pPr>
      <w:r>
        <w:rPr>
          <w:b/>
          <w:bCs/>
          <w:u w:val="single"/>
        </w:rPr>
        <w:t xml:space="preserve">ADJOURNMENT </w:t>
      </w:r>
    </w:p>
    <w:p w:rsidR="00ED1DF1" w:rsidRDefault="00ED1DF1">
      <w:pPr>
        <w:pStyle w:val="BodyText2"/>
        <w:rPr>
          <w:b/>
          <w:bCs/>
          <w:u w:val="single"/>
        </w:rPr>
      </w:pPr>
    </w:p>
    <w:p w:rsidR="0022230F" w:rsidRDefault="00ED1DF1" w:rsidP="00ED1DF1">
      <w:pPr>
        <w:pStyle w:val="BodyText2"/>
        <w:rPr>
          <w:bCs/>
        </w:rPr>
      </w:pPr>
      <w:r>
        <w:rPr>
          <w:bCs/>
        </w:rPr>
        <w:tab/>
      </w:r>
      <w:r w:rsidR="000A73EB">
        <w:rPr>
          <w:b/>
          <w:bCs/>
          <w:u w:val="single"/>
        </w:rPr>
        <w:t>#</w:t>
      </w:r>
      <w:r w:rsidR="008734B4">
        <w:rPr>
          <w:b/>
          <w:bCs/>
          <w:u w:val="single"/>
        </w:rPr>
        <w:t>11-005</w:t>
      </w:r>
      <w:r w:rsidR="008734B4">
        <w:rPr>
          <w:bCs/>
        </w:rPr>
        <w:t>:  Ben Stewart</w:t>
      </w:r>
      <w:r w:rsidR="005C3E9E">
        <w:rPr>
          <w:bCs/>
        </w:rPr>
        <w:t xml:space="preserve"> </w:t>
      </w:r>
      <w:r>
        <w:rPr>
          <w:bCs/>
        </w:rPr>
        <w:t>made the motio</w:t>
      </w:r>
      <w:r w:rsidR="00F62726">
        <w:rPr>
          <w:bCs/>
        </w:rPr>
        <w:t xml:space="preserve">n to adjourn the meeting at </w:t>
      </w:r>
      <w:r w:rsidR="008734B4">
        <w:rPr>
          <w:bCs/>
        </w:rPr>
        <w:t>5:13</w:t>
      </w:r>
      <w:r w:rsidRPr="005C3E9E">
        <w:rPr>
          <w:bCs/>
        </w:rPr>
        <w:t>,</w:t>
      </w:r>
      <w:r>
        <w:rPr>
          <w:bCs/>
        </w:rPr>
        <w:t xml:space="preserve"> </w:t>
      </w:r>
      <w:r w:rsidR="00F62726">
        <w:rPr>
          <w:bCs/>
        </w:rPr>
        <w:t>sec</w:t>
      </w:r>
      <w:r w:rsidR="00F500E8">
        <w:rPr>
          <w:bCs/>
        </w:rPr>
        <w:t>on</w:t>
      </w:r>
      <w:r w:rsidR="000A73EB">
        <w:rPr>
          <w:bCs/>
        </w:rPr>
        <w:t xml:space="preserve">ded by </w:t>
      </w:r>
      <w:r w:rsidR="008734B4">
        <w:rPr>
          <w:bCs/>
        </w:rPr>
        <w:t>Mary Lou Emerine</w:t>
      </w:r>
      <w:r w:rsidR="005C3E9E">
        <w:rPr>
          <w:bCs/>
        </w:rPr>
        <w:t>.</w:t>
      </w:r>
      <w:r w:rsidR="00101D30">
        <w:rPr>
          <w:bCs/>
        </w:rPr>
        <w:t xml:space="preserve">  Consensus</w:t>
      </w:r>
      <w:r>
        <w:rPr>
          <w:bCs/>
        </w:rPr>
        <w:t>.</w:t>
      </w:r>
    </w:p>
    <w:p w:rsidR="00ED1DF1" w:rsidRDefault="00ED1DF1" w:rsidP="00ED1DF1">
      <w:pPr>
        <w:pStyle w:val="BodyText2"/>
        <w:rPr>
          <w:bCs/>
        </w:rPr>
      </w:pPr>
    </w:p>
    <w:p w:rsidR="00ED1DF1" w:rsidRDefault="00ED1DF1" w:rsidP="00ED1DF1">
      <w:pPr>
        <w:pStyle w:val="BodyText2"/>
        <w:rPr>
          <w:bCs/>
        </w:rPr>
      </w:pPr>
    </w:p>
    <w:p w:rsidR="00ED1DF1" w:rsidRDefault="00ED1DF1" w:rsidP="00ED1DF1">
      <w:pPr>
        <w:pStyle w:val="BodyText2"/>
        <w:rPr>
          <w:bCs/>
        </w:rPr>
      </w:pPr>
    </w:p>
    <w:p w:rsidR="00ED1DF1" w:rsidRPr="00F500E8" w:rsidRDefault="00ED1DF1" w:rsidP="00ED1DF1">
      <w:pPr>
        <w:pStyle w:val="BodyText2"/>
        <w:rPr>
          <w:bCs/>
        </w:rPr>
      </w:pPr>
    </w:p>
    <w:sectPr w:rsidR="00ED1DF1" w:rsidRPr="00F500E8" w:rsidSect="00F3205C">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BA5" w:rsidRDefault="00562BA5">
      <w:r>
        <w:separator/>
      </w:r>
    </w:p>
  </w:endnote>
  <w:endnote w:type="continuationSeparator" w:id="0">
    <w:p w:rsidR="00562BA5" w:rsidRDefault="00562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BA5" w:rsidRDefault="00562BA5">
      <w:r>
        <w:separator/>
      </w:r>
    </w:p>
  </w:footnote>
  <w:footnote w:type="continuationSeparator" w:id="0">
    <w:p w:rsidR="00562BA5" w:rsidRDefault="00562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080F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080F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080F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49A"/>
    <w:multiLevelType w:val="hybridMultilevel"/>
    <w:tmpl w:val="9E1AE078"/>
    <w:lvl w:ilvl="0" w:tplc="B652FE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C5583E"/>
    <w:multiLevelType w:val="hybridMultilevel"/>
    <w:tmpl w:val="D1680E0C"/>
    <w:lvl w:ilvl="0" w:tplc="FAB0EE8A">
      <w:start w:val="1"/>
      <w:numFmt w:val="decimal"/>
      <w:lvlText w:val="%1."/>
      <w:lvlJc w:val="left"/>
      <w:pPr>
        <w:tabs>
          <w:tab w:val="num" w:pos="1395"/>
        </w:tabs>
        <w:ind w:left="1395" w:hanging="360"/>
      </w:pPr>
      <w:rPr>
        <w:rFonts w:hint="default"/>
      </w:rPr>
    </w:lvl>
    <w:lvl w:ilvl="1" w:tplc="52223E16">
      <w:start w:val="1"/>
      <w:numFmt w:val="upperLetter"/>
      <w:lvlText w:val="%2."/>
      <w:lvlJc w:val="left"/>
      <w:pPr>
        <w:tabs>
          <w:tab w:val="num" w:pos="2115"/>
        </w:tabs>
        <w:ind w:left="2115" w:hanging="360"/>
      </w:pPr>
      <w:rPr>
        <w:rFonts w:hint="default"/>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
    <w:nsid w:val="099C4C82"/>
    <w:multiLevelType w:val="hybridMultilevel"/>
    <w:tmpl w:val="42448FA4"/>
    <w:lvl w:ilvl="0" w:tplc="A37696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2F3BD8"/>
    <w:multiLevelType w:val="hybridMultilevel"/>
    <w:tmpl w:val="D064393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D10E0"/>
    <w:multiLevelType w:val="hybridMultilevel"/>
    <w:tmpl w:val="304062D2"/>
    <w:lvl w:ilvl="0" w:tplc="45F412B0">
      <w:start w:val="1"/>
      <w:numFmt w:val="upperLetter"/>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5">
    <w:nsid w:val="10B22E90"/>
    <w:multiLevelType w:val="hybridMultilevel"/>
    <w:tmpl w:val="B54CA102"/>
    <w:lvl w:ilvl="0" w:tplc="442492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E422EE"/>
    <w:multiLevelType w:val="hybridMultilevel"/>
    <w:tmpl w:val="8A788F5A"/>
    <w:lvl w:ilvl="0" w:tplc="FF26E6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DFE5B60"/>
    <w:multiLevelType w:val="hybridMultilevel"/>
    <w:tmpl w:val="6FFEF19E"/>
    <w:lvl w:ilvl="0" w:tplc="3EB28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E43D54"/>
    <w:multiLevelType w:val="hybridMultilevel"/>
    <w:tmpl w:val="9FEED87C"/>
    <w:lvl w:ilvl="0" w:tplc="1F66D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A11DB7"/>
    <w:multiLevelType w:val="hybridMultilevel"/>
    <w:tmpl w:val="F552CAFE"/>
    <w:lvl w:ilvl="0" w:tplc="1C06733A">
      <w:start w:val="1"/>
      <w:numFmt w:val="upp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0">
    <w:nsid w:val="1FE71EFF"/>
    <w:multiLevelType w:val="hybridMultilevel"/>
    <w:tmpl w:val="3F900392"/>
    <w:lvl w:ilvl="0" w:tplc="34EA85F2">
      <w:start w:val="1"/>
      <w:numFmt w:val="upperLetter"/>
      <w:lvlText w:val="%1."/>
      <w:lvlJc w:val="left"/>
      <w:pPr>
        <w:tabs>
          <w:tab w:val="num" w:pos="735"/>
        </w:tabs>
        <w:ind w:left="735" w:hanging="375"/>
      </w:pPr>
      <w:rPr>
        <w:rFonts w:ascii="Comic Sans MS" w:eastAsia="Times New Roman" w:hAnsi="Comic Sans MS" w:cs="Times New Roman"/>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2017471A"/>
    <w:multiLevelType w:val="hybridMultilevel"/>
    <w:tmpl w:val="F124BA8A"/>
    <w:lvl w:ilvl="0" w:tplc="464054F6">
      <w:start w:val="1"/>
      <w:numFmt w:val="upp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2">
    <w:nsid w:val="31357648"/>
    <w:multiLevelType w:val="hybridMultilevel"/>
    <w:tmpl w:val="4A60A670"/>
    <w:lvl w:ilvl="0" w:tplc="39F010A0">
      <w:start w:val="1"/>
      <w:numFmt w:val="upperLetter"/>
      <w:lvlText w:val="%1."/>
      <w:lvlJc w:val="left"/>
      <w:pPr>
        <w:tabs>
          <w:tab w:val="num" w:pos="750"/>
        </w:tabs>
        <w:ind w:left="750" w:hanging="360"/>
      </w:pPr>
      <w:rPr>
        <w:rFonts w:hint="default"/>
        <w:u w:val="singl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nsid w:val="323F5409"/>
    <w:multiLevelType w:val="multilevel"/>
    <w:tmpl w:val="45F8BFC8"/>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4">
    <w:nsid w:val="340F6796"/>
    <w:multiLevelType w:val="hybridMultilevel"/>
    <w:tmpl w:val="4514844C"/>
    <w:lvl w:ilvl="0" w:tplc="08C6DEE2">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5">
    <w:nsid w:val="3A2F5920"/>
    <w:multiLevelType w:val="multilevel"/>
    <w:tmpl w:val="C0B09984"/>
    <w:lvl w:ilvl="0">
      <w:start w:val="8"/>
      <w:numFmt w:val="decimalZero"/>
      <w:lvlText w:val="%1-"/>
      <w:lvlJc w:val="left"/>
      <w:pPr>
        <w:tabs>
          <w:tab w:val="num" w:pos="930"/>
        </w:tabs>
        <w:ind w:left="930" w:hanging="930"/>
      </w:pPr>
      <w:rPr>
        <w:rFonts w:hint="default"/>
      </w:rPr>
    </w:lvl>
    <w:lvl w:ilvl="1">
      <w:start w:val="4"/>
      <w:numFmt w:val="decimalZero"/>
      <w:lvlText w:val="%1-%2."/>
      <w:lvlJc w:val="left"/>
      <w:pPr>
        <w:tabs>
          <w:tab w:val="num" w:pos="1650"/>
        </w:tabs>
        <w:ind w:left="1650" w:hanging="93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6">
    <w:nsid w:val="3C46014E"/>
    <w:multiLevelType w:val="hybridMultilevel"/>
    <w:tmpl w:val="78327C48"/>
    <w:lvl w:ilvl="0" w:tplc="A91ABD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CC35B7"/>
    <w:multiLevelType w:val="hybridMultilevel"/>
    <w:tmpl w:val="D6B44322"/>
    <w:lvl w:ilvl="0" w:tplc="3F502B4E">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8">
    <w:nsid w:val="41D7211F"/>
    <w:multiLevelType w:val="hybridMultilevel"/>
    <w:tmpl w:val="9FA2BBAC"/>
    <w:lvl w:ilvl="0" w:tplc="04090015">
      <w:start w:val="1"/>
      <w:numFmt w:val="upperLetter"/>
      <w:lvlText w:val="%1."/>
      <w:lvlJc w:val="left"/>
      <w:pPr>
        <w:tabs>
          <w:tab w:val="num" w:pos="720"/>
        </w:tabs>
        <w:ind w:left="720" w:hanging="360"/>
      </w:pPr>
      <w:rPr>
        <w:rFonts w:hint="default"/>
      </w:rPr>
    </w:lvl>
    <w:lvl w:ilvl="1" w:tplc="2CE6DC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765838"/>
    <w:multiLevelType w:val="hybridMultilevel"/>
    <w:tmpl w:val="9A202E98"/>
    <w:lvl w:ilvl="0" w:tplc="578C2170">
      <w:start w:val="1"/>
      <w:numFmt w:val="upperLetter"/>
      <w:lvlText w:val="%1."/>
      <w:lvlJc w:val="left"/>
      <w:pPr>
        <w:tabs>
          <w:tab w:val="num" w:pos="870"/>
        </w:tabs>
        <w:ind w:left="870" w:hanging="510"/>
      </w:pPr>
      <w:rPr>
        <w:rFonts w:hint="default"/>
      </w:rPr>
    </w:lvl>
    <w:lvl w:ilvl="1" w:tplc="F2261A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DF69CC"/>
    <w:multiLevelType w:val="multilevel"/>
    <w:tmpl w:val="FF503158"/>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1">
    <w:nsid w:val="49B01889"/>
    <w:multiLevelType w:val="hybridMultilevel"/>
    <w:tmpl w:val="0EF4F884"/>
    <w:lvl w:ilvl="0" w:tplc="9CEC9AAA">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E950037"/>
    <w:multiLevelType w:val="multilevel"/>
    <w:tmpl w:val="FD2ABD4C"/>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3">
    <w:nsid w:val="51F55827"/>
    <w:multiLevelType w:val="hybridMultilevel"/>
    <w:tmpl w:val="965CB29C"/>
    <w:lvl w:ilvl="0" w:tplc="6526E696">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4">
    <w:nsid w:val="525A1070"/>
    <w:multiLevelType w:val="hybridMultilevel"/>
    <w:tmpl w:val="0226C758"/>
    <w:lvl w:ilvl="0" w:tplc="E6F4B3EC">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5">
    <w:nsid w:val="54B85FB3"/>
    <w:multiLevelType w:val="hybridMultilevel"/>
    <w:tmpl w:val="C9EE5072"/>
    <w:lvl w:ilvl="0" w:tplc="DAF46972">
      <w:start w:val="1"/>
      <w:numFmt w:val="upperLetter"/>
      <w:lvlText w:val="%1."/>
      <w:lvlJc w:val="left"/>
      <w:pPr>
        <w:tabs>
          <w:tab w:val="num" w:pos="900"/>
        </w:tabs>
        <w:ind w:left="900" w:hanging="360"/>
      </w:pPr>
      <w:rPr>
        <w:rFonts w:ascii="Times New Roman" w:hAnsi="Times New Roman" w:cs="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50D25F4"/>
    <w:multiLevelType w:val="hybridMultilevel"/>
    <w:tmpl w:val="6300962A"/>
    <w:lvl w:ilvl="0" w:tplc="36E2CD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166424"/>
    <w:multiLevelType w:val="hybridMultilevel"/>
    <w:tmpl w:val="A0C6511C"/>
    <w:lvl w:ilvl="0" w:tplc="CCAA55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519B8"/>
    <w:multiLevelType w:val="hybridMultilevel"/>
    <w:tmpl w:val="01C647C8"/>
    <w:lvl w:ilvl="0" w:tplc="AF90BBA4">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9">
    <w:nsid w:val="5C0C013B"/>
    <w:multiLevelType w:val="hybridMultilevel"/>
    <w:tmpl w:val="0DEC6AA4"/>
    <w:lvl w:ilvl="0" w:tplc="395C1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FC5EC2"/>
    <w:multiLevelType w:val="multilevel"/>
    <w:tmpl w:val="27C65E88"/>
    <w:lvl w:ilvl="0">
      <w:start w:val="9"/>
      <w:numFmt w:val="decimalZero"/>
      <w:lvlText w:val="%1-"/>
      <w:lvlJc w:val="left"/>
      <w:pPr>
        <w:tabs>
          <w:tab w:val="num" w:pos="1200"/>
        </w:tabs>
        <w:ind w:left="1200" w:hanging="1200"/>
      </w:pPr>
      <w:rPr>
        <w:rFonts w:hint="default"/>
        <w:b/>
        <w:u w:val="single"/>
      </w:rPr>
    </w:lvl>
    <w:lvl w:ilvl="1">
      <w:start w:val="3"/>
      <w:numFmt w:val="decimalZero"/>
      <w:lvlText w:val="%1-%2."/>
      <w:lvlJc w:val="left"/>
      <w:pPr>
        <w:tabs>
          <w:tab w:val="num" w:pos="1200"/>
        </w:tabs>
        <w:ind w:left="1200" w:hanging="1200"/>
      </w:pPr>
      <w:rPr>
        <w:rFonts w:hint="default"/>
        <w:b/>
        <w:u w:val="single"/>
      </w:rPr>
    </w:lvl>
    <w:lvl w:ilvl="2">
      <w:start w:val="1"/>
      <w:numFmt w:val="decimal"/>
      <w:lvlText w:val="%1-%2.%3."/>
      <w:lvlJc w:val="left"/>
      <w:pPr>
        <w:tabs>
          <w:tab w:val="num" w:pos="1200"/>
        </w:tabs>
        <w:ind w:left="1200" w:hanging="1200"/>
      </w:pPr>
      <w:rPr>
        <w:rFonts w:hint="default"/>
        <w:b/>
        <w:u w:val="single"/>
      </w:rPr>
    </w:lvl>
    <w:lvl w:ilvl="3">
      <w:start w:val="1"/>
      <w:numFmt w:val="decimal"/>
      <w:lvlText w:val="%1-%2.%3.%4."/>
      <w:lvlJc w:val="left"/>
      <w:pPr>
        <w:tabs>
          <w:tab w:val="num" w:pos="1200"/>
        </w:tabs>
        <w:ind w:left="1200" w:hanging="1200"/>
      </w:pPr>
      <w:rPr>
        <w:rFonts w:hint="default"/>
        <w:b/>
        <w:u w:val="single"/>
      </w:rPr>
    </w:lvl>
    <w:lvl w:ilvl="4">
      <w:start w:val="1"/>
      <w:numFmt w:val="decimal"/>
      <w:lvlText w:val="%1-%2.%3.%4.%5."/>
      <w:lvlJc w:val="left"/>
      <w:pPr>
        <w:tabs>
          <w:tab w:val="num" w:pos="1440"/>
        </w:tabs>
        <w:ind w:left="1440" w:hanging="1440"/>
      </w:pPr>
      <w:rPr>
        <w:rFonts w:hint="default"/>
        <w:b/>
        <w:u w:val="single"/>
      </w:rPr>
    </w:lvl>
    <w:lvl w:ilvl="5">
      <w:start w:val="1"/>
      <w:numFmt w:val="decimal"/>
      <w:lvlText w:val="%1-%2.%3.%4.%5.%6."/>
      <w:lvlJc w:val="left"/>
      <w:pPr>
        <w:tabs>
          <w:tab w:val="num" w:pos="1800"/>
        </w:tabs>
        <w:ind w:left="1800" w:hanging="1800"/>
      </w:pPr>
      <w:rPr>
        <w:rFonts w:hint="default"/>
        <w:b/>
        <w:u w:val="single"/>
      </w:rPr>
    </w:lvl>
    <w:lvl w:ilvl="6">
      <w:start w:val="1"/>
      <w:numFmt w:val="decimal"/>
      <w:lvlText w:val="%1-%2.%3.%4.%5.%6.%7."/>
      <w:lvlJc w:val="left"/>
      <w:pPr>
        <w:tabs>
          <w:tab w:val="num" w:pos="1800"/>
        </w:tabs>
        <w:ind w:left="1800" w:hanging="1800"/>
      </w:pPr>
      <w:rPr>
        <w:rFonts w:hint="default"/>
        <w:b/>
        <w:u w:val="single"/>
      </w:rPr>
    </w:lvl>
    <w:lvl w:ilvl="7">
      <w:start w:val="1"/>
      <w:numFmt w:val="decimal"/>
      <w:lvlText w:val="%1-%2.%3.%4.%5.%6.%7.%8."/>
      <w:lvlJc w:val="left"/>
      <w:pPr>
        <w:tabs>
          <w:tab w:val="num" w:pos="2160"/>
        </w:tabs>
        <w:ind w:left="2160" w:hanging="2160"/>
      </w:pPr>
      <w:rPr>
        <w:rFonts w:hint="default"/>
        <w:b/>
        <w:u w:val="single"/>
      </w:rPr>
    </w:lvl>
    <w:lvl w:ilvl="8">
      <w:start w:val="1"/>
      <w:numFmt w:val="decimal"/>
      <w:lvlText w:val="%1-%2.%3.%4.%5.%6.%7.%8.%9."/>
      <w:lvlJc w:val="left"/>
      <w:pPr>
        <w:tabs>
          <w:tab w:val="num" w:pos="2520"/>
        </w:tabs>
        <w:ind w:left="2520" w:hanging="2520"/>
      </w:pPr>
      <w:rPr>
        <w:rFonts w:hint="default"/>
        <w:b/>
        <w:u w:val="single"/>
      </w:rPr>
    </w:lvl>
  </w:abstractNum>
  <w:abstractNum w:abstractNumId="31">
    <w:nsid w:val="5FA74A9B"/>
    <w:multiLevelType w:val="hybridMultilevel"/>
    <w:tmpl w:val="073CD848"/>
    <w:lvl w:ilvl="0" w:tplc="6792D842">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2">
    <w:nsid w:val="6A202842"/>
    <w:multiLevelType w:val="hybridMultilevel"/>
    <w:tmpl w:val="68748956"/>
    <w:lvl w:ilvl="0" w:tplc="466E8100">
      <w:start w:val="1"/>
      <w:numFmt w:val="decimal"/>
      <w:lvlText w:val="%1."/>
      <w:lvlJc w:val="left"/>
      <w:pPr>
        <w:tabs>
          <w:tab w:val="num" w:pos="1080"/>
        </w:tabs>
        <w:ind w:left="1080" w:hanging="360"/>
      </w:pPr>
      <w:rPr>
        <w:rFonts w:hint="default"/>
      </w:rPr>
    </w:lvl>
    <w:lvl w:ilvl="1" w:tplc="37C28352">
      <w:start w:val="1"/>
      <w:numFmt w:val="upp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0861417"/>
    <w:multiLevelType w:val="hybridMultilevel"/>
    <w:tmpl w:val="859E6D94"/>
    <w:lvl w:ilvl="0" w:tplc="56DCC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AD37F0"/>
    <w:multiLevelType w:val="hybridMultilevel"/>
    <w:tmpl w:val="16BA6552"/>
    <w:lvl w:ilvl="0" w:tplc="0B8C5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C44C8D"/>
    <w:multiLevelType w:val="hybridMultilevel"/>
    <w:tmpl w:val="18EEB686"/>
    <w:lvl w:ilvl="0" w:tplc="55CE44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983A34"/>
    <w:multiLevelType w:val="hybridMultilevel"/>
    <w:tmpl w:val="29AC3642"/>
    <w:lvl w:ilvl="0" w:tplc="AD4CAEDE">
      <w:start w:val="1"/>
      <w:numFmt w:val="upperLetter"/>
      <w:lvlText w:val="%1."/>
      <w:lvlJc w:val="left"/>
      <w:pPr>
        <w:tabs>
          <w:tab w:val="num" w:pos="1350"/>
        </w:tabs>
        <w:ind w:left="1350" w:hanging="63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9"/>
  </w:num>
  <w:num w:numId="3">
    <w:abstractNumId w:val="18"/>
  </w:num>
  <w:num w:numId="4">
    <w:abstractNumId w:val="32"/>
  </w:num>
  <w:num w:numId="5">
    <w:abstractNumId w:val="0"/>
  </w:num>
  <w:num w:numId="6">
    <w:abstractNumId w:val="5"/>
  </w:num>
  <w:num w:numId="7">
    <w:abstractNumId w:val="15"/>
  </w:num>
  <w:num w:numId="8">
    <w:abstractNumId w:val="22"/>
  </w:num>
  <w:num w:numId="9">
    <w:abstractNumId w:val="20"/>
  </w:num>
  <w:num w:numId="10">
    <w:abstractNumId w:val="13"/>
  </w:num>
  <w:num w:numId="11">
    <w:abstractNumId w:val="30"/>
  </w:num>
  <w:num w:numId="12">
    <w:abstractNumId w:val="16"/>
  </w:num>
  <w:num w:numId="13">
    <w:abstractNumId w:val="31"/>
  </w:num>
  <w:num w:numId="14">
    <w:abstractNumId w:val="23"/>
  </w:num>
  <w:num w:numId="15">
    <w:abstractNumId w:val="4"/>
  </w:num>
  <w:num w:numId="16">
    <w:abstractNumId w:val="24"/>
  </w:num>
  <w:num w:numId="17">
    <w:abstractNumId w:val="25"/>
  </w:num>
  <w:num w:numId="18">
    <w:abstractNumId w:val="17"/>
  </w:num>
  <w:num w:numId="19">
    <w:abstractNumId w:val="36"/>
  </w:num>
  <w:num w:numId="20">
    <w:abstractNumId w:val="12"/>
  </w:num>
  <w:num w:numId="21">
    <w:abstractNumId w:val="9"/>
  </w:num>
  <w:num w:numId="22">
    <w:abstractNumId w:val="2"/>
  </w:num>
  <w:num w:numId="23">
    <w:abstractNumId w:val="28"/>
  </w:num>
  <w:num w:numId="24">
    <w:abstractNumId w:val="1"/>
  </w:num>
  <w:num w:numId="25">
    <w:abstractNumId w:val="6"/>
  </w:num>
  <w:num w:numId="26">
    <w:abstractNumId w:val="21"/>
  </w:num>
  <w:num w:numId="27">
    <w:abstractNumId w:val="10"/>
  </w:num>
  <w:num w:numId="28">
    <w:abstractNumId w:val="33"/>
  </w:num>
  <w:num w:numId="29">
    <w:abstractNumId w:val="7"/>
  </w:num>
  <w:num w:numId="30">
    <w:abstractNumId w:val="35"/>
  </w:num>
  <w:num w:numId="31">
    <w:abstractNumId w:val="34"/>
  </w:num>
  <w:num w:numId="32">
    <w:abstractNumId w:val="26"/>
  </w:num>
  <w:num w:numId="33">
    <w:abstractNumId w:val="14"/>
  </w:num>
  <w:num w:numId="34">
    <w:abstractNumId w:val="29"/>
  </w:num>
  <w:num w:numId="35">
    <w:abstractNumId w:val="27"/>
  </w:num>
  <w:num w:numId="36">
    <w:abstractNumId w:val="1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defaultTabStop w:val="720"/>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470BE6"/>
    <w:rsid w:val="00015E10"/>
    <w:rsid w:val="00065E34"/>
    <w:rsid w:val="00080F22"/>
    <w:rsid w:val="00091E48"/>
    <w:rsid w:val="000A73EB"/>
    <w:rsid w:val="000F1679"/>
    <w:rsid w:val="00101D30"/>
    <w:rsid w:val="001A5BAD"/>
    <w:rsid w:val="001C25F7"/>
    <w:rsid w:val="001D2F23"/>
    <w:rsid w:val="001F1C1F"/>
    <w:rsid w:val="0020630B"/>
    <w:rsid w:val="0022230F"/>
    <w:rsid w:val="0022761E"/>
    <w:rsid w:val="002334DB"/>
    <w:rsid w:val="00265677"/>
    <w:rsid w:val="002872EC"/>
    <w:rsid w:val="00315DD0"/>
    <w:rsid w:val="00324FC4"/>
    <w:rsid w:val="00357F63"/>
    <w:rsid w:val="00361BB0"/>
    <w:rsid w:val="00390341"/>
    <w:rsid w:val="00402474"/>
    <w:rsid w:val="00425994"/>
    <w:rsid w:val="0047050D"/>
    <w:rsid w:val="00470BE6"/>
    <w:rsid w:val="00495915"/>
    <w:rsid w:val="004A013B"/>
    <w:rsid w:val="004D6529"/>
    <w:rsid w:val="005056BE"/>
    <w:rsid w:val="00533E83"/>
    <w:rsid w:val="00546E88"/>
    <w:rsid w:val="00562BA5"/>
    <w:rsid w:val="00576AAE"/>
    <w:rsid w:val="005B16B6"/>
    <w:rsid w:val="005C03EF"/>
    <w:rsid w:val="005C3E9E"/>
    <w:rsid w:val="005D5509"/>
    <w:rsid w:val="005D7A70"/>
    <w:rsid w:val="005F14CE"/>
    <w:rsid w:val="00627413"/>
    <w:rsid w:val="00664D58"/>
    <w:rsid w:val="006A3AF1"/>
    <w:rsid w:val="006B0938"/>
    <w:rsid w:val="006C0C14"/>
    <w:rsid w:val="006E095C"/>
    <w:rsid w:val="006E3EB4"/>
    <w:rsid w:val="00743788"/>
    <w:rsid w:val="00762F0F"/>
    <w:rsid w:val="00764830"/>
    <w:rsid w:val="0077620F"/>
    <w:rsid w:val="007A5DA6"/>
    <w:rsid w:val="007C7FD3"/>
    <w:rsid w:val="00815950"/>
    <w:rsid w:val="00822024"/>
    <w:rsid w:val="008304DE"/>
    <w:rsid w:val="008734B4"/>
    <w:rsid w:val="008858B7"/>
    <w:rsid w:val="008D48F7"/>
    <w:rsid w:val="008E36A1"/>
    <w:rsid w:val="008F1443"/>
    <w:rsid w:val="00900BB3"/>
    <w:rsid w:val="009064FE"/>
    <w:rsid w:val="00907E76"/>
    <w:rsid w:val="009127B8"/>
    <w:rsid w:val="00923B5C"/>
    <w:rsid w:val="00933839"/>
    <w:rsid w:val="009733B6"/>
    <w:rsid w:val="009C2B40"/>
    <w:rsid w:val="009D5AA9"/>
    <w:rsid w:val="009F6095"/>
    <w:rsid w:val="00A05C1A"/>
    <w:rsid w:val="00A311D2"/>
    <w:rsid w:val="00A40B71"/>
    <w:rsid w:val="00A5693A"/>
    <w:rsid w:val="00AA5523"/>
    <w:rsid w:val="00AC115D"/>
    <w:rsid w:val="00AC782F"/>
    <w:rsid w:val="00AE7F7D"/>
    <w:rsid w:val="00B277EB"/>
    <w:rsid w:val="00B27ADC"/>
    <w:rsid w:val="00B3040D"/>
    <w:rsid w:val="00B823C3"/>
    <w:rsid w:val="00BA6FE5"/>
    <w:rsid w:val="00BE302D"/>
    <w:rsid w:val="00C07E0C"/>
    <w:rsid w:val="00C11D96"/>
    <w:rsid w:val="00C20434"/>
    <w:rsid w:val="00C34682"/>
    <w:rsid w:val="00C96C67"/>
    <w:rsid w:val="00CA7C68"/>
    <w:rsid w:val="00CC6CCB"/>
    <w:rsid w:val="00D30620"/>
    <w:rsid w:val="00D30EDA"/>
    <w:rsid w:val="00D361EB"/>
    <w:rsid w:val="00D85E25"/>
    <w:rsid w:val="00E06CD7"/>
    <w:rsid w:val="00E106FF"/>
    <w:rsid w:val="00E432C1"/>
    <w:rsid w:val="00E72FD1"/>
    <w:rsid w:val="00E753C6"/>
    <w:rsid w:val="00E942BB"/>
    <w:rsid w:val="00EC3519"/>
    <w:rsid w:val="00ED1DF1"/>
    <w:rsid w:val="00EF2069"/>
    <w:rsid w:val="00EF2EEF"/>
    <w:rsid w:val="00F156B8"/>
    <w:rsid w:val="00F3205C"/>
    <w:rsid w:val="00F500E8"/>
    <w:rsid w:val="00F62726"/>
    <w:rsid w:val="00FB20DC"/>
    <w:rsid w:val="00FC2DDF"/>
    <w:rsid w:val="00FC51D8"/>
    <w:rsid w:val="00FE0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JAMES T</vt:lpstr>
    </vt:vector>
  </TitlesOfParts>
  <Company>Hardin County Schools</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dc:title>
  <dc:creator>JBennett</dc:creator>
  <cp:lastModifiedBy>jbennett</cp:lastModifiedBy>
  <cp:revision>2</cp:revision>
  <cp:lastPrinted>2010-08-08T23:50:00Z</cp:lastPrinted>
  <dcterms:created xsi:type="dcterms:W3CDTF">2013-11-21T15:21:00Z</dcterms:created>
  <dcterms:modified xsi:type="dcterms:W3CDTF">2013-11-21T15:21:00Z</dcterms:modified>
</cp:coreProperties>
</file>