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EFD" w:rsidRDefault="00990BF5">
      <w:bookmarkStart w:id="0" w:name="_GoBack"/>
      <w:bookmarkEnd w:id="0"/>
      <w:r>
        <w:t xml:space="preserve">Boston and Cub Run CSIP comparison </w:t>
      </w:r>
    </w:p>
    <w:p w:rsidR="004C2040" w:rsidRDefault="004C2040" w:rsidP="00990BF5">
      <w:pPr>
        <w:pStyle w:val="ListParagraph"/>
        <w:numPr>
          <w:ilvl w:val="0"/>
          <w:numId w:val="1"/>
        </w:numPr>
      </w:pPr>
      <w:r>
        <w:t xml:space="preserve">Professional Learning Communities (PLCs) </w:t>
      </w:r>
      <w:r w:rsidR="005578D8">
        <w:t>to analyze and design lessons that will increase student achievement. (Quality Student Work) PLC process to develop assessments and instruction that ensure rigor and alignment.</w:t>
      </w:r>
    </w:p>
    <w:p w:rsidR="00990BF5" w:rsidRDefault="00990BF5" w:rsidP="00990BF5">
      <w:pPr>
        <w:pStyle w:val="ListParagraph"/>
        <w:numPr>
          <w:ilvl w:val="0"/>
          <w:numId w:val="1"/>
        </w:numPr>
      </w:pPr>
      <w:r>
        <w:t>Teacher Assistant Teams /Data teams through PLC to analyze student data in reading and math and build intervention plans for individuals</w:t>
      </w:r>
    </w:p>
    <w:p w:rsidR="005578D8" w:rsidRDefault="005578D8" w:rsidP="00990BF5">
      <w:pPr>
        <w:pStyle w:val="ListParagraph"/>
        <w:numPr>
          <w:ilvl w:val="0"/>
          <w:numId w:val="1"/>
        </w:numPr>
      </w:pPr>
      <w:r>
        <w:t>A variety of assessments, universal screeners. Common Assessments</w:t>
      </w:r>
    </w:p>
    <w:p w:rsidR="004C2040" w:rsidRDefault="004C2040" w:rsidP="00990BF5">
      <w:pPr>
        <w:pStyle w:val="ListParagraph"/>
        <w:numPr>
          <w:ilvl w:val="0"/>
          <w:numId w:val="1"/>
        </w:numPr>
      </w:pPr>
      <w:r>
        <w:t>Professional development is embedded to include best-practice instructional strategies</w:t>
      </w:r>
    </w:p>
    <w:p w:rsidR="00990BF5" w:rsidRDefault="00990BF5" w:rsidP="00990BF5">
      <w:pPr>
        <w:pStyle w:val="ListParagraph"/>
        <w:numPr>
          <w:ilvl w:val="0"/>
          <w:numId w:val="1"/>
        </w:numPr>
      </w:pPr>
      <w:r>
        <w:t>Mentoring assignments to meet individual student needs</w:t>
      </w:r>
    </w:p>
    <w:p w:rsidR="005578D8" w:rsidRDefault="005578D8" w:rsidP="00990BF5">
      <w:pPr>
        <w:pStyle w:val="ListParagraph"/>
        <w:numPr>
          <w:ilvl w:val="0"/>
          <w:numId w:val="1"/>
        </w:numPr>
      </w:pPr>
      <w:r>
        <w:t xml:space="preserve">Cub Run’s Leader in Me Program involves the goal-setting component reflected in the Boston plan. Boston staff will assist student in setting and tracking appropriate learning goals </w:t>
      </w:r>
    </w:p>
    <w:p w:rsidR="00990BF5" w:rsidRDefault="00990BF5" w:rsidP="00990BF5">
      <w:pPr>
        <w:pStyle w:val="ListParagraph"/>
        <w:numPr>
          <w:ilvl w:val="0"/>
          <w:numId w:val="1"/>
        </w:numPr>
      </w:pPr>
      <w:r>
        <w:t>Operation Preparation program for all 8</w:t>
      </w:r>
      <w:r w:rsidRPr="00990BF5">
        <w:rPr>
          <w:vertAlign w:val="superscript"/>
        </w:rPr>
        <w:t>th</w:t>
      </w:r>
      <w:r>
        <w:t xml:space="preserve"> grade students</w:t>
      </w:r>
    </w:p>
    <w:p w:rsidR="00990BF5" w:rsidRDefault="00990BF5" w:rsidP="00990BF5">
      <w:pPr>
        <w:pStyle w:val="ListParagraph"/>
        <w:numPr>
          <w:ilvl w:val="0"/>
          <w:numId w:val="1"/>
        </w:numPr>
      </w:pPr>
      <w:r>
        <w:t>Career and college counseling with collaboration using ILP (Individual Learning Plan) work through targeted guidance classes</w:t>
      </w:r>
    </w:p>
    <w:p w:rsidR="004C2040" w:rsidRDefault="004C2040" w:rsidP="00990BF5">
      <w:pPr>
        <w:pStyle w:val="ListParagraph"/>
        <w:numPr>
          <w:ilvl w:val="0"/>
          <w:numId w:val="1"/>
        </w:numPr>
      </w:pPr>
      <w:r>
        <w:t xml:space="preserve">Parental Involvement with FRYSC supported programs </w:t>
      </w:r>
    </w:p>
    <w:p w:rsidR="004C2040" w:rsidRDefault="004C2040" w:rsidP="00990BF5">
      <w:pPr>
        <w:pStyle w:val="ListParagraph"/>
        <w:numPr>
          <w:ilvl w:val="0"/>
          <w:numId w:val="1"/>
        </w:numPr>
      </w:pPr>
      <w:r>
        <w:t xml:space="preserve">Teacher training of PGES </w:t>
      </w:r>
    </w:p>
    <w:p w:rsidR="004C2040" w:rsidRDefault="004C2040" w:rsidP="004C2040">
      <w:pPr>
        <w:pStyle w:val="ListParagraph"/>
        <w:numPr>
          <w:ilvl w:val="1"/>
          <w:numId w:val="1"/>
        </w:numPr>
      </w:pPr>
      <w:r>
        <w:t xml:space="preserve"> peer observations and peer observation training </w:t>
      </w:r>
    </w:p>
    <w:sectPr w:rsidR="004C20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B73C46"/>
    <w:multiLevelType w:val="hybridMultilevel"/>
    <w:tmpl w:val="630A0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BF5"/>
    <w:rsid w:val="000F4252"/>
    <w:rsid w:val="003A6EFD"/>
    <w:rsid w:val="004C2040"/>
    <w:rsid w:val="005578D8"/>
    <w:rsid w:val="0099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F8F586-CB7C-4D7A-9AAD-E5EEA8540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Cull, Dana</dc:creator>
  <cp:keywords/>
  <dc:description/>
  <cp:lastModifiedBy>McKay, Carla</cp:lastModifiedBy>
  <cp:revision>2</cp:revision>
  <dcterms:created xsi:type="dcterms:W3CDTF">2014-02-03T18:16:00Z</dcterms:created>
  <dcterms:modified xsi:type="dcterms:W3CDTF">2014-02-03T18:16:00Z</dcterms:modified>
</cp:coreProperties>
</file>