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4" w:rsidRDefault="005D6F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1/11/2014</w:t>
      </w:r>
    </w:p>
    <w:p w:rsidR="005D6FD5" w:rsidRDefault="005D6FD5"/>
    <w:p w:rsidR="005D6FD5" w:rsidRDefault="005D6FD5"/>
    <w:p w:rsidR="005D6FD5" w:rsidRDefault="005D6FD5"/>
    <w:p w:rsidR="005D6FD5" w:rsidRDefault="005D6FD5">
      <w:r>
        <w:t>Todd County Board of Education:</w:t>
      </w:r>
    </w:p>
    <w:p w:rsidR="005D6FD5" w:rsidRDefault="005D6FD5"/>
    <w:p w:rsidR="009C719C" w:rsidRDefault="005D6FD5">
      <w:r>
        <w:t xml:space="preserve">South Todd Elementary </w:t>
      </w:r>
      <w:r w:rsidR="009C719C">
        <w:t>intends</w:t>
      </w:r>
      <w:r>
        <w:t xml:space="preserve"> to apply for the Kentucky </w:t>
      </w:r>
      <w:r w:rsidR="009C719C">
        <w:t>Land and Water Conservation Fund</w:t>
      </w:r>
      <w:r>
        <w:t xml:space="preserve"> grant that is available this year</w:t>
      </w:r>
      <w:r w:rsidR="009C719C">
        <w:t xml:space="preserve"> to provide improvements to recreational areas for citizens of local communities</w:t>
      </w:r>
      <w:r>
        <w:t>. If awarded</w:t>
      </w:r>
      <w:r w:rsidR="009C719C">
        <w:t>,</w:t>
      </w:r>
      <w:r>
        <w:t xml:space="preserve"> this grant wo</w:t>
      </w:r>
      <w:r w:rsidR="009C719C">
        <w:t>uld provide</w:t>
      </w:r>
      <w:r w:rsidR="00C93A88">
        <w:t xml:space="preserve"> many new </w:t>
      </w:r>
      <w:r w:rsidR="009C719C">
        <w:t>outdoor recreational opportunities</w:t>
      </w:r>
      <w:r>
        <w:t xml:space="preserve"> to staff, students and the community. </w:t>
      </w:r>
      <w:r w:rsidR="009C719C">
        <w:t>Under the grant, South Todd Elementary is proposing to construct a</w:t>
      </w:r>
      <w:r>
        <w:t xml:space="preserve"> paved trail around certain areas of </w:t>
      </w:r>
      <w:r w:rsidR="009C719C">
        <w:t>our</w:t>
      </w:r>
      <w:r>
        <w:t xml:space="preserve"> campus to all</w:t>
      </w:r>
      <w:r w:rsidR="00C93A88">
        <w:t>ow the community</w:t>
      </w:r>
      <w:bookmarkStart w:id="0" w:name="_GoBack"/>
      <w:bookmarkEnd w:id="0"/>
      <w:r w:rsidR="00C93A88">
        <w:t xml:space="preserve"> an opportunity to run, walk, rollerblade, or ride their bicycles. </w:t>
      </w:r>
      <w:r w:rsidR="009C719C">
        <w:t xml:space="preserve">There are also plans to incorporate the trail into physical education curriculum and activities.  </w:t>
      </w:r>
    </w:p>
    <w:p w:rsidR="009C719C" w:rsidRDefault="009C719C"/>
    <w:p w:rsidR="005D6FD5" w:rsidRDefault="00C93A88">
      <w:r>
        <w:t>Due to the nature of funding from this grant</w:t>
      </w:r>
      <w:r w:rsidR="009C719C">
        <w:t>, the County must be the applicant and</w:t>
      </w:r>
      <w:r>
        <w:t xml:space="preserve"> it would be necessary </w:t>
      </w:r>
      <w:r w:rsidR="00AB64E4">
        <w:t xml:space="preserve">for the </w:t>
      </w:r>
      <w:r w:rsidR="009C719C">
        <w:t xml:space="preserve">Todd County School Board to provide a long term lease (25 years) to the Todd County Fiscal Court.  The lease would not have to be provided until award is made; however, to complete the application South Todd Elementary </w:t>
      </w:r>
      <w:r w:rsidR="00AB64E4">
        <w:t>would like to request</w:t>
      </w:r>
      <w:r w:rsidR="009C719C">
        <w:t xml:space="preserve"> a letter of consent from the Board to construct the trail on school property</w:t>
      </w:r>
      <w:r w:rsidR="00AB64E4">
        <w:t>.</w:t>
      </w:r>
      <w:r w:rsidR="009C719C">
        <w:t xml:space="preserve">  The faculty, students and community of South Todd Elementary sincerely appreciate your consideration of our request.</w:t>
      </w:r>
    </w:p>
    <w:p w:rsidR="00AB64E4" w:rsidRDefault="00AB64E4"/>
    <w:p w:rsidR="00AB64E4" w:rsidRDefault="00AB6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AB64E4" w:rsidRDefault="00AB6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64E4" w:rsidRDefault="00AB6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Robin Cardwell</w:t>
      </w:r>
    </w:p>
    <w:p w:rsidR="00AB64E4" w:rsidRDefault="00AB6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STES Physical Education Teacher</w:t>
      </w:r>
    </w:p>
    <w:sectPr w:rsidR="00AB64E4" w:rsidSect="002530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D5"/>
    <w:rsid w:val="00253034"/>
    <w:rsid w:val="005D6FD5"/>
    <w:rsid w:val="009C719C"/>
    <w:rsid w:val="00AB64E4"/>
    <w:rsid w:val="00C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todd county schools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Amy Frogue</cp:lastModifiedBy>
  <cp:revision>2</cp:revision>
  <dcterms:created xsi:type="dcterms:W3CDTF">2014-01-13T14:29:00Z</dcterms:created>
  <dcterms:modified xsi:type="dcterms:W3CDTF">2014-01-13T14:29:00Z</dcterms:modified>
</cp:coreProperties>
</file>