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C" w:rsidRDefault="00F33FDC">
      <w:pPr>
        <w:jc w:val="center"/>
        <w:rPr>
          <w:sz w:val="24"/>
        </w:rPr>
      </w:pPr>
    </w:p>
    <w:p w:rsidR="00F33FDC" w:rsidRDefault="00F33FDC">
      <w:pPr>
        <w:jc w:val="center"/>
        <w:rPr>
          <w:sz w:val="24"/>
        </w:rPr>
      </w:pPr>
    </w:p>
    <w:p w:rsidR="00F33FDC" w:rsidRDefault="00F33FDC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THIS IS A DECISION PAPER</w:t>
      </w:r>
    </w:p>
    <w:p w:rsidR="00F33FDC" w:rsidRDefault="00F33FDC">
      <w:pPr>
        <w:jc w:val="center"/>
        <w:rPr>
          <w:sz w:val="24"/>
        </w:rPr>
      </w:pPr>
    </w:p>
    <w:p w:rsidR="00F33FDC" w:rsidRDefault="00F33FDC">
      <w:pPr>
        <w:rPr>
          <w:sz w:val="24"/>
        </w:rPr>
      </w:pPr>
    </w:p>
    <w:p w:rsidR="00F33FDC" w:rsidRDefault="00F33FDC">
      <w:pPr>
        <w:rPr>
          <w:sz w:val="24"/>
        </w:rPr>
      </w:pPr>
    </w:p>
    <w:p w:rsidR="00F33FDC" w:rsidRDefault="00F33FDC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  <w:t xml:space="preserve">Tim Hockensmith, </w:t>
      </w:r>
      <w:r w:rsidR="00D20050">
        <w:rPr>
          <w:sz w:val="24"/>
        </w:rPr>
        <w:t>Chief Operating Officer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5E63EE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</w:t>
      </w:r>
      <w:r w:rsidR="00F33FDC">
        <w:rPr>
          <w:sz w:val="24"/>
        </w:rPr>
        <w:t>, Superintendent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5E63EE">
        <w:rPr>
          <w:sz w:val="24"/>
        </w:rPr>
        <w:t>December</w:t>
      </w:r>
      <w:r>
        <w:rPr>
          <w:sz w:val="24"/>
        </w:rPr>
        <w:t xml:space="preserve"> </w:t>
      </w:r>
      <w:r w:rsidR="00D20050">
        <w:rPr>
          <w:sz w:val="24"/>
        </w:rPr>
        <w:t>17</w:t>
      </w:r>
      <w:r>
        <w:rPr>
          <w:sz w:val="24"/>
        </w:rPr>
        <w:t>, 20</w:t>
      </w:r>
      <w:r w:rsidR="005E63EE">
        <w:rPr>
          <w:sz w:val="24"/>
        </w:rPr>
        <w:t>1</w:t>
      </w:r>
      <w:r w:rsidR="00D20050">
        <w:rPr>
          <w:sz w:val="24"/>
        </w:rPr>
        <w:t>3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FC6277">
        <w:rPr>
          <w:sz w:val="24"/>
        </w:rPr>
        <w:t>Selection of Board Representative to Long Range Planning Committee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tabs>
          <w:tab w:val="left" w:pos="1260"/>
        </w:tabs>
        <w:ind w:left="1440" w:hanging="1440"/>
        <w:jc w:val="both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>
        <w:rPr>
          <w:sz w:val="24"/>
        </w:rPr>
        <w:tab/>
      </w:r>
      <w:r w:rsidR="005E63EE">
        <w:rPr>
          <w:sz w:val="24"/>
        </w:rPr>
        <w:t xml:space="preserve">The </w:t>
      </w:r>
      <w:r w:rsidR="00FC6277">
        <w:rPr>
          <w:sz w:val="24"/>
        </w:rPr>
        <w:t>district’s Long Range Planning Committee must have a representative from the board of education</w:t>
      </w:r>
      <w:r w:rsidR="00D20050">
        <w:rPr>
          <w:sz w:val="24"/>
        </w:rPr>
        <w:t>.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</w:t>
      </w:r>
      <w:r w:rsidR="00FC6277">
        <w:rPr>
          <w:sz w:val="24"/>
        </w:rPr>
        <w:t>appoint Damon Jackey as its representative to the Long Range Planning Committee</w:t>
      </w:r>
      <w:r w:rsidR="005E63EE">
        <w:rPr>
          <w:sz w:val="24"/>
        </w:rPr>
        <w:t>.</w:t>
      </w:r>
      <w:r>
        <w:rPr>
          <w:sz w:val="24"/>
        </w:rPr>
        <w:t xml:space="preserve"> </w:t>
      </w:r>
    </w:p>
    <w:p w:rsidR="00F33FDC" w:rsidRDefault="00F33FDC">
      <w:pPr>
        <w:tabs>
          <w:tab w:val="left" w:pos="1260"/>
        </w:tabs>
        <w:rPr>
          <w:sz w:val="24"/>
        </w:rPr>
      </w:pPr>
    </w:p>
    <w:p w:rsidR="00F33FDC" w:rsidRDefault="00F33FDC" w:rsidP="00F33FDC">
      <w:pPr>
        <w:tabs>
          <w:tab w:val="left" w:pos="1260"/>
        </w:tabs>
        <w:ind w:left="3600" w:hanging="3600"/>
        <w:jc w:val="both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</w:t>
      </w:r>
      <w:r w:rsidR="00FC6277">
        <w:rPr>
          <w:sz w:val="24"/>
        </w:rPr>
        <w:t>appoint Damon Jackey as its representative to the Long Range Planning Committee</w:t>
      </w:r>
      <w:r w:rsidR="005E63EE">
        <w:rPr>
          <w:sz w:val="24"/>
        </w:rPr>
        <w:t>.</w:t>
      </w:r>
      <w:r>
        <w:rPr>
          <w:sz w:val="24"/>
        </w:rPr>
        <w:t xml:space="preserve"> </w:t>
      </w:r>
    </w:p>
    <w:sectPr w:rsidR="00F33FDC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3E"/>
    <w:rsid w:val="000268A4"/>
    <w:rsid w:val="00113C91"/>
    <w:rsid w:val="002677DB"/>
    <w:rsid w:val="002F1901"/>
    <w:rsid w:val="005013CF"/>
    <w:rsid w:val="005E63EE"/>
    <w:rsid w:val="009D503E"/>
    <w:rsid w:val="00B90C46"/>
    <w:rsid w:val="00D20050"/>
    <w:rsid w:val="00E13FCF"/>
    <w:rsid w:val="00F33FDC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EB7FA-58C4-4506-A36E-4F2C27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dc:description/>
  <cp:lastModifiedBy>McKay, Carla</cp:lastModifiedBy>
  <cp:revision>2</cp:revision>
  <cp:lastPrinted>2013-12-16T15:07:00Z</cp:lastPrinted>
  <dcterms:created xsi:type="dcterms:W3CDTF">2013-12-16T15:07:00Z</dcterms:created>
  <dcterms:modified xsi:type="dcterms:W3CDTF">2013-12-16T15:07:00Z</dcterms:modified>
</cp:coreProperties>
</file>