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24" w:rsidRDefault="00386575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Response to Intervention Specialist / Curriculum Specialist, K-5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4B7514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5174F">
        <w:rPr>
          <w:rFonts w:ascii="Arial" w:hAnsi="Arial" w:cs="Arial"/>
          <w:color w:val="000000"/>
          <w:sz w:val="20"/>
          <w:szCs w:val="20"/>
        </w:rPr>
        <w:t>Principal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Regular Hours Worked – 8 hours per day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Terms of Employment – </w:t>
      </w:r>
      <w:r w:rsidR="004B7514">
        <w:rPr>
          <w:rFonts w:ascii="Arial" w:hAnsi="Arial" w:cs="Arial"/>
          <w:color w:val="000000"/>
          <w:sz w:val="20"/>
          <w:szCs w:val="20"/>
        </w:rPr>
        <w:t>185</w:t>
      </w:r>
      <w:r>
        <w:rPr>
          <w:rFonts w:ascii="Arial" w:hAnsi="Arial" w:cs="Arial"/>
          <w:color w:val="000000"/>
          <w:sz w:val="20"/>
          <w:szCs w:val="20"/>
        </w:rPr>
        <w:t xml:space="preserve"> days per year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Plans, organizes and delivers </w:t>
      </w:r>
      <w:r w:rsidR="00386575">
        <w:rPr>
          <w:rFonts w:ascii="Arial" w:hAnsi="Arial" w:cs="Arial"/>
          <w:color w:val="000000"/>
          <w:sz w:val="20"/>
          <w:szCs w:val="20"/>
        </w:rPr>
        <w:t xml:space="preserve">RTI </w:t>
      </w:r>
      <w:r>
        <w:rPr>
          <w:rFonts w:ascii="Arial" w:hAnsi="Arial" w:cs="Arial"/>
          <w:color w:val="000000"/>
          <w:sz w:val="20"/>
          <w:szCs w:val="20"/>
        </w:rPr>
        <w:t>instruction based on approved curriculum; monitors, evaluates, and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communicates student progress; maintains records and makes reports; </w:t>
      </w:r>
      <w:r w:rsidR="007B059A">
        <w:rPr>
          <w:rFonts w:ascii="Arial" w:hAnsi="Arial" w:cs="Arial"/>
          <w:color w:val="000000"/>
          <w:sz w:val="20"/>
          <w:szCs w:val="20"/>
        </w:rPr>
        <w:t xml:space="preserve"> works closely with Instructional Coaches; chooses researched-based best practices for intervention; utilizes computer assisted technology; </w:t>
      </w:r>
      <w:r>
        <w:rPr>
          <w:rFonts w:ascii="Arial" w:hAnsi="Arial" w:cs="Arial"/>
          <w:color w:val="000000"/>
          <w:sz w:val="20"/>
          <w:szCs w:val="20"/>
        </w:rPr>
        <w:t>enforces Board policies, regulations, and rules;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supervises students, and secures and maintains school property and materials.</w:t>
      </w: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F25D22" w:rsidRPr="0075174F" w:rsidRDefault="00F25D22" w:rsidP="007517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Meet</w:t>
      </w:r>
      <w:r w:rsidR="00386575">
        <w:rPr>
          <w:rFonts w:ascii="Arial" w:hAnsi="Arial" w:cs="Arial"/>
          <w:color w:val="000000"/>
          <w:sz w:val="20"/>
          <w:szCs w:val="20"/>
        </w:rPr>
        <w:t xml:space="preserve">s and instructs assigned students </w:t>
      </w:r>
      <w:r w:rsidRPr="0075174F">
        <w:rPr>
          <w:rFonts w:ascii="Arial" w:hAnsi="Arial" w:cs="Arial"/>
          <w:color w:val="000000"/>
          <w:sz w:val="20"/>
          <w:szCs w:val="20"/>
        </w:rPr>
        <w:t>in the locations and at the times designated.</w:t>
      </w:r>
    </w:p>
    <w:p w:rsidR="00F25D22" w:rsidRPr="0075174F" w:rsidRDefault="00F25D22" w:rsidP="007517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Creates and maintains a classroom environment that is conducive to learning and appropriate to the maturity and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interests of students.</w:t>
      </w:r>
    </w:p>
    <w:p w:rsidR="00F25D22" w:rsidRPr="00386575" w:rsidRDefault="00386575" w:rsidP="003865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  </w:t>
      </w:r>
      <w:r w:rsidR="00F25D22" w:rsidRPr="00386575">
        <w:rPr>
          <w:rFonts w:ascii="Arial" w:hAnsi="Arial" w:cs="Arial"/>
          <w:color w:val="000000"/>
          <w:sz w:val="20"/>
          <w:szCs w:val="20"/>
        </w:rPr>
        <w:t xml:space="preserve">Guides the learning process toward the achievement of curriculum goals and establishes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>objectives for all</w:t>
      </w:r>
      <w:r w:rsidR="0075174F" w:rsidRPr="00386575">
        <w:rPr>
          <w:rFonts w:ascii="Arial" w:hAnsi="Arial" w:cs="Arial"/>
          <w:color w:val="000000"/>
          <w:sz w:val="20"/>
          <w:szCs w:val="20"/>
        </w:rPr>
        <w:t xml:space="preserve"> </w:t>
      </w:r>
      <w:r w:rsidR="00F25D22" w:rsidRPr="00386575">
        <w:rPr>
          <w:rFonts w:ascii="Arial" w:hAnsi="Arial" w:cs="Arial"/>
          <w:color w:val="000000"/>
          <w:sz w:val="20"/>
          <w:szCs w:val="20"/>
        </w:rPr>
        <w:t xml:space="preserve">lessons, units, projects, and the like in order to communicate these objectives to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>students.</w:t>
      </w:r>
    </w:p>
    <w:p w:rsidR="00F25D22" w:rsidRPr="00386575" w:rsidRDefault="00386575" w:rsidP="003865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 xml:space="preserve">Employs instructional methods and materials that are appropriate for meeting stated objectives,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>prepares for</w:t>
      </w:r>
      <w:r w:rsidR="0075174F" w:rsidRPr="00386575">
        <w:rPr>
          <w:rFonts w:ascii="Arial" w:hAnsi="Arial" w:cs="Arial"/>
          <w:color w:val="000000"/>
          <w:sz w:val="20"/>
          <w:szCs w:val="20"/>
        </w:rPr>
        <w:t xml:space="preserve"> </w:t>
      </w:r>
      <w:r w:rsidR="00F25D22" w:rsidRPr="00386575">
        <w:rPr>
          <w:rFonts w:ascii="Arial" w:hAnsi="Arial" w:cs="Arial"/>
          <w:color w:val="000000"/>
          <w:sz w:val="20"/>
          <w:szCs w:val="20"/>
        </w:rPr>
        <w:t>classes, and maintains written evidence of preparation.</w:t>
      </w:r>
    </w:p>
    <w:p w:rsidR="00F25D22" w:rsidRPr="00386575" w:rsidRDefault="00386575" w:rsidP="003865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 xml:space="preserve">Assists the administration in implementing Board policies, administrative regulations and school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>rules governing</w:t>
      </w:r>
      <w:r w:rsidR="0075174F" w:rsidRPr="00386575">
        <w:rPr>
          <w:rFonts w:ascii="Arial" w:hAnsi="Arial" w:cs="Arial"/>
          <w:color w:val="000000"/>
          <w:sz w:val="20"/>
          <w:szCs w:val="20"/>
        </w:rPr>
        <w:t xml:space="preserve"> </w:t>
      </w:r>
      <w:r w:rsidR="00F25D22" w:rsidRPr="00386575">
        <w:rPr>
          <w:rFonts w:ascii="Arial" w:hAnsi="Arial" w:cs="Arial"/>
          <w:color w:val="000000"/>
          <w:sz w:val="20"/>
          <w:szCs w:val="20"/>
        </w:rPr>
        <w:t xml:space="preserve">student life and conduct, develops reasonable rules of classroom behavior and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>procedure, and maintains order in</w:t>
      </w:r>
      <w:r w:rsidR="0075174F" w:rsidRPr="00386575">
        <w:rPr>
          <w:rFonts w:ascii="Arial" w:hAnsi="Arial" w:cs="Arial"/>
          <w:color w:val="000000"/>
          <w:sz w:val="20"/>
          <w:szCs w:val="20"/>
        </w:rPr>
        <w:t xml:space="preserve"> </w:t>
      </w:r>
      <w:r w:rsidR="00F25D22" w:rsidRPr="00386575">
        <w:rPr>
          <w:rFonts w:ascii="Arial" w:hAnsi="Arial" w:cs="Arial"/>
          <w:color w:val="000000"/>
          <w:sz w:val="20"/>
          <w:szCs w:val="20"/>
        </w:rPr>
        <w:t>the classroom in a fair and just manner.</w:t>
      </w:r>
    </w:p>
    <w:p w:rsidR="00F25D22" w:rsidRPr="00386575" w:rsidRDefault="00386575" w:rsidP="003865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 xml:space="preserve">Assesses the accomplishments of students on a regular basis and provides progress reports and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>counseling to</w:t>
      </w:r>
      <w:r w:rsidR="0075174F" w:rsidRPr="00386575">
        <w:rPr>
          <w:rFonts w:ascii="Arial" w:hAnsi="Arial" w:cs="Arial"/>
          <w:color w:val="000000"/>
          <w:sz w:val="20"/>
          <w:szCs w:val="20"/>
        </w:rPr>
        <w:t xml:space="preserve"> </w:t>
      </w:r>
      <w:r w:rsidR="00F25D22" w:rsidRPr="00386575">
        <w:rPr>
          <w:rFonts w:ascii="Arial" w:hAnsi="Arial" w:cs="Arial"/>
          <w:color w:val="000000"/>
          <w:sz w:val="20"/>
          <w:szCs w:val="20"/>
        </w:rPr>
        <w:t xml:space="preserve">parents as required concerning academic and behavioral progress of all assigned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>students.</w:t>
      </w:r>
    </w:p>
    <w:p w:rsidR="00F25D22" w:rsidRPr="00386575" w:rsidRDefault="00386575" w:rsidP="003865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 xml:space="preserve">Participates in parent/teacher conferences as necessary to assist the parent's participation and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>support of a</w:t>
      </w:r>
      <w:r w:rsidR="0075174F" w:rsidRPr="00386575">
        <w:rPr>
          <w:rFonts w:ascii="Arial" w:hAnsi="Arial" w:cs="Arial"/>
          <w:color w:val="000000"/>
          <w:sz w:val="20"/>
          <w:szCs w:val="20"/>
        </w:rPr>
        <w:t xml:space="preserve"> </w:t>
      </w:r>
      <w:r w:rsidR="00F25D22" w:rsidRPr="00386575">
        <w:rPr>
          <w:rFonts w:ascii="Arial" w:hAnsi="Arial" w:cs="Arial"/>
          <w:color w:val="000000"/>
          <w:sz w:val="20"/>
          <w:szCs w:val="20"/>
        </w:rPr>
        <w:t>child's education.</w:t>
      </w:r>
    </w:p>
    <w:p w:rsidR="00F25D22" w:rsidRPr="00386575" w:rsidRDefault="00386575" w:rsidP="003865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 xml:space="preserve">Maintains accurate, complete and correct records as required by law, district policy, and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>administrative regulation.</w:t>
      </w:r>
    </w:p>
    <w:p w:rsidR="00F25D22" w:rsidRPr="00386575" w:rsidRDefault="00386575" w:rsidP="003865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 xml:space="preserve">Continues personal professional growth and upgrading of skills appropriate to teaching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>assignments.</w:t>
      </w:r>
    </w:p>
    <w:p w:rsidR="00386575" w:rsidRDefault="00386575" w:rsidP="003865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 xml:space="preserve">Attends staff meetings, serves on staff committees, and accepts a share of responsibility for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>extracurricular</w:t>
      </w:r>
      <w:r w:rsidR="0075174F" w:rsidRPr="00386575">
        <w:rPr>
          <w:rFonts w:ascii="Arial" w:hAnsi="Arial" w:cs="Arial"/>
          <w:color w:val="000000"/>
          <w:sz w:val="20"/>
          <w:szCs w:val="20"/>
        </w:rPr>
        <w:t xml:space="preserve"> </w:t>
      </w:r>
      <w:r w:rsidR="00F25D22" w:rsidRPr="00386575">
        <w:rPr>
          <w:rFonts w:ascii="Arial" w:hAnsi="Arial" w:cs="Arial"/>
          <w:color w:val="000000"/>
          <w:sz w:val="20"/>
          <w:szCs w:val="20"/>
        </w:rPr>
        <w:t>activities.</w:t>
      </w:r>
    </w:p>
    <w:p w:rsidR="00386575" w:rsidRDefault="00386575" w:rsidP="003865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386575">
        <w:rPr>
          <w:rFonts w:ascii="Arial" w:hAnsi="Arial" w:cs="Arial"/>
          <w:color w:val="000000"/>
          <w:sz w:val="20"/>
          <w:szCs w:val="20"/>
        </w:rPr>
        <w:t xml:space="preserve"> Duties may include performance of health services, for which training will be provided.</w:t>
      </w:r>
    </w:p>
    <w:p w:rsidR="00F25D22" w:rsidRDefault="00386575" w:rsidP="003865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25D22" w:rsidRPr="0075174F">
        <w:rPr>
          <w:rFonts w:ascii="Arial" w:hAnsi="Arial" w:cs="Arial"/>
          <w:color w:val="000000"/>
          <w:sz w:val="20"/>
          <w:szCs w:val="20"/>
        </w:rPr>
        <w:t xml:space="preserve">Performs other duties as assigned by the principal </w:t>
      </w:r>
    </w:p>
    <w:p w:rsidR="0075174F" w:rsidRPr="0075174F" w:rsidRDefault="0075174F" w:rsidP="0075174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work is performed while standing or walking. It requires the ability to communicate effectively using speech, vision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hearing. The work requires the use of hands for simple grasping and fine manipulations. The work at times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requires bending, squatting, crawling, climbing, reaching, with the ability to lift, carry, push or pull light weights.</w:t>
      </w: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AF65E0">
        <w:rPr>
          <w:rFonts w:ascii="Arial" w:hAnsi="Arial" w:cs="Arial"/>
          <w:color w:val="000000"/>
          <w:sz w:val="20"/>
          <w:szCs w:val="20"/>
        </w:rPr>
        <w:t xml:space="preserve">Master’s Degree with </w:t>
      </w:r>
      <w:r>
        <w:rPr>
          <w:rFonts w:ascii="Arial" w:hAnsi="Arial" w:cs="Arial"/>
          <w:color w:val="000000"/>
          <w:sz w:val="20"/>
          <w:szCs w:val="20"/>
        </w:rPr>
        <w:t>Kentucky certification appropriate to the grade level and curricular assignment</w:t>
      </w:r>
      <w:r w:rsidR="00DC21BF">
        <w:rPr>
          <w:rFonts w:ascii="Arial" w:hAnsi="Arial" w:cs="Arial"/>
          <w:color w:val="000000"/>
          <w:sz w:val="20"/>
          <w:szCs w:val="20"/>
        </w:rPr>
        <w:t xml:space="preserve"> preferred, but not required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="00DC21BF">
        <w:rPr>
          <w:rFonts w:ascii="Arial" w:hAnsi="Arial" w:cs="Arial"/>
          <w:color w:val="000000"/>
          <w:sz w:val="20"/>
          <w:szCs w:val="20"/>
        </w:rPr>
        <w:t xml:space="preserve"> Three</w:t>
      </w:r>
      <w:r w:rsidR="00AF65E0">
        <w:rPr>
          <w:rFonts w:ascii="Arial" w:hAnsi="Arial" w:cs="Arial"/>
          <w:color w:val="000000"/>
          <w:sz w:val="20"/>
          <w:szCs w:val="20"/>
        </w:rPr>
        <w:t xml:space="preserve"> Years Successful</w:t>
      </w:r>
      <w:r>
        <w:rPr>
          <w:rFonts w:ascii="Arial" w:hAnsi="Arial" w:cs="Arial"/>
          <w:color w:val="000000"/>
          <w:sz w:val="20"/>
          <w:szCs w:val="20"/>
        </w:rPr>
        <w:t xml:space="preserve"> Experience and preparation required by the Board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725D3A">
        <w:rPr>
          <w:rFonts w:ascii="Arial" w:hAnsi="Arial" w:cs="Arial"/>
          <w:color w:val="000000"/>
          <w:sz w:val="20"/>
          <w:szCs w:val="20"/>
          <w:u w:val="single"/>
        </w:rPr>
        <w:t>December 9, 2013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B795D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81730"/>
    <w:multiLevelType w:val="hybridMultilevel"/>
    <w:tmpl w:val="5A82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17477"/>
    <w:multiLevelType w:val="hybridMultilevel"/>
    <w:tmpl w:val="9AD670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4"/>
    <w:rsid w:val="00014CB1"/>
    <w:rsid w:val="0001786A"/>
    <w:rsid w:val="000E7E40"/>
    <w:rsid w:val="0012476E"/>
    <w:rsid w:val="00157AD8"/>
    <w:rsid w:val="00162626"/>
    <w:rsid w:val="001B795D"/>
    <w:rsid w:val="001F3877"/>
    <w:rsid w:val="0023404C"/>
    <w:rsid w:val="002405E1"/>
    <w:rsid w:val="0031250C"/>
    <w:rsid w:val="00386575"/>
    <w:rsid w:val="00387617"/>
    <w:rsid w:val="003D379F"/>
    <w:rsid w:val="003D483A"/>
    <w:rsid w:val="003E1B46"/>
    <w:rsid w:val="003E2222"/>
    <w:rsid w:val="0045260D"/>
    <w:rsid w:val="00472DE4"/>
    <w:rsid w:val="004B7514"/>
    <w:rsid w:val="004F21DC"/>
    <w:rsid w:val="00621D4D"/>
    <w:rsid w:val="006769B3"/>
    <w:rsid w:val="006B3ED5"/>
    <w:rsid w:val="006D69E4"/>
    <w:rsid w:val="00713116"/>
    <w:rsid w:val="00725D3A"/>
    <w:rsid w:val="00734BC4"/>
    <w:rsid w:val="0075174F"/>
    <w:rsid w:val="00785F2F"/>
    <w:rsid w:val="007B059A"/>
    <w:rsid w:val="008226AB"/>
    <w:rsid w:val="00864B77"/>
    <w:rsid w:val="00897EC4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B2F39"/>
    <w:rsid w:val="00AC0294"/>
    <w:rsid w:val="00AD71BC"/>
    <w:rsid w:val="00AF65E0"/>
    <w:rsid w:val="00B30251"/>
    <w:rsid w:val="00B408FB"/>
    <w:rsid w:val="00B662C5"/>
    <w:rsid w:val="00BA3CA2"/>
    <w:rsid w:val="00BB70A8"/>
    <w:rsid w:val="00C12A38"/>
    <w:rsid w:val="00C65254"/>
    <w:rsid w:val="00CB1D91"/>
    <w:rsid w:val="00D34C85"/>
    <w:rsid w:val="00D52DC3"/>
    <w:rsid w:val="00D57118"/>
    <w:rsid w:val="00D80980"/>
    <w:rsid w:val="00D9053D"/>
    <w:rsid w:val="00DC21BF"/>
    <w:rsid w:val="00DF76FD"/>
    <w:rsid w:val="00E00124"/>
    <w:rsid w:val="00E774DD"/>
    <w:rsid w:val="00EE7B04"/>
    <w:rsid w:val="00F023D9"/>
    <w:rsid w:val="00F10131"/>
    <w:rsid w:val="00F25D22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2013-12-02T13:01:00Z</cp:lastPrinted>
  <dcterms:created xsi:type="dcterms:W3CDTF">2013-12-02T13:02:00Z</dcterms:created>
  <dcterms:modified xsi:type="dcterms:W3CDTF">2013-12-02T13:02:00Z</dcterms:modified>
</cp:coreProperties>
</file>