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94" w:rsidRDefault="00D47D94" w:rsidP="00D47D94">
      <w:pPr>
        <w:rPr>
          <w:rFonts w:ascii="Lucida Handwriting" w:hAnsi="Lucida Handwriting"/>
          <w:b/>
          <w:color w:val="0033CC"/>
        </w:rPr>
      </w:pPr>
      <w:r>
        <w:rPr>
          <w:rFonts w:ascii="Lucida Handwriting" w:hAnsi="Lucida Handwriting"/>
          <w:b/>
          <w:color w:val="0033CC"/>
        </w:rPr>
        <w:t xml:space="preserve">    </w:t>
      </w:r>
      <w:r w:rsidRPr="00541BA1">
        <w:rPr>
          <w:rFonts w:ascii="Lucida Handwriting" w:hAnsi="Lucida Handwriting"/>
          <w:b/>
          <w:color w:val="0033CC"/>
        </w:rPr>
        <w:t>“MAXIMIZING STUDENT LEARNING AND ACHIEVEMENT”</w:t>
      </w:r>
    </w:p>
    <w:p w:rsidR="00E12C49" w:rsidRPr="00541BA1" w:rsidRDefault="00E12C49" w:rsidP="00E12C49">
      <w:pPr>
        <w:jc w:val="center"/>
        <w:rPr>
          <w:rFonts w:ascii="Lucida Handwriting" w:hAnsi="Lucida Handwriting"/>
          <w:b/>
          <w:color w:val="0033CC"/>
        </w:rPr>
      </w:pPr>
      <w:r>
        <w:rPr>
          <w:rFonts w:ascii="Lucida Handwriting" w:hAnsi="Lucida Handwriting"/>
          <w:b/>
          <w:color w:val="0033CC"/>
        </w:rPr>
        <w:t>“All Students College and Career Ready”</w:t>
      </w:r>
    </w:p>
    <w:p w:rsidR="00D47D94" w:rsidRDefault="00D47D94" w:rsidP="00D47D94">
      <w:pPr>
        <w:pStyle w:val="Title"/>
        <w:jc w:val="left"/>
      </w:pPr>
      <w:r>
        <w:t xml:space="preserve">   SCHOOL REPORT TO GALLATIN CO. BOARD OF EDUCATION</w:t>
      </w:r>
    </w:p>
    <w:p w:rsidR="00D47D94" w:rsidRDefault="00D47D94" w:rsidP="00D47D94">
      <w:pPr>
        <w:jc w:val="center"/>
        <w:rPr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</w:rPr>
            <w:t>Gallatin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County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High School</w:t>
          </w:r>
        </w:smartTag>
      </w:smartTag>
    </w:p>
    <w:p w:rsidR="00D47D94" w:rsidRDefault="00D47D94" w:rsidP="00D47D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Roxann Booth, Principal</w:t>
      </w:r>
    </w:p>
    <w:p w:rsidR="00D47D94" w:rsidRDefault="004876B2" w:rsidP="00D47D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November 25</w:t>
      </w:r>
      <w:r w:rsidR="00E12C49">
        <w:rPr>
          <w:b/>
          <w:bCs/>
          <w:sz w:val="28"/>
        </w:rPr>
        <w:t>, 2013</w:t>
      </w:r>
    </w:p>
    <w:p w:rsidR="00D47D94" w:rsidRDefault="00D47D94" w:rsidP="0095644A">
      <w:pPr>
        <w:rPr>
          <w:b/>
          <w:bCs/>
          <w:sz w:val="28"/>
        </w:rPr>
      </w:pPr>
    </w:p>
    <w:p w:rsidR="00D47D94" w:rsidRDefault="00D47D94" w:rsidP="00D47D94">
      <w:pPr>
        <w:rPr>
          <w:b/>
          <w:bCs/>
        </w:rPr>
      </w:pPr>
    </w:p>
    <w:p w:rsidR="0095644A" w:rsidRPr="005364BA" w:rsidRDefault="0095644A" w:rsidP="00D47D94">
      <w:pPr>
        <w:rPr>
          <w:b/>
          <w:bCs/>
        </w:rPr>
      </w:pPr>
      <w:r w:rsidRPr="005364BA">
        <w:rPr>
          <w:b/>
          <w:bCs/>
        </w:rPr>
        <w:t>STUDENT ACHIEVEMENT AND ACTIVITIES:</w:t>
      </w:r>
    </w:p>
    <w:p w:rsidR="00EB52BD" w:rsidRDefault="004876B2" w:rsidP="00D47D94">
      <w:pPr>
        <w:rPr>
          <w:bCs/>
        </w:rPr>
      </w:pPr>
      <w:r>
        <w:rPr>
          <w:bCs/>
        </w:rPr>
        <w:t>November 7</w:t>
      </w:r>
      <w:r>
        <w:rPr>
          <w:bCs/>
        </w:rPr>
        <w:tab/>
      </w:r>
      <w:r>
        <w:rPr>
          <w:bCs/>
        </w:rPr>
        <w:tab/>
        <w:t>9</w:t>
      </w:r>
      <w:r w:rsidRPr="004876B2">
        <w:rPr>
          <w:bCs/>
          <w:vertAlign w:val="superscript"/>
        </w:rPr>
        <w:t>th</w:t>
      </w:r>
      <w:r>
        <w:rPr>
          <w:bCs/>
        </w:rPr>
        <w:t xml:space="preserve"> grade trip to Berea College</w:t>
      </w:r>
    </w:p>
    <w:p w:rsidR="004876B2" w:rsidRDefault="004876B2" w:rsidP="00D47D94">
      <w:pPr>
        <w:rPr>
          <w:bCs/>
        </w:rPr>
      </w:pPr>
      <w:r>
        <w:rPr>
          <w:bCs/>
        </w:rPr>
        <w:t>November 8</w:t>
      </w:r>
      <w:r>
        <w:rPr>
          <w:bCs/>
        </w:rPr>
        <w:tab/>
      </w:r>
      <w:r>
        <w:rPr>
          <w:bCs/>
        </w:rPr>
        <w:tab/>
        <w:t xml:space="preserve">PLAN advising for all </w:t>
      </w:r>
      <w:proofErr w:type="gramStart"/>
      <w:r>
        <w:rPr>
          <w:bCs/>
        </w:rPr>
        <w:t>Freshmen</w:t>
      </w:r>
      <w:proofErr w:type="gramEnd"/>
    </w:p>
    <w:p w:rsidR="004876B2" w:rsidRDefault="004876B2" w:rsidP="00D47D94">
      <w:pPr>
        <w:rPr>
          <w:bCs/>
        </w:rPr>
      </w:pPr>
      <w:r>
        <w:rPr>
          <w:bCs/>
        </w:rPr>
        <w:t>November 11</w:t>
      </w:r>
      <w:r>
        <w:rPr>
          <w:bCs/>
        </w:rPr>
        <w:tab/>
      </w:r>
      <w:r>
        <w:rPr>
          <w:bCs/>
        </w:rPr>
        <w:tab/>
        <w:t>Veteran’s Day Activity (See below)</w:t>
      </w:r>
    </w:p>
    <w:p w:rsidR="004876B2" w:rsidRDefault="004876B2" w:rsidP="00D47D94">
      <w:pPr>
        <w:rPr>
          <w:bCs/>
        </w:rPr>
      </w:pPr>
      <w:r>
        <w:rPr>
          <w:bCs/>
        </w:rPr>
        <w:t>November 18</w:t>
      </w:r>
      <w:r>
        <w:rPr>
          <w:bCs/>
        </w:rPr>
        <w:tab/>
      </w:r>
      <w:r>
        <w:rPr>
          <w:bCs/>
        </w:rPr>
        <w:tab/>
        <w:t>Midterm Reports Out</w:t>
      </w:r>
    </w:p>
    <w:p w:rsidR="004876B2" w:rsidRDefault="004876B2" w:rsidP="00D47D94">
      <w:pPr>
        <w:rPr>
          <w:bCs/>
        </w:rPr>
      </w:pPr>
      <w:r>
        <w:rPr>
          <w:bCs/>
        </w:rPr>
        <w:t>November 21</w:t>
      </w:r>
      <w:r>
        <w:rPr>
          <w:bCs/>
        </w:rPr>
        <w:tab/>
      </w:r>
      <w:r>
        <w:rPr>
          <w:bCs/>
        </w:rPr>
        <w:tab/>
        <w:t xml:space="preserve">PLAN advising for all </w:t>
      </w:r>
      <w:proofErr w:type="gramStart"/>
      <w:r>
        <w:rPr>
          <w:bCs/>
        </w:rPr>
        <w:t>Sophomores</w:t>
      </w:r>
      <w:proofErr w:type="gramEnd"/>
    </w:p>
    <w:p w:rsidR="00726094" w:rsidRDefault="004876B2" w:rsidP="00D47D94">
      <w:pPr>
        <w:rPr>
          <w:bCs/>
        </w:rPr>
      </w:pPr>
      <w:r>
        <w:rPr>
          <w:bCs/>
        </w:rPr>
        <w:t>November 26</w:t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Senior</w:t>
      </w:r>
      <w:proofErr w:type="gramEnd"/>
      <w:r>
        <w:rPr>
          <w:bCs/>
        </w:rPr>
        <w:t xml:space="preserve"> meeting/ JCTC</w:t>
      </w:r>
    </w:p>
    <w:p w:rsidR="00EB52BD" w:rsidRPr="005364BA" w:rsidRDefault="00EB52BD" w:rsidP="00D47D94">
      <w:pPr>
        <w:rPr>
          <w:bCs/>
        </w:rPr>
      </w:pPr>
    </w:p>
    <w:p w:rsidR="0095644A" w:rsidRDefault="0095644A" w:rsidP="00D47D94">
      <w:pPr>
        <w:rPr>
          <w:b/>
          <w:bCs/>
        </w:rPr>
      </w:pPr>
    </w:p>
    <w:p w:rsidR="00D47D94" w:rsidRPr="007609EC" w:rsidRDefault="00D47D94" w:rsidP="00D47D94">
      <w:pPr>
        <w:rPr>
          <w:b/>
          <w:bCs/>
        </w:rPr>
      </w:pPr>
      <w:r w:rsidRPr="007609EC">
        <w:rPr>
          <w:b/>
          <w:bCs/>
        </w:rPr>
        <w:t>PROFESSIONAL DEVELOPMENT ACTIVITIES:</w:t>
      </w:r>
    </w:p>
    <w:p w:rsidR="00345F9D" w:rsidRDefault="00345F9D" w:rsidP="00D47D94">
      <w:pPr>
        <w:rPr>
          <w:bCs/>
        </w:rPr>
      </w:pPr>
      <w:proofErr w:type="gramStart"/>
      <w:r>
        <w:rPr>
          <w:bCs/>
        </w:rPr>
        <w:t>November 5</w:t>
      </w:r>
      <w:r>
        <w:rPr>
          <w:bCs/>
        </w:rPr>
        <w:tab/>
      </w:r>
      <w:r>
        <w:rPr>
          <w:bCs/>
        </w:rPr>
        <w:tab/>
        <w:t>KLA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Assist.</w:t>
      </w:r>
      <w:proofErr w:type="gramEnd"/>
      <w:r>
        <w:rPr>
          <w:bCs/>
        </w:rPr>
        <w:t xml:space="preserve"> Principal</w:t>
      </w:r>
    </w:p>
    <w:p w:rsidR="00EB52BD" w:rsidRDefault="004E5F83" w:rsidP="00D47D94">
      <w:pPr>
        <w:rPr>
          <w:bCs/>
        </w:rPr>
      </w:pPr>
      <w:r>
        <w:rPr>
          <w:bCs/>
        </w:rPr>
        <w:t>November 6, 13, 20</w:t>
      </w:r>
      <w:r w:rsidR="00EB52BD">
        <w:rPr>
          <w:bCs/>
        </w:rPr>
        <w:tab/>
        <w:t>Tech Training</w:t>
      </w:r>
      <w:r w:rsidR="00EB52BD">
        <w:rPr>
          <w:bCs/>
        </w:rPr>
        <w:tab/>
      </w:r>
      <w:r w:rsidR="00EB52BD">
        <w:rPr>
          <w:bCs/>
        </w:rPr>
        <w:tab/>
      </w:r>
      <w:r w:rsidR="00EB52BD">
        <w:rPr>
          <w:bCs/>
        </w:rPr>
        <w:tab/>
      </w:r>
      <w:r w:rsidR="00EB52BD">
        <w:rPr>
          <w:bCs/>
        </w:rPr>
        <w:tab/>
      </w:r>
      <w:r w:rsidR="00EB52BD">
        <w:rPr>
          <w:bCs/>
        </w:rPr>
        <w:tab/>
        <w:t>Teachers</w:t>
      </w:r>
    </w:p>
    <w:p w:rsidR="004E5F83" w:rsidRDefault="004E5F83" w:rsidP="00D47D94">
      <w:pPr>
        <w:rPr>
          <w:bCs/>
        </w:rPr>
      </w:pPr>
      <w:r>
        <w:rPr>
          <w:bCs/>
        </w:rPr>
        <w:t>November 7</w:t>
      </w:r>
      <w:r>
        <w:rPr>
          <w:bCs/>
        </w:rPr>
        <w:tab/>
      </w:r>
      <w:r>
        <w:rPr>
          <w:bCs/>
        </w:rPr>
        <w:tab/>
        <w:t>Principal Roundtable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Principal</w:t>
      </w:r>
    </w:p>
    <w:p w:rsidR="00394D43" w:rsidRDefault="00394D43" w:rsidP="00D47D94">
      <w:pPr>
        <w:rPr>
          <w:bCs/>
        </w:rPr>
      </w:pPr>
      <w:r>
        <w:rPr>
          <w:bCs/>
        </w:rPr>
        <w:t>Nove</w:t>
      </w:r>
      <w:r w:rsidR="00121E74">
        <w:rPr>
          <w:bCs/>
        </w:rPr>
        <w:t>m</w:t>
      </w:r>
      <w:r>
        <w:rPr>
          <w:bCs/>
        </w:rPr>
        <w:t>ber 11</w:t>
      </w:r>
      <w:r>
        <w:rPr>
          <w:bCs/>
        </w:rPr>
        <w:tab/>
      </w:r>
      <w:r>
        <w:rPr>
          <w:bCs/>
        </w:rPr>
        <w:tab/>
        <w:t>OVICN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Assist. Principal</w:t>
      </w:r>
    </w:p>
    <w:p w:rsidR="004E5F83" w:rsidRDefault="004E5F83" w:rsidP="00D47D94">
      <w:pPr>
        <w:rPr>
          <w:bCs/>
        </w:rPr>
      </w:pPr>
      <w:r>
        <w:rPr>
          <w:bCs/>
        </w:rPr>
        <w:t>November 12</w:t>
      </w:r>
      <w:r>
        <w:rPr>
          <w:bCs/>
        </w:rPr>
        <w:tab/>
      </w:r>
      <w:r>
        <w:rPr>
          <w:bCs/>
        </w:rPr>
        <w:tab/>
        <w:t>School Visit to Franklin-Simpson</w:t>
      </w:r>
      <w:r>
        <w:rPr>
          <w:bCs/>
        </w:rPr>
        <w:tab/>
      </w:r>
      <w:r>
        <w:rPr>
          <w:bCs/>
        </w:rPr>
        <w:tab/>
        <w:t>4 Teachers/Principal</w:t>
      </w:r>
    </w:p>
    <w:p w:rsidR="00EB52BD" w:rsidRDefault="004E5F83" w:rsidP="00D47D94">
      <w:pPr>
        <w:rPr>
          <w:bCs/>
        </w:rPr>
      </w:pPr>
      <w:r>
        <w:rPr>
          <w:bCs/>
        </w:rPr>
        <w:t>November 20</w:t>
      </w:r>
      <w:r w:rsidR="00F67ED0">
        <w:rPr>
          <w:bCs/>
        </w:rPr>
        <w:tab/>
      </w:r>
      <w:r w:rsidR="00F67ED0">
        <w:rPr>
          <w:bCs/>
        </w:rPr>
        <w:tab/>
        <w:t>Gear Up</w:t>
      </w:r>
      <w:r w:rsidR="00F67ED0">
        <w:rPr>
          <w:bCs/>
        </w:rPr>
        <w:tab/>
      </w:r>
      <w:r w:rsidR="00F67ED0">
        <w:rPr>
          <w:bCs/>
        </w:rPr>
        <w:tab/>
      </w:r>
      <w:r w:rsidR="00F67ED0">
        <w:rPr>
          <w:bCs/>
        </w:rPr>
        <w:tab/>
      </w:r>
      <w:r w:rsidR="00F67ED0">
        <w:rPr>
          <w:bCs/>
        </w:rPr>
        <w:tab/>
      </w:r>
      <w:r w:rsidR="00F67ED0">
        <w:rPr>
          <w:bCs/>
        </w:rPr>
        <w:tab/>
        <w:t>Admin Team</w:t>
      </w:r>
    </w:p>
    <w:p w:rsidR="00F67ED0" w:rsidRDefault="004E5F83" w:rsidP="00D47D94">
      <w:pPr>
        <w:rPr>
          <w:bCs/>
        </w:rPr>
      </w:pPr>
      <w:r>
        <w:rPr>
          <w:bCs/>
        </w:rPr>
        <w:t>November 26</w:t>
      </w:r>
      <w:r w:rsidR="00EB52BD">
        <w:rPr>
          <w:bCs/>
        </w:rPr>
        <w:tab/>
      </w:r>
      <w:r w:rsidR="00EB52BD">
        <w:rPr>
          <w:bCs/>
        </w:rPr>
        <w:tab/>
        <w:t>ISLN</w:t>
      </w:r>
      <w:r w:rsidR="00EB52BD">
        <w:rPr>
          <w:bCs/>
        </w:rPr>
        <w:tab/>
      </w:r>
      <w:r w:rsidR="00EB52BD">
        <w:rPr>
          <w:bCs/>
        </w:rPr>
        <w:tab/>
      </w:r>
      <w:r w:rsidR="00EB52BD">
        <w:rPr>
          <w:bCs/>
        </w:rPr>
        <w:tab/>
      </w:r>
      <w:r w:rsidR="00EB52BD">
        <w:rPr>
          <w:bCs/>
        </w:rPr>
        <w:tab/>
      </w:r>
      <w:r w:rsidR="00EB52BD">
        <w:rPr>
          <w:bCs/>
        </w:rPr>
        <w:tab/>
      </w:r>
      <w:r w:rsidR="00EB52BD">
        <w:rPr>
          <w:bCs/>
        </w:rPr>
        <w:tab/>
        <w:t>Principal</w:t>
      </w:r>
    </w:p>
    <w:p w:rsidR="00F67ED0" w:rsidRDefault="004E5F83" w:rsidP="00D47D94">
      <w:pPr>
        <w:rPr>
          <w:bCs/>
        </w:rPr>
      </w:pPr>
      <w:r>
        <w:rPr>
          <w:bCs/>
        </w:rPr>
        <w:t>November 25</w:t>
      </w:r>
      <w:r w:rsidR="00F67ED0">
        <w:rPr>
          <w:bCs/>
        </w:rPr>
        <w:tab/>
      </w:r>
      <w:r w:rsidR="00F67ED0">
        <w:rPr>
          <w:bCs/>
        </w:rPr>
        <w:tab/>
        <w:t>DILT</w:t>
      </w:r>
      <w:r w:rsidR="00F67ED0">
        <w:rPr>
          <w:bCs/>
        </w:rPr>
        <w:tab/>
      </w:r>
      <w:r w:rsidR="00F67ED0">
        <w:rPr>
          <w:bCs/>
        </w:rPr>
        <w:tab/>
      </w:r>
      <w:r w:rsidR="00F67ED0">
        <w:rPr>
          <w:bCs/>
        </w:rPr>
        <w:tab/>
      </w:r>
      <w:r w:rsidR="00F67ED0">
        <w:rPr>
          <w:bCs/>
        </w:rPr>
        <w:tab/>
      </w:r>
      <w:r w:rsidR="00F67ED0">
        <w:rPr>
          <w:bCs/>
        </w:rPr>
        <w:tab/>
      </w:r>
      <w:r w:rsidR="00F67ED0">
        <w:rPr>
          <w:bCs/>
        </w:rPr>
        <w:tab/>
      </w:r>
      <w:proofErr w:type="spellStart"/>
      <w:r w:rsidR="00F67ED0">
        <w:rPr>
          <w:bCs/>
        </w:rPr>
        <w:t>DILT</w:t>
      </w:r>
      <w:proofErr w:type="spellEnd"/>
      <w:r w:rsidR="00F67ED0">
        <w:rPr>
          <w:bCs/>
        </w:rPr>
        <w:t xml:space="preserve"> Members</w:t>
      </w:r>
    </w:p>
    <w:p w:rsidR="00EB52BD" w:rsidRDefault="00EB52BD" w:rsidP="00D47D94">
      <w:pPr>
        <w:rPr>
          <w:bCs/>
        </w:rPr>
      </w:pPr>
    </w:p>
    <w:p w:rsidR="0095644A" w:rsidRDefault="0095644A" w:rsidP="00D47D94"/>
    <w:p w:rsidR="0095644A" w:rsidRPr="0095644A" w:rsidRDefault="0095644A" w:rsidP="00D47D94">
      <w:pPr>
        <w:rPr>
          <w:b/>
        </w:rPr>
      </w:pPr>
      <w:r w:rsidRPr="0095644A">
        <w:rPr>
          <w:b/>
        </w:rPr>
        <w:t>FACULTY MEETINGS:</w:t>
      </w:r>
    </w:p>
    <w:p w:rsidR="001E3448" w:rsidRDefault="004E5F83" w:rsidP="00D47D94">
      <w:pPr>
        <w:rPr>
          <w:bCs/>
        </w:rPr>
      </w:pPr>
      <w:r>
        <w:rPr>
          <w:bCs/>
        </w:rPr>
        <w:t>Oct. 31, Nov. 11, 14, 15</w:t>
      </w:r>
      <w:r w:rsidR="00EB52BD">
        <w:rPr>
          <w:bCs/>
        </w:rPr>
        <w:tab/>
      </w:r>
      <w:r w:rsidR="00EB52BD">
        <w:rPr>
          <w:bCs/>
        </w:rPr>
        <w:tab/>
        <w:t>Student Growth</w:t>
      </w:r>
      <w:r>
        <w:rPr>
          <w:bCs/>
        </w:rPr>
        <w:t xml:space="preserve"> Meetings with PLCs</w:t>
      </w:r>
    </w:p>
    <w:p w:rsidR="009D30AD" w:rsidRDefault="009D30AD" w:rsidP="00D47D94">
      <w:pPr>
        <w:rPr>
          <w:bCs/>
        </w:rPr>
      </w:pPr>
    </w:p>
    <w:p w:rsidR="00180B49" w:rsidRDefault="009D30AD" w:rsidP="00180B49">
      <w:pPr>
        <w:rPr>
          <w:b/>
          <w:bCs/>
        </w:rPr>
      </w:pPr>
      <w:r w:rsidRPr="009D30AD">
        <w:rPr>
          <w:b/>
          <w:bCs/>
        </w:rPr>
        <w:t>VETERAN’S DAY:</w:t>
      </w:r>
    </w:p>
    <w:p w:rsidR="009D30AD" w:rsidRPr="00180B49" w:rsidRDefault="009D30AD" w:rsidP="00180B49">
      <w:pPr>
        <w:rPr>
          <w:b/>
          <w:bCs/>
        </w:rPr>
      </w:pPr>
      <w:r>
        <w:rPr>
          <w:color w:val="000000"/>
        </w:rPr>
        <w:t>In honor of Veteran</w:t>
      </w:r>
      <w:r>
        <w:rPr>
          <w:color w:val="000000"/>
        </w:rPr>
        <w:t>’</w:t>
      </w:r>
      <w:r>
        <w:rPr>
          <w:color w:val="000000"/>
        </w:rPr>
        <w:t>s Day, the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period classes of the social s</w:t>
      </w:r>
      <w:r>
        <w:rPr>
          <w:color w:val="000000"/>
        </w:rPr>
        <w:t xml:space="preserve">tudies department </w:t>
      </w:r>
      <w:r>
        <w:rPr>
          <w:color w:val="000000"/>
        </w:rPr>
        <w:t>interview</w:t>
      </w:r>
      <w:r>
        <w:rPr>
          <w:color w:val="000000"/>
        </w:rPr>
        <w:t>ed</w:t>
      </w:r>
      <w:r>
        <w:rPr>
          <w:color w:val="000000"/>
        </w:rPr>
        <w:t xml:space="preserve"> students and staff to gather data on the veteran influence here at</w:t>
      </w:r>
      <w:r>
        <w:rPr>
          <w:color w:val="000000"/>
        </w:rPr>
        <w:t xml:space="preserve"> GCHS.  The students </w:t>
      </w:r>
      <w:r>
        <w:rPr>
          <w:color w:val="000000"/>
        </w:rPr>
        <w:t>survey</w:t>
      </w:r>
      <w:r>
        <w:rPr>
          <w:color w:val="000000"/>
        </w:rPr>
        <w:t>ed each</w:t>
      </w:r>
      <w:r w:rsidR="00180B49">
        <w:rPr>
          <w:color w:val="000000"/>
        </w:rPr>
        <w:t xml:space="preserve"> class regarding veterans of</w:t>
      </w:r>
      <w:r>
        <w:rPr>
          <w:color w:val="000000"/>
        </w:rPr>
        <w:t xml:space="preserve"> their family/friends.  T</w:t>
      </w:r>
      <w:r>
        <w:rPr>
          <w:color w:val="000000"/>
        </w:rPr>
        <w:t>he social studies RTIs then compiled</w:t>
      </w:r>
      <w:r>
        <w:rPr>
          <w:color w:val="000000"/>
        </w:rPr>
        <w:t xml:space="preserve"> the data in a graph to </w:t>
      </w:r>
      <w:r>
        <w:rPr>
          <w:color w:val="000000"/>
        </w:rPr>
        <w:t xml:space="preserve">show the results, which was </w:t>
      </w:r>
      <w:r>
        <w:rPr>
          <w:color w:val="000000"/>
        </w:rPr>
        <w:t>displayed on a bulletin board for all students and staff to see. In addition to the Veterans Day bulletin b</w:t>
      </w:r>
      <w:r>
        <w:rPr>
          <w:color w:val="000000"/>
        </w:rPr>
        <w:t>oard</w:t>
      </w:r>
      <w:r w:rsidR="00180B49">
        <w:rPr>
          <w:color w:val="000000"/>
        </w:rPr>
        <w:t xml:space="preserve"> that was </w:t>
      </w:r>
      <w:r>
        <w:rPr>
          <w:color w:val="000000"/>
        </w:rPr>
        <w:t xml:space="preserve">made, each </w:t>
      </w:r>
      <w:r w:rsidR="00180B49">
        <w:rPr>
          <w:color w:val="000000"/>
        </w:rPr>
        <w:t xml:space="preserve">RTI/Enrichment </w:t>
      </w:r>
      <w:r>
        <w:rPr>
          <w:color w:val="000000"/>
        </w:rPr>
        <w:t>class showed the following video:</w:t>
      </w:r>
      <w:r>
        <w:rPr>
          <w:color w:val="000000"/>
        </w:rPr>
        <w:t xml:space="preserve"> </w:t>
      </w:r>
      <w:hyperlink r:id="rId5" w:history="1">
        <w:r>
          <w:rPr>
            <w:rStyle w:val="Hyperlink"/>
          </w:rPr>
          <w:t>http://www.hmhco.com/shop/education-curriculum/social-studies/houghton-mifflin-harcourt-and-history/features/this-month-in-</w:t>
        </w:r>
        <w:bookmarkStart w:id="0" w:name="_GoBack"/>
        <w:bookmarkEnd w:id="0"/>
        <w:r>
          <w:rPr>
            <w:rStyle w:val="Hyperlink"/>
          </w:rPr>
          <w:t>history?elq=52c1247639af475ca27365cc35371b75&amp;elqCampaignId=1686</w:t>
        </w:r>
      </w:hyperlink>
      <w:r w:rsidR="00180B49">
        <w:rPr>
          <w:color w:val="000000"/>
        </w:rPr>
        <w:t xml:space="preserve">                              </w:t>
      </w:r>
      <w:r>
        <w:rPr>
          <w:color w:val="000000"/>
        </w:rPr>
        <w:t xml:space="preserve">The video gave </w:t>
      </w:r>
      <w:r>
        <w:rPr>
          <w:color w:val="000000"/>
        </w:rPr>
        <w:t xml:space="preserve">an in depth look at the </w:t>
      </w:r>
      <w:r w:rsidR="00180B49">
        <w:rPr>
          <w:color w:val="000000"/>
        </w:rPr>
        <w:t>tradition of Veterans Day.  We also recognized our veterans within our school.</w:t>
      </w:r>
      <w:r>
        <w:rPr>
          <w:color w:val="000000"/>
        </w:rPr>
        <w:t xml:space="preserve"> </w:t>
      </w:r>
    </w:p>
    <w:p w:rsidR="009D30AD" w:rsidRPr="00EB52BD" w:rsidRDefault="009D30AD" w:rsidP="00D47D94">
      <w:pPr>
        <w:rPr>
          <w:bCs/>
        </w:rPr>
      </w:pPr>
    </w:p>
    <w:p w:rsidR="00D47D94" w:rsidRDefault="004E5F83" w:rsidP="00180B4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Octo</w:t>
      </w:r>
      <w:r w:rsidR="00726094">
        <w:rPr>
          <w:b/>
          <w:i/>
          <w:sz w:val="28"/>
          <w:szCs w:val="28"/>
        </w:rPr>
        <w:t>ber</w:t>
      </w:r>
      <w:r w:rsidR="00E12C49">
        <w:rPr>
          <w:b/>
          <w:i/>
          <w:sz w:val="28"/>
          <w:szCs w:val="28"/>
        </w:rPr>
        <w:t xml:space="preserve"> SBDM Council meeting information attached</w:t>
      </w:r>
    </w:p>
    <w:p w:rsidR="00E07C85" w:rsidRDefault="00E07C85"/>
    <w:sectPr w:rsidR="00E07C85" w:rsidSect="00E1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94"/>
    <w:rsid w:val="00121E74"/>
    <w:rsid w:val="00180B49"/>
    <w:rsid w:val="001E3448"/>
    <w:rsid w:val="003259A5"/>
    <w:rsid w:val="00345F9D"/>
    <w:rsid w:val="00387251"/>
    <w:rsid w:val="00394D43"/>
    <w:rsid w:val="00473D99"/>
    <w:rsid w:val="004876B2"/>
    <w:rsid w:val="004E5F83"/>
    <w:rsid w:val="00502F54"/>
    <w:rsid w:val="005364BA"/>
    <w:rsid w:val="00726094"/>
    <w:rsid w:val="00750638"/>
    <w:rsid w:val="007609EC"/>
    <w:rsid w:val="0095644A"/>
    <w:rsid w:val="009D30AD"/>
    <w:rsid w:val="00AB4875"/>
    <w:rsid w:val="00D47D94"/>
    <w:rsid w:val="00E07C85"/>
    <w:rsid w:val="00E12C49"/>
    <w:rsid w:val="00EB52BD"/>
    <w:rsid w:val="00F6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3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mhco.com/shop/education-curriculum/social-studies/houghton-mifflin-harcourt-and-history/features/this-month-in-history?elq=52c1247639af475ca27365cc35371b75&amp;elqCampaignId=16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Roxann</dc:creator>
  <cp:lastModifiedBy>Booth, Roxann</cp:lastModifiedBy>
  <cp:revision>6</cp:revision>
  <dcterms:created xsi:type="dcterms:W3CDTF">2013-11-11T19:31:00Z</dcterms:created>
  <dcterms:modified xsi:type="dcterms:W3CDTF">2013-11-13T21:19:00Z</dcterms:modified>
</cp:coreProperties>
</file>