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THIS IS A DECISION PAPER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TO:              HARDIN COUNTY BOARD OF EDUCATION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FROM:       NANNETTE JOHNSTON, SUPERINTENDENT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DATE:        OCTOBER 8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SUBJECT:  APPROVAL OF PTA HOLIDAY BAZAAR FUNDRAISER</w:t>
      </w:r>
      <w:r w:rsidR="000B5AFA" w:rsidRPr="00B52C76">
        <w:rPr>
          <w:rFonts w:ascii="Times New Roman" w:hAnsi="Times New Roman" w:cs="Times New Roman"/>
          <w:sz w:val="24"/>
          <w:szCs w:val="24"/>
        </w:rPr>
        <w:t xml:space="preserve"> SPONSORED BY RINEYVILLE PTA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ISSUE:       The Board is requested to approve the PTA Holiday Bazaar Fundraiser for</w:t>
      </w:r>
      <w:r w:rsidR="00F76D05" w:rsidRPr="00B52C76">
        <w:rPr>
          <w:rFonts w:ascii="Times New Roman" w:hAnsi="Times New Roman" w:cs="Times New Roman"/>
          <w:sz w:val="24"/>
          <w:szCs w:val="24"/>
        </w:rPr>
        <w:t xml:space="preserve"> Rineyville Elementary School sponsored by the Rineyville PTA.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FACTS:      </w:t>
      </w:r>
    </w:p>
    <w:p w:rsidR="00F76D05" w:rsidRPr="00B52C76" w:rsidRDefault="0018667E" w:rsidP="00100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Rineyville PTA </w:t>
      </w:r>
      <w:r w:rsidR="00F76D05" w:rsidRPr="00B52C76">
        <w:rPr>
          <w:rFonts w:ascii="Times New Roman" w:hAnsi="Times New Roman" w:cs="Times New Roman"/>
          <w:sz w:val="24"/>
          <w:szCs w:val="24"/>
        </w:rPr>
        <w:t>is seeking permission from the Board</w:t>
      </w:r>
      <w:r w:rsidRPr="00B52C76">
        <w:rPr>
          <w:rFonts w:ascii="Times New Roman" w:hAnsi="Times New Roman" w:cs="Times New Roman"/>
          <w:sz w:val="24"/>
          <w:szCs w:val="24"/>
        </w:rPr>
        <w:t xml:space="preserve"> to hold its fir</w:t>
      </w:r>
      <w:r w:rsidR="001002BC" w:rsidRPr="00B52C76">
        <w:rPr>
          <w:rFonts w:ascii="Times New Roman" w:hAnsi="Times New Roman" w:cs="Times New Roman"/>
          <w:sz w:val="24"/>
          <w:szCs w:val="24"/>
        </w:rPr>
        <w:t>st Holiday Bazaar on 11/23/13, a community event.</w:t>
      </w:r>
    </w:p>
    <w:p w:rsidR="00F76D05" w:rsidRPr="00B52C76" w:rsidRDefault="0018667E" w:rsidP="00100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Estimated proceeds are un</w:t>
      </w:r>
      <w:r w:rsidR="00F76D05" w:rsidRPr="00B52C76">
        <w:rPr>
          <w:rFonts w:ascii="Times New Roman" w:hAnsi="Times New Roman" w:cs="Times New Roman"/>
          <w:sz w:val="24"/>
          <w:szCs w:val="24"/>
        </w:rPr>
        <w:t>known.</w:t>
      </w:r>
    </w:p>
    <w:p w:rsidR="00F76D05" w:rsidRPr="00B52C76" w:rsidRDefault="00F76D05" w:rsidP="00100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The proposed fundraiser will be used by the PTA</w:t>
      </w:r>
      <w:r w:rsidR="00B9482C" w:rsidRPr="00B52C76">
        <w:rPr>
          <w:rFonts w:ascii="Times New Roman" w:hAnsi="Times New Roman" w:cs="Times New Roman"/>
          <w:sz w:val="24"/>
          <w:szCs w:val="24"/>
        </w:rPr>
        <w:t xml:space="preserve"> for student and school</w:t>
      </w:r>
      <w:r w:rsidR="00FD202D" w:rsidRPr="00B52C76">
        <w:rPr>
          <w:rFonts w:ascii="Times New Roman" w:hAnsi="Times New Roman" w:cs="Times New Roman"/>
          <w:sz w:val="24"/>
          <w:szCs w:val="24"/>
        </w:rPr>
        <w:t xml:space="preserve"> expenditures, such as</w:t>
      </w:r>
      <w:r w:rsidRPr="00B52C76">
        <w:rPr>
          <w:rFonts w:ascii="Times New Roman" w:hAnsi="Times New Roman" w:cs="Times New Roman"/>
          <w:sz w:val="24"/>
          <w:szCs w:val="24"/>
        </w:rPr>
        <w:t>:</w:t>
      </w:r>
    </w:p>
    <w:p w:rsidR="00FD202D" w:rsidRPr="00B52C76" w:rsidRDefault="00B9482C" w:rsidP="00100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Christmas program; playground mulch; </w:t>
      </w:r>
      <w:r w:rsidR="001002BC" w:rsidRPr="00B52C76">
        <w:rPr>
          <w:rFonts w:ascii="Times New Roman" w:hAnsi="Times New Roman" w:cs="Times New Roman"/>
          <w:sz w:val="24"/>
          <w:szCs w:val="24"/>
        </w:rPr>
        <w:t>Teacher A</w:t>
      </w:r>
      <w:r w:rsidRPr="00B52C76">
        <w:rPr>
          <w:rFonts w:ascii="Times New Roman" w:hAnsi="Times New Roman" w:cs="Times New Roman"/>
          <w:sz w:val="24"/>
          <w:szCs w:val="24"/>
        </w:rPr>
        <w:t xml:space="preserve">ppreciation </w:t>
      </w:r>
      <w:r w:rsidR="001002BC" w:rsidRPr="00B52C76">
        <w:rPr>
          <w:rFonts w:ascii="Times New Roman" w:hAnsi="Times New Roman" w:cs="Times New Roman"/>
          <w:sz w:val="24"/>
          <w:szCs w:val="24"/>
        </w:rPr>
        <w:t>W</w:t>
      </w:r>
      <w:r w:rsidRPr="00B52C76">
        <w:rPr>
          <w:rFonts w:ascii="Times New Roman" w:hAnsi="Times New Roman" w:cs="Times New Roman"/>
          <w:sz w:val="24"/>
          <w:szCs w:val="24"/>
        </w:rPr>
        <w:t>eek; field day, student birthday table; student of month parties; PE activities; playground equipment maintenance; digital sign for front of school.</w:t>
      </w:r>
    </w:p>
    <w:p w:rsidR="001002BC" w:rsidRPr="00B52C76" w:rsidRDefault="001002BC" w:rsidP="00100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Attached to this decision paper is the F-SA-2A form required for fundraisers.</w:t>
      </w:r>
    </w:p>
    <w:p w:rsidR="00F76D05" w:rsidRPr="00B52C76" w:rsidRDefault="00F76D05" w:rsidP="00100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2BC" w:rsidRPr="00B52C76" w:rsidRDefault="001002BC" w:rsidP="00B948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6D05" w:rsidRPr="00B52C76" w:rsidRDefault="00F76D05" w:rsidP="00F76D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RECOMMENDATION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 I RECOMMEND THE HARDIN COUNTY BOARD OF EDUCATION APPROVE THE PTA HOLIDAY BAZAAR FUNDRAISER FOR RINEYVILLE ELEMENTARY SCHOOL</w:t>
      </w:r>
      <w:r w:rsidR="00F76D05" w:rsidRPr="00B52C76">
        <w:rPr>
          <w:rFonts w:ascii="Times New Roman" w:hAnsi="Times New Roman" w:cs="Times New Roman"/>
          <w:sz w:val="24"/>
          <w:szCs w:val="24"/>
        </w:rPr>
        <w:t>, SPONSORED BY THE PTA FOR THE BENEFIT OF RINEYVILLE ELEMENTARY SCHOOL. FUNDS WILL BE USED FOR</w:t>
      </w:r>
      <w:r w:rsidR="001002BC" w:rsidRPr="00B52C76">
        <w:rPr>
          <w:rFonts w:ascii="Times New Roman" w:hAnsi="Times New Roman" w:cs="Times New Roman"/>
          <w:sz w:val="24"/>
          <w:szCs w:val="24"/>
        </w:rPr>
        <w:t xml:space="preserve"> SCHOOL EVENTS AND PROJECTS, AS STATED.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RECOMMENDED MOTION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I MOVE THE HARDIN COUNTY BOARD OF EDUCATION APPROVE </w:t>
      </w:r>
      <w:r w:rsidR="005220F1" w:rsidRPr="00B52C76">
        <w:rPr>
          <w:rFonts w:ascii="Times New Roman" w:hAnsi="Times New Roman" w:cs="Times New Roman"/>
          <w:sz w:val="24"/>
          <w:szCs w:val="24"/>
        </w:rPr>
        <w:t>THE PTA</w:t>
      </w:r>
      <w:r w:rsidRPr="00B52C76">
        <w:rPr>
          <w:rFonts w:ascii="Times New Roman" w:hAnsi="Times New Roman" w:cs="Times New Roman"/>
          <w:sz w:val="24"/>
          <w:szCs w:val="24"/>
        </w:rPr>
        <w:t xml:space="preserve"> HOLIDAY BAZAAR FUNDRAISER FOR RINEYVILLE ELEMENTARY SCHOOL</w:t>
      </w:r>
      <w:r w:rsidR="00F76D05" w:rsidRPr="00B52C76">
        <w:rPr>
          <w:rFonts w:ascii="Times New Roman" w:hAnsi="Times New Roman" w:cs="Times New Roman"/>
          <w:sz w:val="24"/>
          <w:szCs w:val="24"/>
        </w:rPr>
        <w:t>, SPONSORED BY THE PTA</w:t>
      </w:r>
      <w:r w:rsidR="001002BC" w:rsidRPr="00B52C76">
        <w:rPr>
          <w:rFonts w:ascii="Times New Roman" w:hAnsi="Times New Roman" w:cs="Times New Roman"/>
          <w:sz w:val="24"/>
          <w:szCs w:val="24"/>
        </w:rPr>
        <w:t>.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</w:p>
    <w:sectPr w:rsidR="0018667E" w:rsidRPr="00B52C76" w:rsidSect="006A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F0C7C"/>
    <w:multiLevelType w:val="hybridMultilevel"/>
    <w:tmpl w:val="AEF6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67B3"/>
    <w:multiLevelType w:val="hybridMultilevel"/>
    <w:tmpl w:val="3B4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7D6"/>
    <w:multiLevelType w:val="hybridMultilevel"/>
    <w:tmpl w:val="C1A8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183534"/>
    <w:multiLevelType w:val="hybridMultilevel"/>
    <w:tmpl w:val="A8AE8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67E"/>
    <w:rsid w:val="000B5AFA"/>
    <w:rsid w:val="001002BC"/>
    <w:rsid w:val="0018667E"/>
    <w:rsid w:val="00370D25"/>
    <w:rsid w:val="004F2EF0"/>
    <w:rsid w:val="00513B99"/>
    <w:rsid w:val="005220F1"/>
    <w:rsid w:val="008359A0"/>
    <w:rsid w:val="00844412"/>
    <w:rsid w:val="00B52ADE"/>
    <w:rsid w:val="00B52C76"/>
    <w:rsid w:val="00B9482C"/>
    <w:rsid w:val="00BA3B1D"/>
    <w:rsid w:val="00DA1D3C"/>
    <w:rsid w:val="00E62F41"/>
    <w:rsid w:val="00EF7500"/>
    <w:rsid w:val="00F76D05"/>
    <w:rsid w:val="00F92288"/>
    <w:rsid w:val="00FA7314"/>
    <w:rsid w:val="00FB6633"/>
    <w:rsid w:val="00F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djacobi</cp:lastModifiedBy>
  <cp:revision>3</cp:revision>
  <cp:lastPrinted>2013-11-11T18:03:00Z</cp:lastPrinted>
  <dcterms:created xsi:type="dcterms:W3CDTF">2013-11-12T18:17:00Z</dcterms:created>
  <dcterms:modified xsi:type="dcterms:W3CDTF">2013-11-12T18:22:00Z</dcterms:modified>
</cp:coreProperties>
</file>