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D88" w:rsidRDefault="00E96D88" w:rsidP="00E96D88">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John Gilbert [</w:t>
      </w:r>
      <w:hyperlink r:id="rId5" w:history="1">
        <w:r>
          <w:rPr>
            <w:rStyle w:val="Hyperlink"/>
            <w:rFonts w:ascii="Tahoma" w:hAnsi="Tahoma" w:cs="Tahoma"/>
            <w:sz w:val="20"/>
            <w:szCs w:val="20"/>
          </w:rPr>
          <w:t>mailto:jgilbert@RossTarrant.com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November 11, 2013 11:21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Perkins, Dorothy B</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Carpenter, Rebecca; Ron Murrell</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Gallatin County - Change Order 16 and future known contract adjustments...</w:t>
      </w:r>
    </w:p>
    <w:p w:rsidR="00E96D88" w:rsidRDefault="00E96D88" w:rsidP="00E96D88"/>
    <w:p w:rsidR="00E96D88" w:rsidRDefault="00E96D88" w:rsidP="00E96D88">
      <w:pPr>
        <w:rPr>
          <w:rFonts w:ascii="Arial" w:hAnsi="Arial" w:cs="Arial"/>
          <w:sz w:val="20"/>
          <w:szCs w:val="20"/>
        </w:rPr>
      </w:pPr>
      <w:r>
        <w:rPr>
          <w:rFonts w:ascii="Arial" w:hAnsi="Arial" w:cs="Arial"/>
          <w:sz w:val="20"/>
          <w:szCs w:val="20"/>
        </w:rPr>
        <w:t xml:space="preserve">Dr. Perkins: </w:t>
      </w:r>
    </w:p>
    <w:p w:rsidR="00E96D88" w:rsidRDefault="00E96D88" w:rsidP="00E96D88">
      <w:pPr>
        <w:rPr>
          <w:rFonts w:ascii="Arial" w:hAnsi="Arial" w:cs="Arial"/>
          <w:sz w:val="20"/>
          <w:szCs w:val="20"/>
        </w:rPr>
      </w:pPr>
      <w:r>
        <w:rPr>
          <w:rFonts w:ascii="Arial" w:hAnsi="Arial" w:cs="Arial"/>
          <w:sz w:val="20"/>
          <w:szCs w:val="20"/>
        </w:rPr>
        <w:t>Items below are 1) Change Order 16 the District is requesting to approve this evening as we discussed Friday afternoon and 2) a brief description of outstanding items to date that will likely require contract adjustments (adds and deducts).</w:t>
      </w:r>
    </w:p>
    <w:p w:rsidR="00E96D88" w:rsidRDefault="00E96D88" w:rsidP="00E96D88">
      <w:pPr>
        <w:rPr>
          <w:rFonts w:ascii="Arial" w:hAnsi="Arial" w:cs="Arial"/>
          <w:b/>
          <w:bCs/>
          <w:sz w:val="20"/>
          <w:szCs w:val="20"/>
        </w:rPr>
      </w:pPr>
    </w:p>
    <w:p w:rsidR="00E96D88" w:rsidRDefault="00E96D88" w:rsidP="00E96D88">
      <w:pPr>
        <w:rPr>
          <w:rFonts w:ascii="Arial" w:hAnsi="Arial" w:cs="Arial"/>
          <w:b/>
          <w:bCs/>
          <w:sz w:val="20"/>
          <w:szCs w:val="20"/>
          <w:u w:val="single"/>
        </w:rPr>
      </w:pPr>
      <w:r>
        <w:rPr>
          <w:rFonts w:ascii="Arial" w:hAnsi="Arial" w:cs="Arial"/>
          <w:b/>
          <w:bCs/>
          <w:sz w:val="20"/>
          <w:szCs w:val="20"/>
          <w:u w:val="single"/>
        </w:rPr>
        <w:t>Change Order 16</w:t>
      </w:r>
    </w:p>
    <w:p w:rsidR="00E96D88" w:rsidRDefault="00E96D88" w:rsidP="00E96D88">
      <w:pPr>
        <w:rPr>
          <w:rFonts w:ascii="Arial" w:hAnsi="Arial" w:cs="Arial"/>
          <w:sz w:val="20"/>
          <w:szCs w:val="20"/>
        </w:rPr>
      </w:pPr>
      <w:r>
        <w:rPr>
          <w:rFonts w:ascii="Arial" w:hAnsi="Arial" w:cs="Arial"/>
          <w:sz w:val="20"/>
          <w:szCs w:val="20"/>
        </w:rPr>
        <w:t xml:space="preserve">Change Order 16 is attached as requested by the District.  This item adds bollards in areas around the fire hydrant and the transformer, plus additional curb around the perimeter of the curve near the transformer as illustrated in the proposal request (part of the change order documentation).  This number initially appears high, but the Contractor is asking a subcontractor who has been completed on the job to come back and perform this work at this stage in the project.  Due to utility line concerns, remobilizing, and hand excavations this number may be acceptable to allow the Contractor to complete work relative to other work items they have performed already in the area.  This is the price the Contractor is providing and they do not appear to have any room for further negotiation or adjustment.  </w:t>
      </w:r>
    </w:p>
    <w:p w:rsidR="00E96D88" w:rsidRDefault="00E96D88" w:rsidP="00E96D88">
      <w:pPr>
        <w:rPr>
          <w:rFonts w:ascii="Arial" w:hAnsi="Arial" w:cs="Arial"/>
          <w:sz w:val="20"/>
          <w:szCs w:val="20"/>
        </w:rPr>
      </w:pPr>
    </w:p>
    <w:p w:rsidR="00E96D88" w:rsidRDefault="00E96D88" w:rsidP="00E96D88">
      <w:pPr>
        <w:rPr>
          <w:rFonts w:ascii="Arial" w:hAnsi="Arial" w:cs="Arial"/>
          <w:b/>
          <w:bCs/>
          <w:sz w:val="20"/>
          <w:szCs w:val="20"/>
          <w:u w:val="single"/>
        </w:rPr>
      </w:pPr>
      <w:r>
        <w:rPr>
          <w:rFonts w:ascii="Arial" w:hAnsi="Arial" w:cs="Arial"/>
          <w:b/>
          <w:bCs/>
          <w:sz w:val="20"/>
          <w:szCs w:val="20"/>
          <w:u w:val="single"/>
        </w:rPr>
        <w:t>Other Adjustments</w:t>
      </w:r>
    </w:p>
    <w:p w:rsidR="00E96D88" w:rsidRDefault="00E96D88" w:rsidP="00E96D88">
      <w:pPr>
        <w:rPr>
          <w:rFonts w:ascii="Arial" w:hAnsi="Arial" w:cs="Arial"/>
          <w:sz w:val="20"/>
          <w:szCs w:val="20"/>
        </w:rPr>
      </w:pPr>
      <w:r>
        <w:rPr>
          <w:rFonts w:ascii="Arial" w:hAnsi="Arial" w:cs="Arial"/>
          <w:sz w:val="20"/>
          <w:szCs w:val="20"/>
        </w:rPr>
        <w:t>Other outstanding contract adjustments (brief descriptions) are noted below.  These are known items to date that should be coming your way as soon as the information is provided and processed.</w:t>
      </w:r>
    </w:p>
    <w:p w:rsidR="00E96D88" w:rsidRDefault="00E96D88" w:rsidP="00E96D88">
      <w:pPr>
        <w:rPr>
          <w:rFonts w:ascii="Arial" w:hAnsi="Arial" w:cs="Arial"/>
          <w:sz w:val="20"/>
          <w:szCs w:val="20"/>
        </w:rPr>
      </w:pPr>
      <w:r>
        <w:rPr>
          <w:rFonts w:ascii="Arial" w:hAnsi="Arial" w:cs="Arial"/>
          <w:sz w:val="20"/>
          <w:szCs w:val="20"/>
        </w:rPr>
        <w:t xml:space="preserve">  </w:t>
      </w:r>
    </w:p>
    <w:p w:rsidR="00E96D88" w:rsidRDefault="00E96D88" w:rsidP="00E96D88">
      <w:pPr>
        <w:rPr>
          <w:rFonts w:ascii="Arial" w:hAnsi="Arial" w:cs="Arial"/>
          <w:b/>
          <w:bCs/>
          <w:sz w:val="20"/>
          <w:szCs w:val="20"/>
        </w:rPr>
      </w:pPr>
      <w:r>
        <w:rPr>
          <w:rFonts w:ascii="Arial" w:hAnsi="Arial" w:cs="Arial"/>
          <w:b/>
          <w:bCs/>
          <w:sz w:val="20"/>
          <w:szCs w:val="20"/>
        </w:rPr>
        <w:t>Additive change order considerations</w:t>
      </w:r>
    </w:p>
    <w:p w:rsidR="00E96D88" w:rsidRDefault="00E96D88" w:rsidP="00E96D88">
      <w:pPr>
        <w:pStyle w:val="ListParagraph"/>
        <w:ind w:hanging="360"/>
        <w:rPr>
          <w:rFonts w:ascii="Arial" w:hAnsi="Arial" w:cs="Arial"/>
          <w:sz w:val="20"/>
          <w:szCs w:val="20"/>
        </w:rPr>
      </w:pPr>
      <w:r>
        <w:rPr>
          <w:rFonts w:ascii="Arial" w:hAnsi="Arial" w:cs="Arial"/>
          <w:sz w:val="20"/>
          <w:szCs w:val="20"/>
        </w:rPr>
        <w:t>1.</w:t>
      </w:r>
      <w:r>
        <w:rPr>
          <w:rFonts w:ascii="Times New Roman" w:hAnsi="Times New Roman"/>
          <w:sz w:val="14"/>
          <w:szCs w:val="14"/>
        </w:rPr>
        <w:t xml:space="preserve">     </w:t>
      </w:r>
      <w:r>
        <w:rPr>
          <w:rFonts w:ascii="Arial" w:hAnsi="Arial" w:cs="Arial"/>
          <w:sz w:val="20"/>
          <w:szCs w:val="20"/>
        </w:rPr>
        <w:t xml:space="preserve">The Contractor has answered as of today over the phone two outstanding questions on the underground utility work which was originally priced at $5,720.  This work is completed since the Contractor took the initiative to move forward but this balance remains and will be processed at your next meeting. </w:t>
      </w:r>
    </w:p>
    <w:p w:rsidR="00E96D88" w:rsidRDefault="00E96D88" w:rsidP="00E96D88">
      <w:pPr>
        <w:pStyle w:val="ListParagraph"/>
        <w:ind w:hanging="360"/>
        <w:rPr>
          <w:rFonts w:ascii="Arial" w:hAnsi="Arial" w:cs="Arial"/>
          <w:sz w:val="20"/>
          <w:szCs w:val="20"/>
        </w:rPr>
      </w:pPr>
      <w:r>
        <w:rPr>
          <w:rFonts w:ascii="Arial" w:hAnsi="Arial" w:cs="Arial"/>
          <w:sz w:val="20"/>
          <w:szCs w:val="20"/>
        </w:rPr>
        <w:t>2.</w:t>
      </w:r>
      <w:r>
        <w:rPr>
          <w:rFonts w:ascii="Times New Roman" w:hAnsi="Times New Roman"/>
          <w:sz w:val="14"/>
          <w:szCs w:val="14"/>
        </w:rPr>
        <w:t xml:space="preserve">     </w:t>
      </w:r>
      <w:r>
        <w:rPr>
          <w:rFonts w:ascii="Arial" w:hAnsi="Arial" w:cs="Arial"/>
          <w:sz w:val="20"/>
          <w:szCs w:val="20"/>
        </w:rPr>
        <w:t>The District requested an additional data/TV outlet in the multipurpose classroom.  The Contractor is pricing to provide.</w:t>
      </w:r>
    </w:p>
    <w:p w:rsidR="00E96D88" w:rsidRDefault="00E96D88" w:rsidP="00E96D88">
      <w:pPr>
        <w:pStyle w:val="ListParagraph"/>
        <w:ind w:hanging="360"/>
        <w:rPr>
          <w:rFonts w:ascii="Arial" w:hAnsi="Arial" w:cs="Arial"/>
          <w:sz w:val="20"/>
          <w:szCs w:val="20"/>
        </w:rPr>
      </w:pPr>
      <w:r>
        <w:rPr>
          <w:rFonts w:ascii="Arial" w:hAnsi="Arial" w:cs="Arial"/>
          <w:sz w:val="20"/>
          <w:szCs w:val="20"/>
        </w:rPr>
        <w:t>3.</w:t>
      </w:r>
      <w:r>
        <w:rPr>
          <w:rFonts w:ascii="Times New Roman" w:hAnsi="Times New Roman"/>
          <w:sz w:val="14"/>
          <w:szCs w:val="14"/>
        </w:rPr>
        <w:t xml:space="preserve">     </w:t>
      </w:r>
      <w:r>
        <w:rPr>
          <w:rFonts w:ascii="Arial" w:hAnsi="Arial" w:cs="Arial"/>
          <w:sz w:val="20"/>
          <w:szCs w:val="20"/>
        </w:rPr>
        <w:t>Two existing parking light poles were not on the same circuit as the remainder of the high school parking lot light poles.  This line was apparently tied to a line that was to be abandoned and had been reworked for other lights which was not anticipated.  We are awaiting pricing from the Contractor to get these two lights back in operation.</w:t>
      </w:r>
    </w:p>
    <w:p w:rsidR="00E96D88" w:rsidRDefault="00E96D88" w:rsidP="00E96D88">
      <w:pPr>
        <w:pStyle w:val="ListParagraph"/>
        <w:ind w:hanging="360"/>
        <w:rPr>
          <w:rFonts w:ascii="Arial" w:hAnsi="Arial" w:cs="Arial"/>
          <w:sz w:val="20"/>
          <w:szCs w:val="20"/>
        </w:rPr>
      </w:pPr>
      <w:r>
        <w:rPr>
          <w:rFonts w:ascii="Arial" w:hAnsi="Arial" w:cs="Arial"/>
          <w:sz w:val="20"/>
          <w:szCs w:val="20"/>
        </w:rPr>
        <w:t>4.</w:t>
      </w:r>
      <w:r>
        <w:rPr>
          <w:rFonts w:ascii="Times New Roman" w:hAnsi="Times New Roman"/>
          <w:sz w:val="14"/>
          <w:szCs w:val="14"/>
        </w:rPr>
        <w:t xml:space="preserve">     </w:t>
      </w:r>
      <w:r>
        <w:rPr>
          <w:rFonts w:ascii="Arial" w:hAnsi="Arial" w:cs="Arial"/>
          <w:sz w:val="20"/>
          <w:szCs w:val="20"/>
        </w:rPr>
        <w:t>RTA, CMTA, and the Contractor are working on getting two additional lights and two cameras priced at the football press box as asked by the administration.</w:t>
      </w:r>
    </w:p>
    <w:p w:rsidR="00E96D88" w:rsidRDefault="00E96D88" w:rsidP="00E96D88">
      <w:pPr>
        <w:pStyle w:val="ListParagraph"/>
        <w:ind w:hanging="360"/>
        <w:rPr>
          <w:rFonts w:ascii="Arial" w:hAnsi="Arial" w:cs="Arial"/>
          <w:sz w:val="20"/>
          <w:szCs w:val="20"/>
        </w:rPr>
      </w:pPr>
      <w:r>
        <w:rPr>
          <w:rFonts w:ascii="Arial" w:hAnsi="Arial" w:cs="Arial"/>
          <w:sz w:val="20"/>
          <w:szCs w:val="20"/>
        </w:rPr>
        <w:t>5.</w:t>
      </w:r>
      <w:r>
        <w:rPr>
          <w:rFonts w:ascii="Times New Roman" w:hAnsi="Times New Roman"/>
          <w:sz w:val="14"/>
          <w:szCs w:val="14"/>
        </w:rPr>
        <w:t xml:space="preserve">     </w:t>
      </w:r>
      <w:r>
        <w:rPr>
          <w:rFonts w:ascii="Arial" w:hAnsi="Arial" w:cs="Arial"/>
          <w:sz w:val="20"/>
          <w:szCs w:val="20"/>
        </w:rPr>
        <w:t xml:space="preserve">The Contractor found an existing manhole cover that was not on the survey and nearly 2’ below grade needing an extension collar.  The Contractor has already performed this work and they may ask for additional funds to correct this existing item.  This was an existing manhole cover discovered in the field.  </w:t>
      </w:r>
    </w:p>
    <w:p w:rsidR="00E96D88" w:rsidRDefault="00E96D88" w:rsidP="00E96D88">
      <w:pPr>
        <w:rPr>
          <w:rFonts w:ascii="Arial" w:hAnsi="Arial" w:cs="Arial"/>
          <w:b/>
          <w:bCs/>
          <w:sz w:val="20"/>
          <w:szCs w:val="20"/>
        </w:rPr>
      </w:pPr>
    </w:p>
    <w:p w:rsidR="00E96D88" w:rsidRDefault="00E96D88" w:rsidP="00E96D88">
      <w:pPr>
        <w:rPr>
          <w:rFonts w:ascii="Arial" w:hAnsi="Arial" w:cs="Arial"/>
          <w:b/>
          <w:bCs/>
          <w:sz w:val="20"/>
          <w:szCs w:val="20"/>
        </w:rPr>
      </w:pPr>
      <w:r>
        <w:rPr>
          <w:rFonts w:ascii="Arial" w:hAnsi="Arial" w:cs="Arial"/>
          <w:b/>
          <w:bCs/>
          <w:sz w:val="20"/>
          <w:szCs w:val="20"/>
        </w:rPr>
        <w:t xml:space="preserve">Deductive Change Order considerations </w:t>
      </w:r>
    </w:p>
    <w:p w:rsidR="00E96D88" w:rsidRDefault="00E96D88" w:rsidP="00E96D88">
      <w:pPr>
        <w:pStyle w:val="ListParagraph"/>
        <w:ind w:hanging="360"/>
        <w:rPr>
          <w:rFonts w:ascii="Arial" w:hAnsi="Arial" w:cs="Arial"/>
          <w:sz w:val="20"/>
          <w:szCs w:val="20"/>
        </w:rPr>
      </w:pPr>
      <w:r>
        <w:rPr>
          <w:rFonts w:ascii="Arial" w:hAnsi="Arial" w:cs="Arial"/>
          <w:sz w:val="20"/>
          <w:szCs w:val="20"/>
        </w:rPr>
        <w:t>1.</w:t>
      </w:r>
      <w:r>
        <w:rPr>
          <w:rFonts w:ascii="Times New Roman" w:hAnsi="Times New Roman"/>
          <w:sz w:val="14"/>
          <w:szCs w:val="14"/>
        </w:rPr>
        <w:t xml:space="preserve">     </w:t>
      </w:r>
      <w:r>
        <w:rPr>
          <w:rFonts w:ascii="Arial" w:hAnsi="Arial" w:cs="Arial"/>
          <w:sz w:val="20"/>
          <w:szCs w:val="20"/>
        </w:rPr>
        <w:t>A plumbing bill paid by the District for work concerning the old concession stand sanitary line, which was damaged by Contractor related work,  will get reimbursed in a change order.  This total is $300.00.</w:t>
      </w:r>
    </w:p>
    <w:p w:rsidR="00E96D88" w:rsidRDefault="00E96D88" w:rsidP="00E96D88">
      <w:pPr>
        <w:pStyle w:val="ListParagraph"/>
        <w:ind w:hanging="360"/>
        <w:rPr>
          <w:rFonts w:ascii="Arial" w:hAnsi="Arial" w:cs="Arial"/>
          <w:sz w:val="20"/>
          <w:szCs w:val="20"/>
        </w:rPr>
      </w:pPr>
      <w:r>
        <w:rPr>
          <w:rFonts w:ascii="Arial" w:hAnsi="Arial" w:cs="Arial"/>
          <w:sz w:val="20"/>
          <w:szCs w:val="20"/>
        </w:rPr>
        <w:t>2.</w:t>
      </w:r>
      <w:r>
        <w:rPr>
          <w:rFonts w:ascii="Times New Roman" w:hAnsi="Times New Roman"/>
          <w:sz w:val="14"/>
          <w:szCs w:val="14"/>
        </w:rPr>
        <w:t xml:space="preserve">     </w:t>
      </w:r>
      <w:r>
        <w:rPr>
          <w:rFonts w:ascii="Arial" w:hAnsi="Arial" w:cs="Arial"/>
          <w:sz w:val="20"/>
          <w:szCs w:val="20"/>
        </w:rPr>
        <w:t>Pending allowances on the project total $892.00 which will be deducted.</w:t>
      </w:r>
    </w:p>
    <w:p w:rsidR="00E96D88" w:rsidRDefault="00E96D88" w:rsidP="00E96D88">
      <w:pPr>
        <w:pStyle w:val="ListParagraph"/>
        <w:ind w:hanging="360"/>
        <w:rPr>
          <w:rFonts w:ascii="Arial" w:hAnsi="Arial" w:cs="Arial"/>
          <w:sz w:val="20"/>
          <w:szCs w:val="20"/>
        </w:rPr>
      </w:pPr>
      <w:r>
        <w:rPr>
          <w:rFonts w:ascii="Arial" w:hAnsi="Arial" w:cs="Arial"/>
          <w:sz w:val="20"/>
          <w:szCs w:val="20"/>
        </w:rPr>
        <w:t>3.</w:t>
      </w:r>
      <w:r>
        <w:rPr>
          <w:rFonts w:ascii="Times New Roman" w:hAnsi="Times New Roman"/>
          <w:sz w:val="14"/>
          <w:szCs w:val="14"/>
        </w:rPr>
        <w:t xml:space="preserve">     </w:t>
      </w:r>
      <w:r>
        <w:rPr>
          <w:rFonts w:ascii="Arial" w:hAnsi="Arial" w:cs="Arial"/>
          <w:sz w:val="20"/>
          <w:szCs w:val="20"/>
        </w:rPr>
        <w:t>The District has opted to wax the floors in lieu of the Contractor who will provide a credit for this item.  Waxing occurs primarily in the 5 alternative school classrooms and the alternative school corridor.</w:t>
      </w:r>
    </w:p>
    <w:p w:rsidR="00E96D88" w:rsidRDefault="00E96D88" w:rsidP="00E96D88">
      <w:pPr>
        <w:rPr>
          <w:rFonts w:ascii="Arial" w:hAnsi="Arial" w:cs="Arial"/>
          <w:sz w:val="20"/>
          <w:szCs w:val="20"/>
        </w:rPr>
      </w:pPr>
      <w:bookmarkStart w:id="0" w:name="_GoBack"/>
      <w:bookmarkEnd w:id="0"/>
    </w:p>
    <w:sectPr w:rsidR="00E96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D88"/>
    <w:rsid w:val="00CF7DC4"/>
    <w:rsid w:val="00E9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D8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6D88"/>
    <w:rPr>
      <w:color w:val="0563C1"/>
      <w:u w:val="single"/>
    </w:rPr>
  </w:style>
  <w:style w:type="paragraph" w:styleId="ListParagraph">
    <w:name w:val="List Paragraph"/>
    <w:basedOn w:val="Normal"/>
    <w:uiPriority w:val="34"/>
    <w:qFormat/>
    <w:rsid w:val="00E96D8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D8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6D88"/>
    <w:rPr>
      <w:color w:val="0563C1"/>
      <w:u w:val="single"/>
    </w:rPr>
  </w:style>
  <w:style w:type="paragraph" w:styleId="ListParagraph">
    <w:name w:val="List Paragraph"/>
    <w:basedOn w:val="Normal"/>
    <w:uiPriority w:val="34"/>
    <w:qFormat/>
    <w:rsid w:val="00E96D8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gilbert@RossTarra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2927</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From: John Gilbert [mailto:jgilbert@RossTarrant.com]  Sent: Monday, November 11,</vt:lpstr>
    </vt:vector>
  </TitlesOfParts>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 Rebecca</dc:creator>
  <cp:lastModifiedBy>Carpenter, Rebecca</cp:lastModifiedBy>
  <cp:revision>1</cp:revision>
  <dcterms:created xsi:type="dcterms:W3CDTF">2013-11-11T17:20:00Z</dcterms:created>
  <dcterms:modified xsi:type="dcterms:W3CDTF">2013-11-11T17:20:00Z</dcterms:modified>
</cp:coreProperties>
</file>