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282"/>
        <w:gridCol w:w="1878"/>
      </w:tblGrid>
      <w:tr w:rsidR="00E100B6" w:rsidRPr="00E100B6" w:rsidTr="00E100B6">
        <w:trPr>
          <w:gridAfter w:val="2"/>
          <w:wAfter w:w="1150" w:type="pct"/>
        </w:trPr>
        <w:tc>
          <w:tcPr>
            <w:tcW w:w="38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100B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Teachers have sufficient access to appropriate instructional materials. </w:t>
            </w:r>
          </w:p>
        </w:tc>
      </w:tr>
      <w:tr w:rsidR="00E100B6" w:rsidRPr="00E100B6" w:rsidTr="00E100B6">
        <w:tc>
          <w:tcPr>
            <w:tcW w:w="3850" w:type="pct"/>
            <w:shd w:val="clear" w:color="auto" w:fill="auto"/>
            <w:vAlign w:val="center"/>
            <w:hideMark/>
          </w:tcPr>
          <w:p w:rsidR="00E100B6" w:rsidRPr="00E100B6" w:rsidRDefault="00E100B6" w:rsidP="0016738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100B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Teachers have sufficient access to instructional technology, including computers, printers, software and internet access.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100B6" w:rsidRPr="00E100B6" w:rsidTr="00E100B6">
        <w:tc>
          <w:tcPr>
            <w:tcW w:w="38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100B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Teachers have access to reliable communication technology, including phones, faxes and email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100B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 </w:t>
            </w:r>
          </w:p>
        </w:tc>
      </w:tr>
      <w:tr w:rsidR="00E100B6" w:rsidRPr="00E100B6" w:rsidTr="00E100B6">
        <w:tc>
          <w:tcPr>
            <w:tcW w:w="38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100B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Teachers have sufficient access to office equipment and supplies such as copy machines, paper, pens, etc.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100B6" w:rsidRPr="00E100B6" w:rsidTr="00E100B6">
        <w:tc>
          <w:tcPr>
            <w:tcW w:w="38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100B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Teachers have sufficient access to a broad range of professional support personnel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100B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 </w:t>
            </w:r>
          </w:p>
        </w:tc>
      </w:tr>
      <w:tr w:rsidR="00E100B6" w:rsidRPr="00E100B6" w:rsidTr="00E100B6">
        <w:tc>
          <w:tcPr>
            <w:tcW w:w="38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100B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school environment is clean and well maintained.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100B6" w:rsidRPr="00E100B6" w:rsidTr="00E100B6">
        <w:tc>
          <w:tcPr>
            <w:tcW w:w="38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100B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Teachers have adequate space to work productively.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100B6" w:rsidRPr="00E100B6" w:rsidTr="00E100B6">
        <w:tc>
          <w:tcPr>
            <w:tcW w:w="38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100B6" w:rsidRPr="00E100B6" w:rsidTr="00E100B6">
        <w:tc>
          <w:tcPr>
            <w:tcW w:w="3850" w:type="pct"/>
            <w:shd w:val="clear" w:color="auto" w:fill="auto"/>
            <w:vAlign w:val="center"/>
            <w:hideMark/>
          </w:tcPr>
          <w:p w:rsidR="00E100B6" w:rsidRPr="00E100B6" w:rsidRDefault="00E100B6" w:rsidP="00167381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100B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physical environment of classrooms in this school supports teaching and learning.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100B6" w:rsidRPr="00E100B6" w:rsidTr="00E100B6">
        <w:tc>
          <w:tcPr>
            <w:tcW w:w="38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100B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reliability and speed of Internet connections in this school are sufficient to support instructional practices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100B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 </w:t>
            </w:r>
          </w:p>
        </w:tc>
      </w:tr>
      <w:tr w:rsidR="00E100B6" w:rsidRPr="00E100B6" w:rsidTr="00E100B6">
        <w:tc>
          <w:tcPr>
            <w:tcW w:w="38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E100B6" w:rsidRPr="00E100B6" w:rsidRDefault="00E100B6" w:rsidP="00E100B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2B40D1" w:rsidRDefault="00E100B6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E100B6">
        <w:rPr>
          <w:rFonts w:ascii="Helvetica" w:eastAsia="Times New Roman" w:hAnsi="Helvetica" w:cs="Helvetica"/>
          <w:color w:val="333333"/>
          <w:sz w:val="21"/>
          <w:szCs w:val="21"/>
        </w:rPr>
        <w:t>Delivery artifacts have been incorporated into the superintendent evaluation process and documented in the artifacts of the LOCAL BOARD MINUTES (UPLOAD OF BOARD MINUTES TO SUPPORT ALL RESPONSES IS REQUIRED). </w:t>
      </w:r>
    </w:p>
    <w:p w:rsidR="00E100B6" w:rsidRDefault="00E100B6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100B6" w:rsidRDefault="00E100B6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100B6" w:rsidRDefault="001B31DF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Strongly Agree</w:t>
      </w:r>
    </w:p>
    <w:p w:rsidR="001B31DF" w:rsidRDefault="001B31DF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Agree</w:t>
      </w:r>
    </w:p>
    <w:p w:rsidR="001B31DF" w:rsidRDefault="001B31DF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Disagree</w:t>
      </w:r>
    </w:p>
    <w:p w:rsidR="001B31DF" w:rsidRDefault="001B31DF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Strongly Disagree</w:t>
      </w:r>
    </w:p>
    <w:p w:rsidR="001B31DF" w:rsidRDefault="001B31DF">
      <w:pPr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last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one- Yes/No and comments)</w:t>
      </w:r>
    </w:p>
    <w:p w:rsidR="001B31DF" w:rsidRDefault="001B31DF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B31DF" w:rsidRDefault="001B31DF">
      <w:r>
        <w:rPr>
          <w:rFonts w:ascii="Helvetica" w:eastAsia="Times New Roman" w:hAnsi="Helvetica" w:cs="Helvetica"/>
          <w:color w:val="333333"/>
          <w:sz w:val="21"/>
          <w:szCs w:val="21"/>
        </w:rPr>
        <w:t>Facilities and Support System - TELL</w:t>
      </w:r>
    </w:p>
    <w:sectPr w:rsidR="001B31DF" w:rsidSect="002B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0B6"/>
    <w:rsid w:val="001B31DF"/>
    <w:rsid w:val="002B40D1"/>
    <w:rsid w:val="00E1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0B6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100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5261">
                  <w:marLeft w:val="-300"/>
                  <w:marRight w:val="-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58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2013-10-08T18:52:00Z</dcterms:created>
  <dcterms:modified xsi:type="dcterms:W3CDTF">2013-10-08T20:05:00Z</dcterms:modified>
</cp:coreProperties>
</file>