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71" w:rsidRDefault="005D404A">
      <w:r>
        <w:t>September 11, 2013</w:t>
      </w:r>
    </w:p>
    <w:p w:rsidR="005D404A" w:rsidRDefault="005D404A"/>
    <w:p w:rsidR="005D404A" w:rsidRDefault="005D404A"/>
    <w:p w:rsidR="005D404A" w:rsidRDefault="005D404A">
      <w:r>
        <w:t>Gallatin County Board of Education</w:t>
      </w:r>
    </w:p>
    <w:p w:rsidR="005D404A" w:rsidRDefault="005D404A">
      <w:r>
        <w:t xml:space="preserve">The Gallatin County </w:t>
      </w:r>
      <w:r w:rsidR="00EF0BC8">
        <w:t>Upper Elementary School</w:t>
      </w:r>
      <w:r>
        <w:t xml:space="preserve"> PTSO respectfully requests to be recognized as a PTSO organization. </w:t>
      </w:r>
      <w:r w:rsidR="00EF0BC8">
        <w:t>The</w:t>
      </w:r>
      <w:r>
        <w:t xml:space="preserve"> </w:t>
      </w:r>
      <w:r w:rsidR="00EF0BC8">
        <w:t xml:space="preserve">Upper Elementary School PTSO </w:t>
      </w:r>
      <w:r w:rsidR="00EF0BC8">
        <w:t>has purchased a liability</w:t>
      </w:r>
      <w:r>
        <w:t xml:space="preserve"> insurance policy. </w:t>
      </w:r>
    </w:p>
    <w:p w:rsidR="005D404A" w:rsidRDefault="005D404A">
      <w:bookmarkStart w:id="0" w:name="_GoBack"/>
      <w:bookmarkEnd w:id="0"/>
    </w:p>
    <w:p w:rsidR="005D404A" w:rsidRDefault="005D404A">
      <w:r>
        <w:t>Respectfully</w:t>
      </w:r>
    </w:p>
    <w:p w:rsidR="005D404A" w:rsidRDefault="00EF0BC8">
      <w:r>
        <w:t>Rachel Riddle</w:t>
      </w:r>
    </w:p>
    <w:sectPr w:rsidR="005D4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4A"/>
    <w:rsid w:val="005D404A"/>
    <w:rsid w:val="005D5A86"/>
    <w:rsid w:val="00BC7476"/>
    <w:rsid w:val="00E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Angela</dc:creator>
  <cp:lastModifiedBy>Alexander, Kerri</cp:lastModifiedBy>
  <cp:revision>2</cp:revision>
  <dcterms:created xsi:type="dcterms:W3CDTF">2013-09-11T14:15:00Z</dcterms:created>
  <dcterms:modified xsi:type="dcterms:W3CDTF">2013-09-11T14:15:00Z</dcterms:modified>
</cp:coreProperties>
</file>