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80" w:rsidRDefault="00166280"/>
    <w:p w:rsidR="00252F92" w:rsidRDefault="00252F92"/>
    <w:p w:rsidR="00252F92" w:rsidRPr="00F023C5" w:rsidRDefault="00F023C5" w:rsidP="00F023C5">
      <w:pPr>
        <w:jc w:val="center"/>
        <w:rPr>
          <w:sz w:val="36"/>
          <w:szCs w:val="36"/>
        </w:rPr>
      </w:pPr>
      <w:r w:rsidRPr="00F023C5">
        <w:rPr>
          <w:sz w:val="36"/>
          <w:szCs w:val="36"/>
        </w:rPr>
        <w:t>Transportation Report</w:t>
      </w:r>
    </w:p>
    <w:p w:rsidR="00252F92" w:rsidRDefault="00F023C5">
      <w:r>
        <w:tab/>
      </w:r>
      <w:r>
        <w:tab/>
      </w:r>
      <w:r>
        <w:tab/>
      </w:r>
      <w:r>
        <w:tab/>
      </w:r>
      <w:r>
        <w:tab/>
      </w:r>
      <w:r>
        <w:tab/>
        <w:t>8/26/13</w:t>
      </w:r>
    </w:p>
    <w:p w:rsidR="00F023C5" w:rsidRDefault="00F023C5"/>
    <w:p w:rsidR="002B6989" w:rsidRDefault="00F023C5">
      <w:r>
        <w:t>As requested, I have attached written communication to the agenda as it relates to transportation.  Transportation routes are calculated with a baseline of ending times of the prior year and growth projections in mind.  As students are added, time is likewise added to the contract.  As student numbers are reduced, so therefore is the time taken to run the route.</w:t>
      </w:r>
    </w:p>
    <w:p w:rsidR="00F023C5" w:rsidRDefault="00F023C5">
      <w:r>
        <w:t xml:space="preserve">Contracts for all employees are prepared throughout the summer.  Although a call went out via radio informing drivers they may come to the office and pick up their contract, it is seldom worth an extra trip when they receive it on Opening Day or with a pay stub during the first pay day.  Nonetheless, I had Diana to check with KSBA about the possibility of establishing policy.  According to Janet </w:t>
      </w:r>
      <w:proofErr w:type="spellStart"/>
      <w:r>
        <w:t>Jeanes</w:t>
      </w:r>
      <w:proofErr w:type="spellEnd"/>
      <w:r>
        <w:t>, there was no sample policy to draw from citing no policies exist in the remaining 173 districts throughout the Commonwealth.</w:t>
      </w:r>
      <w:r w:rsidR="006D4E5F">
        <w:t xml:space="preserve">  Primarily because “reasonable assurance” is to provide employment based on contracts in force the prior year unless addressed within the timeline set forth by statute, I can only </w:t>
      </w:r>
      <w:proofErr w:type="gramStart"/>
      <w:r w:rsidR="006D4E5F">
        <w:t xml:space="preserve">assume </w:t>
      </w:r>
      <w:r w:rsidR="00D662FE">
        <w:t xml:space="preserve"> that</w:t>
      </w:r>
      <w:proofErr w:type="gramEnd"/>
      <w:r w:rsidR="00D662FE">
        <w:t xml:space="preserve"> KSBA has no policy on con</w:t>
      </w:r>
      <w:bookmarkStart w:id="0" w:name="_GoBack"/>
      <w:bookmarkEnd w:id="0"/>
      <w:r w:rsidR="006D4E5F">
        <w:t>tracts of this nature because it is simply not needed.</w:t>
      </w:r>
    </w:p>
    <w:p w:rsidR="006D4E5F" w:rsidRDefault="006D4E5F">
      <w:r>
        <w:t xml:space="preserve">After two full weeks of school, routes are beginning to stabilize and </w:t>
      </w:r>
      <w:proofErr w:type="gramStart"/>
      <w:r>
        <w:t>drivers</w:t>
      </w:r>
      <w:proofErr w:type="gramEnd"/>
      <w:r>
        <w:t xml:space="preserve"> familiar as evidenced by the time it takes between runs.  A week ago, we had two buses on the SCES lot at 3:30; yesterday we had 10.  The next step is to get an accurate count of total students riding to ensure that transportation reimbursement from the state is accurate.</w:t>
      </w:r>
    </w:p>
    <w:p w:rsidR="00252F92" w:rsidRDefault="00252F92"/>
    <w:p w:rsidR="00252F92" w:rsidRDefault="00252F92"/>
    <w:sectPr w:rsidR="00252F92" w:rsidSect="0016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92"/>
    <w:rsid w:val="00166280"/>
    <w:rsid w:val="00252F92"/>
    <w:rsid w:val="002B6989"/>
    <w:rsid w:val="002D43B3"/>
    <w:rsid w:val="006D4E5F"/>
    <w:rsid w:val="007142B2"/>
    <w:rsid w:val="00D662FE"/>
    <w:rsid w:val="00F023C5"/>
    <w:rsid w:val="00F4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cadams</dc:creator>
  <cp:lastModifiedBy>Barlow, Michelle</cp:lastModifiedBy>
  <cp:revision>2</cp:revision>
  <dcterms:created xsi:type="dcterms:W3CDTF">2013-08-23T12:36:00Z</dcterms:created>
  <dcterms:modified xsi:type="dcterms:W3CDTF">2013-08-23T12:36:00Z</dcterms:modified>
</cp:coreProperties>
</file>