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F8" w:rsidRDefault="00CA5646" w:rsidP="00CA5646">
      <w:pPr>
        <w:jc w:val="center"/>
      </w:pPr>
      <w:r>
        <w:t>Board Meeting</w:t>
      </w:r>
    </w:p>
    <w:p w:rsidR="00CA5646" w:rsidRDefault="00CA5646" w:rsidP="00CA5646">
      <w:pPr>
        <w:jc w:val="center"/>
      </w:pPr>
      <w:r>
        <w:t>7/15/13</w:t>
      </w:r>
    </w:p>
    <w:p w:rsidR="00CA5646" w:rsidRDefault="00CA5646" w:rsidP="00CA5646">
      <w:r w:rsidRPr="00D00E4D">
        <w:rPr>
          <w:b/>
        </w:rPr>
        <w:t>Request:</w:t>
      </w:r>
      <w:r>
        <w:t xml:space="preserve">  Change middle school start time to 7:55am instead of 8:00am</w:t>
      </w:r>
    </w:p>
    <w:p w:rsidR="00CA5646" w:rsidRDefault="00CA5646" w:rsidP="00CA5646">
      <w:r w:rsidRPr="00D00E4D">
        <w:rPr>
          <w:b/>
        </w:rPr>
        <w:t>Reason for Request:</w:t>
      </w:r>
      <w:r>
        <w:t xml:space="preserve">  This will give us an extra 5 minutes per day of instruction which will add 880 total minutes for the year</w:t>
      </w:r>
    </w:p>
    <w:p w:rsidR="00CA5646" w:rsidRDefault="00CA5646" w:rsidP="00CA5646">
      <w:r w:rsidRPr="00D00E4D">
        <w:rPr>
          <w:b/>
        </w:rPr>
        <w:t>Rationale:</w:t>
      </w:r>
      <w:r>
        <w:t xml:space="preserve">  </w:t>
      </w:r>
      <w:r w:rsidR="00D00E4D">
        <w:t>In February, South began this schedule unofficially.  The Tardy bell still rang at 8:00am.  It did not negatively affect bussing or breakfast.</w:t>
      </w:r>
    </w:p>
    <w:sectPr w:rsidR="00CA5646" w:rsidSect="00B3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5646"/>
    <w:rsid w:val="00B36BF8"/>
    <w:rsid w:val="00CA5646"/>
    <w:rsid w:val="00D0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ryan.reusch</dc:creator>
  <cp:keywords/>
  <dc:description/>
  <cp:lastModifiedBy>ryan.reusch</cp:lastModifiedBy>
  <cp:revision>1</cp:revision>
  <dcterms:created xsi:type="dcterms:W3CDTF">2013-07-09T21:18:00Z</dcterms:created>
  <dcterms:modified xsi:type="dcterms:W3CDTF">2013-07-09T21:32:00Z</dcterms:modified>
</cp:coreProperties>
</file>