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B0" w:rsidRDefault="002F3FB0" w:rsidP="002F3FB0">
      <w:pPr>
        <w:pStyle w:val="NormalWeb"/>
      </w:pPr>
      <w:r>
        <w:t>Dear Superintendent/Policy Contact,</w:t>
      </w:r>
    </w:p>
    <w:p w:rsidR="002F3FB0" w:rsidRDefault="002F3FB0" w:rsidP="002F3FB0">
      <w:pPr>
        <w:pStyle w:val="NormalWeb"/>
      </w:pPr>
      <w:r>
        <w:t xml:space="preserve">Your 2013 policy update contains a draft to revise policy 09.31/Athletics and Sport Activities. After the update was sent to you in May, the pending revisions to 702 KAR 7:065 were further revised to make the changes effective with the 2014-2015 school </w:t>
      </w:r>
      <w:proofErr w:type="gramStart"/>
      <w:r>
        <w:t>year</w:t>
      </w:r>
      <w:proofErr w:type="gramEnd"/>
      <w:r>
        <w:t>. Therefore, KSBA is recommending that the phrase bolded below be added to the following section of the update draft.</w:t>
      </w:r>
    </w:p>
    <w:p w:rsidR="002F3FB0" w:rsidRDefault="002F3FB0" w:rsidP="002F3FB0">
      <w:pPr>
        <w:pStyle w:val="NormalWeb"/>
      </w:pPr>
      <w:r>
        <w:rPr>
          <w:u w:val="single"/>
        </w:rPr>
        <w:t>Middle School Rules and Limitations</w:t>
      </w:r>
    </w:p>
    <w:p w:rsidR="002F3FB0" w:rsidRDefault="002F3FB0" w:rsidP="002F3FB0">
      <w:pPr>
        <w:pStyle w:val="NormalWeb"/>
      </w:pPr>
      <w:r>
        <w:rPr>
          <w:rStyle w:val="Strong"/>
          <w:u w:val="single"/>
        </w:rPr>
        <w:t xml:space="preserve">Effective with the 2014-2015 school </w:t>
      </w:r>
      <w:proofErr w:type="gramStart"/>
      <w:r>
        <w:rPr>
          <w:rStyle w:val="Strong"/>
          <w:u w:val="single"/>
        </w:rPr>
        <w:t>year</w:t>
      </w:r>
      <w:proofErr w:type="gramEnd"/>
      <w:r>
        <w:rPr>
          <w:rStyle w:val="Strong"/>
          <w:u w:val="single"/>
        </w:rPr>
        <w:t>,</w:t>
      </w:r>
      <w:r>
        <w:rPr>
          <w:u w:val="single"/>
        </w:rPr>
        <w:t xml:space="preserve"> unless the Board opts to follow rules established by other conferences or associations, the Board shall establish student participation rules and limitations for school sports or sport activities to reflect the following:</w:t>
      </w:r>
    </w:p>
    <w:p w:rsidR="002F3FB0" w:rsidRDefault="002F3FB0" w:rsidP="002F3FB0">
      <w:pPr>
        <w:numPr>
          <w:ilvl w:val="0"/>
          <w:numId w:val="1"/>
        </w:numPr>
        <w:spacing w:before="100" w:beforeAutospacing="1" w:after="100" w:afterAutospacing="1"/>
        <w:rPr>
          <w:rFonts w:eastAsia="Times New Roman"/>
        </w:rPr>
      </w:pPr>
      <w:r>
        <w:rPr>
          <w:rFonts w:eastAsia="Times New Roman"/>
          <w:u w:val="single"/>
        </w:rPr>
        <w:t>A defined age limitation for participating students;</w:t>
      </w:r>
    </w:p>
    <w:p w:rsidR="002F3FB0" w:rsidRDefault="002F3FB0" w:rsidP="002F3FB0">
      <w:pPr>
        <w:numPr>
          <w:ilvl w:val="0"/>
          <w:numId w:val="1"/>
        </w:numPr>
        <w:spacing w:before="100" w:beforeAutospacing="1" w:after="100" w:afterAutospacing="1"/>
        <w:rPr>
          <w:rFonts w:eastAsia="Times New Roman"/>
        </w:rPr>
      </w:pPr>
      <w:r>
        <w:rPr>
          <w:rFonts w:eastAsia="Times New Roman"/>
          <w:u w:val="single"/>
        </w:rPr>
        <w:t>A policy regarding the participation of students below grade six (6);</w:t>
      </w:r>
    </w:p>
    <w:p w:rsidR="002F3FB0" w:rsidRDefault="002F3FB0" w:rsidP="002F3FB0">
      <w:pPr>
        <w:numPr>
          <w:ilvl w:val="0"/>
          <w:numId w:val="1"/>
        </w:numPr>
        <w:spacing w:before="100" w:beforeAutospacing="1" w:after="100" w:afterAutospacing="1"/>
        <w:rPr>
          <w:rFonts w:eastAsia="Times New Roman"/>
        </w:rPr>
      </w:pPr>
      <w:r>
        <w:rPr>
          <w:rFonts w:eastAsia="Times New Roman"/>
          <w:u w:val="single"/>
        </w:rPr>
        <w:t>A limitation on practice time prior to the season in any sport or sport activity;</w:t>
      </w:r>
    </w:p>
    <w:p w:rsidR="002F3FB0" w:rsidRDefault="002F3FB0" w:rsidP="002F3FB0">
      <w:pPr>
        <w:numPr>
          <w:ilvl w:val="0"/>
          <w:numId w:val="1"/>
        </w:numPr>
        <w:spacing w:before="100" w:beforeAutospacing="1" w:after="100" w:afterAutospacing="1"/>
        <w:rPr>
          <w:rFonts w:eastAsia="Times New Roman"/>
        </w:rPr>
      </w:pPr>
      <w:r>
        <w:rPr>
          <w:rFonts w:eastAsia="Times New Roman"/>
          <w:u w:val="single"/>
        </w:rPr>
        <w:t>A limitation on the number of scrimmages and regular contests in each sport or sport activity;</w:t>
      </w:r>
    </w:p>
    <w:p w:rsidR="002F3FB0" w:rsidRDefault="002F3FB0" w:rsidP="002F3FB0">
      <w:pPr>
        <w:numPr>
          <w:ilvl w:val="0"/>
          <w:numId w:val="1"/>
        </w:numPr>
        <w:spacing w:before="100" w:beforeAutospacing="1" w:after="100" w:afterAutospacing="1"/>
        <w:rPr>
          <w:rFonts w:eastAsia="Times New Roman"/>
        </w:rPr>
      </w:pPr>
      <w:r>
        <w:rPr>
          <w:rFonts w:eastAsia="Times New Roman"/>
          <w:u w:val="single"/>
        </w:rPr>
        <w:t>A limitation on the length of the competitive season in each sport or sport activity, including any invitational activity following the season.</w:t>
      </w:r>
    </w:p>
    <w:p w:rsidR="002F3FB0" w:rsidRDefault="002F3FB0" w:rsidP="002F3FB0">
      <w:pPr>
        <w:pStyle w:val="NormalWeb"/>
      </w:pPr>
      <w:r>
        <w:rPr>
          <w:u w:val="single"/>
        </w:rPr>
        <w:t>NOTE: Limitations set relative to items three (3) through five (5) shall not to exceed the allowable limits at the high school level.</w:t>
      </w:r>
    </w:p>
    <w:p w:rsidR="002F3FB0" w:rsidRDefault="002F3FB0" w:rsidP="002F3FB0">
      <w:pPr>
        <w:pStyle w:val="NormalWeb"/>
        <w:jc w:val="both"/>
      </w:pPr>
      <w:r>
        <w:t>This language is based on a pending regulation still in progress, and notice of the later effective date was just published on the KDE website June 17, 2013.  According to our best information</w:t>
      </w:r>
      <w:proofErr w:type="gramStart"/>
      <w:r>
        <w:t>,  the</w:t>
      </w:r>
      <w:proofErr w:type="gramEnd"/>
      <w:r>
        <w:t xml:space="preserve"> regulatory language supporting the change (with the just added 14 -15 effective date) will remain unaltered.  However,</w:t>
      </w:r>
      <w:proofErr w:type="gramStart"/>
      <w:r>
        <w:t>  if</w:t>
      </w:r>
      <w:proofErr w:type="gramEnd"/>
      <w:r>
        <w:t xml:space="preserve"> it is materially changed (which is not anticipated) we will notify you accordingly.</w:t>
      </w:r>
    </w:p>
    <w:p w:rsidR="002F3FB0" w:rsidRDefault="002F3FB0" w:rsidP="002F3FB0">
      <w:pPr>
        <w:numPr>
          <w:ilvl w:val="0"/>
          <w:numId w:val="2"/>
        </w:numPr>
        <w:spacing w:before="100" w:beforeAutospacing="1" w:after="100" w:afterAutospacing="1"/>
        <w:jc w:val="both"/>
        <w:rPr>
          <w:rFonts w:eastAsia="Times New Roman"/>
        </w:rPr>
      </w:pPr>
      <w:r>
        <w:rPr>
          <w:rFonts w:eastAsia="Times New Roman"/>
        </w:rPr>
        <w:t xml:space="preserve">If you would like your policy consultant to send you a revised composite listing of policy drafts to include a revised 09.31 draft to include this additional change, please let us know. Otherwise, </w:t>
      </w:r>
      <w:r>
        <w:rPr>
          <w:rFonts w:eastAsia="Times New Roman"/>
          <w:u w:val="single"/>
        </w:rPr>
        <w:t>please let your consultant know how your Board intends to proceed on this draft - with or without the additional wording</w:t>
      </w:r>
      <w:r>
        <w:rPr>
          <w:rFonts w:eastAsia="Times New Roman"/>
        </w:rPr>
        <w:t>.</w:t>
      </w:r>
    </w:p>
    <w:p w:rsidR="002F3FB0" w:rsidRDefault="002F3FB0" w:rsidP="002F3FB0">
      <w:pPr>
        <w:numPr>
          <w:ilvl w:val="0"/>
          <w:numId w:val="2"/>
        </w:numPr>
        <w:spacing w:before="100" w:beforeAutospacing="1" w:after="100" w:afterAutospacing="1"/>
        <w:jc w:val="both"/>
        <w:rPr>
          <w:rFonts w:eastAsia="Times New Roman"/>
        </w:rPr>
      </w:pPr>
      <w:r>
        <w:rPr>
          <w:rFonts w:eastAsia="Times New Roman"/>
        </w:rPr>
        <w:t>Your Board also has the option to "adopt with modification" and mark through that entire section so that it will be omitted.</w:t>
      </w:r>
    </w:p>
    <w:p w:rsidR="00842F6D" w:rsidRDefault="00842F6D">
      <w:bookmarkStart w:id="0" w:name="_GoBack"/>
      <w:bookmarkEnd w:id="0"/>
    </w:p>
    <w:sectPr w:rsidR="0084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12BC"/>
    <w:multiLevelType w:val="multilevel"/>
    <w:tmpl w:val="F418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024576"/>
    <w:multiLevelType w:val="multilevel"/>
    <w:tmpl w:val="07C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B0"/>
    <w:rsid w:val="002F3FB0"/>
    <w:rsid w:val="0084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B0"/>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FB0"/>
    <w:pPr>
      <w:spacing w:before="100" w:beforeAutospacing="1" w:after="100" w:afterAutospacing="1"/>
    </w:pPr>
  </w:style>
  <w:style w:type="character" w:styleId="Strong">
    <w:name w:val="Strong"/>
    <w:basedOn w:val="DefaultParagraphFont"/>
    <w:uiPriority w:val="22"/>
    <w:qFormat/>
    <w:rsid w:val="002F3F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B0"/>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FB0"/>
    <w:pPr>
      <w:spacing w:before="100" w:beforeAutospacing="1" w:after="100" w:afterAutospacing="1"/>
    </w:pPr>
  </w:style>
  <w:style w:type="character" w:styleId="Strong">
    <w:name w:val="Strong"/>
    <w:basedOn w:val="DefaultParagraphFont"/>
    <w:uiPriority w:val="22"/>
    <w:qFormat/>
    <w:rsid w:val="002F3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dcterms:created xsi:type="dcterms:W3CDTF">2013-06-24T13:50:00Z</dcterms:created>
  <dcterms:modified xsi:type="dcterms:W3CDTF">2013-06-24T13:51:00Z</dcterms:modified>
</cp:coreProperties>
</file>