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BE0AD0" w:rsidP="0094227D">
      <w:pPr>
        <w:pBdr>
          <w:bottom w:val="none" w:sz="0" w:space="0" w:color="auto"/>
        </w:pBdr>
        <w:jc w:val="center"/>
      </w:pPr>
      <w:r>
        <w:t>April 11</w:t>
      </w:r>
      <w:r w:rsidR="00991CC7">
        <w:t>, 2013</w:t>
      </w:r>
    </w:p>
    <w:p w:rsidR="009378DA" w:rsidRDefault="009378DA" w:rsidP="0094227D">
      <w:pPr>
        <w:pStyle w:val="BodyText"/>
        <w:pBdr>
          <w:bottom w:val="none" w:sz="0" w:space="0" w:color="auto"/>
        </w:pBdr>
        <w:jc w:val="center"/>
      </w:pPr>
    </w:p>
    <w:p w:rsidR="00B80D17" w:rsidRDefault="00B80D17" w:rsidP="0094227D">
      <w:pPr>
        <w:pStyle w:val="BodyText"/>
        <w:pBdr>
          <w:bottom w:val="none" w:sz="0" w:space="0" w:color="auto"/>
        </w:pBdr>
        <w:jc w:val="center"/>
      </w:pPr>
      <w:bookmarkStart w:id="0" w:name="_GoBack"/>
      <w:bookmarkEnd w:id="0"/>
    </w:p>
    <w:p w:rsidR="00140EEE" w:rsidRDefault="00EE2C5B" w:rsidP="0094227D">
      <w:pPr>
        <w:pStyle w:val="BodyText"/>
        <w:pBdr>
          <w:bottom w:val="none" w:sz="0" w:space="0" w:color="auto"/>
        </w:pBdr>
      </w:pPr>
      <w:r>
        <w:t>Jennifer Lewis, chairperson</w:t>
      </w:r>
      <w:r w:rsidR="005418AC">
        <w:t>,</w:t>
      </w:r>
      <w:r w:rsidR="0094227D">
        <w:t xml:space="preserve"> 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rsidR="007D0757">
        <w:t>Emily Robbins, co-chairperson</w:t>
      </w:r>
      <w:r w:rsidR="0005431B">
        <w:t>,</w:t>
      </w:r>
      <w:r w:rsidR="00991CC7">
        <w:t xml:space="preserve"> </w:t>
      </w:r>
      <w:r w:rsidR="009907AE">
        <w:t xml:space="preserve">Alana Wooldridge, </w:t>
      </w:r>
      <w:r w:rsidR="00991CC7">
        <w:t>Jill McIntyre</w:t>
      </w:r>
      <w:r w:rsidR="00F34C09">
        <w:t xml:space="preserve">, </w:t>
      </w:r>
      <w:r w:rsidR="00222EFC">
        <w:t xml:space="preserve">Jenafier Carroll </w:t>
      </w:r>
      <w:r w:rsidR="007C56AF">
        <w:t>and</w:t>
      </w:r>
      <w:r w:rsidR="00535DBC">
        <w:t xml:space="preserve"> </w:t>
      </w:r>
      <w:r w:rsidR="006B5E4C">
        <w:t>Kim Jiranek</w:t>
      </w:r>
      <w:r w:rsidR="0094227D">
        <w:t xml:space="preserve">.  There </w:t>
      </w:r>
      <w:r w:rsidR="00507356">
        <w:t>w</w:t>
      </w:r>
      <w:r w:rsidR="0000611D">
        <w:t xml:space="preserve">as </w:t>
      </w:r>
      <w:r w:rsidR="00222EFC">
        <w:t>nine</w:t>
      </w:r>
      <w:r w:rsidR="00D74605">
        <w:t xml:space="preserve"> </w:t>
      </w:r>
      <w:r w:rsidR="007255F2">
        <w:t>guest</w:t>
      </w:r>
      <w:r w:rsidR="005F0886">
        <w:t>s</w:t>
      </w:r>
      <w:r w:rsidR="007C56AF">
        <w:t xml:space="preserve">; </w:t>
      </w:r>
      <w:r w:rsidR="00F43B53">
        <w:t>L</w:t>
      </w:r>
      <w:r w:rsidR="00CD242C">
        <w:t>inda Reed, Assistant Principal, Mikki Bland; Media Specialist</w:t>
      </w:r>
      <w:r w:rsidR="00222EFC">
        <w:t>, Trish Simpson; newly elected SBDM Council Member</w:t>
      </w:r>
      <w:r w:rsidR="007D0757">
        <w:t xml:space="preserve"> and </w:t>
      </w:r>
      <w:r w:rsidR="00222EFC">
        <w:t xml:space="preserve">six Western Kentucky University students who are participating in Block One they are; Cindy Padgett, </w:t>
      </w:r>
      <w:proofErr w:type="spellStart"/>
      <w:r w:rsidR="00222EFC">
        <w:t>Brittaney</w:t>
      </w:r>
      <w:proofErr w:type="spellEnd"/>
      <w:r w:rsidR="00222EFC">
        <w:t xml:space="preserve"> Howard, Kristin Weiner, Emily </w:t>
      </w:r>
      <w:proofErr w:type="spellStart"/>
      <w:r w:rsidR="00222EFC">
        <w:t>Russman</w:t>
      </w:r>
      <w:proofErr w:type="spellEnd"/>
      <w:r w:rsidR="00222EFC">
        <w:t xml:space="preserve"> Mattingly, Rebecca Carlton and Kelsey Ward.</w:t>
      </w:r>
    </w:p>
    <w:p w:rsidR="00140EEE" w:rsidRDefault="00140EEE"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9907AE">
        <w:rPr>
          <w:b/>
        </w:rPr>
        <w:t>42</w:t>
      </w:r>
      <w:r w:rsidR="00C151D5">
        <w:rPr>
          <w:b/>
        </w:rPr>
        <w:t xml:space="preserve"> Motion</w:t>
      </w:r>
      <w:r>
        <w:t xml:space="preserve"> to accept the agenda was made </w:t>
      </w:r>
      <w:r w:rsidR="00222EFC">
        <w:t>by Alana Wooldridge</w:t>
      </w:r>
      <w:r w:rsidR="009C2AD2">
        <w:t xml:space="preserve"> </w:t>
      </w:r>
      <w:r>
        <w:t xml:space="preserve">and seconded </w:t>
      </w:r>
      <w:r w:rsidR="00222EFC">
        <w:t>by Jill McIntyre.</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9907AE">
        <w:t>March 21</w:t>
      </w:r>
      <w:r w:rsidR="00991CC7">
        <w:t>, 2013</w:t>
      </w:r>
      <w:r w:rsidR="006634C0">
        <w:t xml:space="preserve">, </w:t>
      </w:r>
      <w:r>
        <w:t xml:space="preserve">SBDM Council Meeting was reviewed.  </w:t>
      </w:r>
      <w:r>
        <w:rPr>
          <w:b/>
        </w:rPr>
        <w:t>1</w:t>
      </w:r>
      <w:r w:rsidR="0022293F">
        <w:rPr>
          <w:b/>
        </w:rPr>
        <w:t>3</w:t>
      </w:r>
      <w:r>
        <w:rPr>
          <w:b/>
        </w:rPr>
        <w:t>-</w:t>
      </w:r>
      <w:r w:rsidR="009907AE">
        <w:rPr>
          <w:b/>
        </w:rPr>
        <w:t>43</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222EFC">
        <w:t>Kim Jiranek</w:t>
      </w:r>
      <w:r w:rsidR="00C56D58">
        <w:t xml:space="preserve"> </w:t>
      </w:r>
      <w:r>
        <w:t>and seconded by</w:t>
      </w:r>
      <w:r w:rsidR="00D74605" w:rsidRPr="00D74605">
        <w:t xml:space="preserve"> </w:t>
      </w:r>
      <w:r w:rsidR="00222EFC">
        <w:t>Jenafier Carroll</w:t>
      </w:r>
      <w:r w:rsidR="007D0757">
        <w:t>.</w:t>
      </w:r>
      <w:r w:rsidR="00905A9A">
        <w:t xml:space="preserve"> </w:t>
      </w:r>
      <w:r>
        <w:t>Motion carried.</w:t>
      </w:r>
    </w:p>
    <w:p w:rsidR="00F75586" w:rsidRDefault="00F75586" w:rsidP="001B34AB">
      <w:pPr>
        <w:pStyle w:val="BodyText"/>
        <w:pBdr>
          <w:bottom w:val="none" w:sz="0" w:space="0" w:color="auto"/>
        </w:pBdr>
      </w:pPr>
    </w:p>
    <w:p w:rsidR="00E71817" w:rsidRDefault="00905A9A" w:rsidP="001B34AB">
      <w:pPr>
        <w:pStyle w:val="BodyText"/>
        <w:pBdr>
          <w:bottom w:val="none" w:sz="0" w:space="0" w:color="auto"/>
        </w:pBdr>
      </w:pPr>
      <w:r w:rsidRPr="00905A9A">
        <w:rPr>
          <w:b/>
        </w:rPr>
        <w:t>Good News</w:t>
      </w:r>
      <w:r>
        <w:rPr>
          <w:b/>
        </w:rPr>
        <w:t xml:space="preserve"> Report</w:t>
      </w:r>
      <w:r>
        <w:t>:</w:t>
      </w:r>
      <w:r w:rsidR="007D0757">
        <w:t xml:space="preserve"> </w:t>
      </w:r>
    </w:p>
    <w:p w:rsidR="009907AE" w:rsidRPr="009907AE" w:rsidRDefault="009907AE" w:rsidP="009907AE">
      <w:pPr>
        <w:pStyle w:val="NormalWeb"/>
        <w:numPr>
          <w:ilvl w:val="0"/>
          <w:numId w:val="44"/>
        </w:numPr>
        <w:rPr>
          <w:rFonts w:ascii="Arial" w:hAnsi="Arial" w:cs="Arial"/>
          <w:color w:val="000000"/>
        </w:rPr>
      </w:pPr>
      <w:r w:rsidRPr="009907AE">
        <w:rPr>
          <w:rFonts w:ascii="Arial" w:hAnsi="Arial" w:cs="Arial"/>
          <w:color w:val="000000"/>
        </w:rPr>
        <w:t xml:space="preserve">Hailey Robbins, Shelby Ryan, Gavin </w:t>
      </w:r>
      <w:proofErr w:type="spellStart"/>
      <w:r w:rsidRPr="009907AE">
        <w:rPr>
          <w:rFonts w:ascii="Arial" w:hAnsi="Arial" w:cs="Arial"/>
          <w:color w:val="000000"/>
        </w:rPr>
        <w:t>Durrett</w:t>
      </w:r>
      <w:proofErr w:type="spellEnd"/>
      <w:r w:rsidRPr="009907AE">
        <w:rPr>
          <w:rFonts w:ascii="Arial" w:hAnsi="Arial" w:cs="Arial"/>
          <w:color w:val="000000"/>
        </w:rPr>
        <w:t>, and Julia </w:t>
      </w:r>
      <w:proofErr w:type="spellStart"/>
      <w:r w:rsidRPr="009907AE">
        <w:rPr>
          <w:rFonts w:ascii="Arial" w:hAnsi="Arial" w:cs="Arial"/>
          <w:color w:val="000000"/>
        </w:rPr>
        <w:t>Pelston</w:t>
      </w:r>
      <w:proofErr w:type="spellEnd"/>
      <w:r w:rsidRPr="009907AE">
        <w:rPr>
          <w:rFonts w:ascii="Arial" w:hAnsi="Arial" w:cs="Arial"/>
          <w:color w:val="000000"/>
        </w:rPr>
        <w:t xml:space="preserve"> and their </w:t>
      </w:r>
      <w:proofErr w:type="spellStart"/>
      <w:r w:rsidRPr="009907AE">
        <w:rPr>
          <w:rFonts w:ascii="Arial" w:hAnsi="Arial" w:cs="Arial"/>
          <w:color w:val="000000"/>
        </w:rPr>
        <w:t>Voki</w:t>
      </w:r>
      <w:proofErr w:type="spellEnd"/>
      <w:r w:rsidRPr="009907AE">
        <w:rPr>
          <w:rFonts w:ascii="Arial" w:hAnsi="Arial" w:cs="Arial"/>
          <w:color w:val="000000"/>
        </w:rPr>
        <w:t xml:space="preserve"> Classroom (Classroom Presentation Avatars) project earned them a spot at the Student Technology Leadership Program State Competition.  </w:t>
      </w:r>
    </w:p>
    <w:p w:rsidR="009907AE" w:rsidRDefault="009907AE" w:rsidP="009907AE">
      <w:pPr>
        <w:pStyle w:val="NormalWeb"/>
        <w:rPr>
          <w:color w:val="000000"/>
        </w:rPr>
      </w:pPr>
      <w:r>
        <w:rPr>
          <w:color w:val="000000"/>
        </w:rPr>
        <w:t> </w:t>
      </w:r>
    </w:p>
    <w:p w:rsidR="009907AE" w:rsidRDefault="00E51C91" w:rsidP="001B34AB">
      <w:pPr>
        <w:pStyle w:val="BodyText"/>
        <w:pBdr>
          <w:bottom w:val="none" w:sz="0" w:space="0" w:color="auto"/>
        </w:pBdr>
      </w:pPr>
      <w:r w:rsidRPr="00E51C91">
        <w:t xml:space="preserve">Fifth grade student assessment report </w:t>
      </w:r>
      <w:r w:rsidR="009907AE">
        <w:t>was presented to the SBDM Council by Alana Wooldridge</w:t>
      </w:r>
      <w:r w:rsidR="000D2EF2">
        <w:t>.  The fifth grade uses the following methods</w:t>
      </w:r>
      <w:r w:rsidR="00E76F0B">
        <w:t xml:space="preserve"> for assessment:</w:t>
      </w:r>
    </w:p>
    <w:p w:rsidR="00E76F0B" w:rsidRDefault="00E76F0B" w:rsidP="000D2EF2">
      <w:pPr>
        <w:pBdr>
          <w:bottom w:val="none" w:sz="0" w:space="0" w:color="auto"/>
        </w:pBdr>
        <w:autoSpaceDE w:val="0"/>
        <w:autoSpaceDN w:val="0"/>
        <w:adjustRightInd w:val="0"/>
        <w:rPr>
          <w:rFonts w:eastAsiaTheme="minorHAnsi"/>
        </w:rPr>
      </w:pPr>
    </w:p>
    <w:p w:rsidR="00E76F0B" w:rsidRPr="00F31FA2" w:rsidRDefault="000D2EF2" w:rsidP="00E76F0B">
      <w:pPr>
        <w:pStyle w:val="ListParagraph"/>
        <w:numPr>
          <w:ilvl w:val="0"/>
          <w:numId w:val="44"/>
        </w:numPr>
        <w:pBdr>
          <w:bottom w:val="none" w:sz="0" w:space="0" w:color="auto"/>
        </w:pBdr>
        <w:autoSpaceDE w:val="0"/>
        <w:autoSpaceDN w:val="0"/>
        <w:adjustRightInd w:val="0"/>
        <w:rPr>
          <w:rFonts w:eastAsiaTheme="minorHAnsi"/>
          <w:color w:val="333333"/>
        </w:rPr>
      </w:pPr>
      <w:r w:rsidRPr="00F31FA2">
        <w:rPr>
          <w:rFonts w:eastAsiaTheme="minorHAnsi"/>
        </w:rPr>
        <w:t xml:space="preserve">Compass </w:t>
      </w:r>
      <w:r w:rsidR="00E76F0B" w:rsidRPr="00F31FA2">
        <w:rPr>
          <w:rFonts w:eastAsiaTheme="minorHAnsi"/>
        </w:rPr>
        <w:t>Learning</w:t>
      </w:r>
    </w:p>
    <w:p w:rsidR="00E76F0B" w:rsidRPr="00F31FA2" w:rsidRDefault="000D2EF2" w:rsidP="00E76F0B">
      <w:pPr>
        <w:pStyle w:val="ListParagraph"/>
        <w:numPr>
          <w:ilvl w:val="0"/>
          <w:numId w:val="44"/>
        </w:numPr>
        <w:pBdr>
          <w:bottom w:val="none" w:sz="0" w:space="0" w:color="auto"/>
        </w:pBdr>
        <w:autoSpaceDE w:val="0"/>
        <w:autoSpaceDN w:val="0"/>
        <w:adjustRightInd w:val="0"/>
        <w:rPr>
          <w:b/>
          <w:iCs/>
          <w:color w:val="333333"/>
        </w:rPr>
      </w:pPr>
      <w:r w:rsidRPr="00F31FA2">
        <w:rPr>
          <w:rFonts w:eastAsiaTheme="minorHAnsi"/>
          <w:color w:val="333333"/>
        </w:rPr>
        <w:t xml:space="preserve">Measures of Academic Progress (MAP; </w:t>
      </w:r>
    </w:p>
    <w:p w:rsidR="00E76F0B" w:rsidRPr="00F31FA2" w:rsidRDefault="000D2EF2" w:rsidP="00E76F0B">
      <w:pPr>
        <w:pStyle w:val="ListParagraph"/>
        <w:numPr>
          <w:ilvl w:val="0"/>
          <w:numId w:val="44"/>
        </w:numPr>
        <w:pBdr>
          <w:bottom w:val="none" w:sz="0" w:space="0" w:color="auto"/>
        </w:pBdr>
        <w:autoSpaceDE w:val="0"/>
        <w:autoSpaceDN w:val="0"/>
        <w:adjustRightInd w:val="0"/>
        <w:spacing w:after="200" w:line="276" w:lineRule="auto"/>
        <w:rPr>
          <w:rFonts w:eastAsiaTheme="minorHAnsi"/>
        </w:rPr>
      </w:pPr>
      <w:r w:rsidRPr="00F31FA2">
        <w:rPr>
          <w:b/>
          <w:iCs/>
          <w:color w:val="333333"/>
        </w:rPr>
        <w:t>READ 180</w:t>
      </w:r>
      <w:r w:rsidR="00E76F0B" w:rsidRPr="00F31FA2">
        <w:rPr>
          <w:b/>
          <w:iCs/>
          <w:color w:val="333333"/>
        </w:rPr>
        <w:t xml:space="preserve"> - </w:t>
      </w:r>
      <w:r w:rsidRPr="00F31FA2">
        <w:rPr>
          <w:i/>
          <w:iCs/>
          <w:color w:val="333333"/>
        </w:rPr>
        <w:t>READ 180</w:t>
      </w:r>
      <w:r w:rsidRPr="00F31FA2">
        <w:rPr>
          <w:color w:val="333333"/>
        </w:rPr>
        <w:t>, the most effective reading intervention program, is a comprehensive system of curriculum, instruction, assessment, and professional development proven to raise reading achievement for struggling readers in grades 4–12+. Designed for any student reading two or more years below grade-level,</w:t>
      </w:r>
      <w:r w:rsidRPr="00F31FA2">
        <w:rPr>
          <w:i/>
          <w:iCs/>
          <w:color w:val="333333"/>
        </w:rPr>
        <w:t xml:space="preserve"> READ 180</w:t>
      </w:r>
      <w:r w:rsidRPr="00F31FA2">
        <w:rPr>
          <w:color w:val="333333"/>
        </w:rPr>
        <w:t xml:space="preserve"> leverages adaptive technology to individualize instruction for students and provide powerful data for differentiation to teachers. </w:t>
      </w:r>
    </w:p>
    <w:p w:rsidR="00F31FA2" w:rsidRPr="00F31FA2" w:rsidRDefault="000D2EF2" w:rsidP="00E76F0B">
      <w:pPr>
        <w:pStyle w:val="ListParagraph"/>
        <w:numPr>
          <w:ilvl w:val="0"/>
          <w:numId w:val="44"/>
        </w:numPr>
        <w:pBdr>
          <w:bottom w:val="none" w:sz="0" w:space="0" w:color="auto"/>
        </w:pBdr>
        <w:autoSpaceDE w:val="0"/>
        <w:autoSpaceDN w:val="0"/>
        <w:adjustRightInd w:val="0"/>
        <w:spacing w:after="200" w:line="276" w:lineRule="auto"/>
        <w:rPr>
          <w:rFonts w:eastAsiaTheme="minorHAnsi"/>
          <w:sz w:val="28"/>
          <w:szCs w:val="28"/>
        </w:rPr>
      </w:pPr>
      <w:r w:rsidRPr="00F31FA2">
        <w:rPr>
          <w:rFonts w:eastAsiaTheme="minorHAnsi"/>
        </w:rPr>
        <w:t>District Common Assessments and Learning Checks</w:t>
      </w:r>
    </w:p>
    <w:p w:rsidR="00F31FA2" w:rsidRPr="00F31FA2" w:rsidRDefault="00E76F0B" w:rsidP="000D2EF2">
      <w:pPr>
        <w:pStyle w:val="ListParagraph"/>
        <w:numPr>
          <w:ilvl w:val="0"/>
          <w:numId w:val="44"/>
        </w:numPr>
        <w:pBdr>
          <w:bottom w:val="none" w:sz="0" w:space="0" w:color="auto"/>
        </w:pBdr>
        <w:autoSpaceDE w:val="0"/>
        <w:autoSpaceDN w:val="0"/>
        <w:adjustRightInd w:val="0"/>
        <w:spacing w:after="200" w:line="276" w:lineRule="auto"/>
        <w:rPr>
          <w:rFonts w:eastAsiaTheme="minorHAnsi"/>
        </w:rPr>
      </w:pPr>
      <w:r w:rsidRPr="00F31FA2">
        <w:rPr>
          <w:rFonts w:eastAsiaTheme="minorHAnsi"/>
        </w:rPr>
        <w:t>F</w:t>
      </w:r>
      <w:r w:rsidR="000D2EF2" w:rsidRPr="00F31FA2">
        <w:rPr>
          <w:rFonts w:eastAsiaTheme="minorHAnsi"/>
        </w:rPr>
        <w:t>ormative and Summative Assessments</w:t>
      </w:r>
    </w:p>
    <w:p w:rsidR="000D2EF2" w:rsidRPr="00F31FA2" w:rsidRDefault="000D2EF2" w:rsidP="000D2EF2">
      <w:pPr>
        <w:pStyle w:val="ListParagraph"/>
        <w:numPr>
          <w:ilvl w:val="0"/>
          <w:numId w:val="44"/>
        </w:numPr>
        <w:pBdr>
          <w:bottom w:val="none" w:sz="0" w:space="0" w:color="auto"/>
        </w:pBdr>
        <w:autoSpaceDE w:val="0"/>
        <w:autoSpaceDN w:val="0"/>
        <w:adjustRightInd w:val="0"/>
        <w:spacing w:after="200" w:line="276" w:lineRule="auto"/>
        <w:rPr>
          <w:rFonts w:eastAsiaTheme="minorHAnsi"/>
        </w:rPr>
      </w:pPr>
      <w:r w:rsidRPr="00F31FA2">
        <w:rPr>
          <w:rFonts w:eastAsiaTheme="minorHAnsi"/>
        </w:rPr>
        <w:t xml:space="preserve">Math </w:t>
      </w:r>
      <w:r w:rsidR="00F31FA2" w:rsidRPr="00F31FA2">
        <w:rPr>
          <w:rFonts w:eastAsiaTheme="minorHAnsi"/>
        </w:rPr>
        <w:t>in</w:t>
      </w:r>
      <w:r w:rsidRPr="00F31FA2">
        <w:rPr>
          <w:rFonts w:eastAsiaTheme="minorHAnsi"/>
        </w:rPr>
        <w:t xml:space="preserve"> Focus</w:t>
      </w:r>
    </w:p>
    <w:p w:rsidR="009907AE" w:rsidRDefault="009907AE" w:rsidP="001B34AB">
      <w:pPr>
        <w:pStyle w:val="BodyText"/>
        <w:pBdr>
          <w:bottom w:val="none" w:sz="0" w:space="0" w:color="auto"/>
        </w:pBdr>
        <w:rPr>
          <w:b/>
        </w:rPr>
      </w:pPr>
      <w:r>
        <w:t xml:space="preserve">Lincoln Trail Elementary School Activity Budget for 2013-2014 was presented to the SBDM Council for </w:t>
      </w:r>
      <w:r w:rsidR="00F31FA2">
        <w:t>review.</w:t>
      </w:r>
    </w:p>
    <w:p w:rsidR="009907AE" w:rsidRDefault="009907AE" w:rsidP="001B34AB">
      <w:pPr>
        <w:pStyle w:val="BodyText"/>
        <w:pBdr>
          <w:bottom w:val="none" w:sz="0" w:space="0" w:color="auto"/>
        </w:pBdr>
        <w:rPr>
          <w:b/>
        </w:rPr>
      </w:pPr>
    </w:p>
    <w:p w:rsidR="009907AE" w:rsidRDefault="009907AE" w:rsidP="009907AE">
      <w:pPr>
        <w:pStyle w:val="BodyText"/>
        <w:pBdr>
          <w:bottom w:val="none" w:sz="0" w:space="0" w:color="auto"/>
        </w:pBdr>
      </w:pPr>
      <w:r>
        <w:t xml:space="preserve">Lincoln Trail </w:t>
      </w:r>
      <w:r w:rsidR="00F31FA2">
        <w:t xml:space="preserve">Elementary </w:t>
      </w:r>
      <w:proofErr w:type="gramStart"/>
      <w:r>
        <w:t>Per</w:t>
      </w:r>
      <w:proofErr w:type="gramEnd"/>
      <w:r>
        <w:t xml:space="preserve"> Pupil Budget for 2013-2014 was presented to the SBDM Council for </w:t>
      </w:r>
      <w:r w:rsidR="00F31FA2">
        <w:t>review.</w:t>
      </w:r>
    </w:p>
    <w:p w:rsidR="009907AE" w:rsidRDefault="009907AE" w:rsidP="001B34AB">
      <w:pPr>
        <w:pStyle w:val="BodyText"/>
        <w:pBdr>
          <w:bottom w:val="none" w:sz="0" w:space="0" w:color="auto"/>
        </w:pBdr>
        <w:rPr>
          <w:b/>
        </w:rPr>
      </w:pPr>
    </w:p>
    <w:p w:rsidR="009907AE" w:rsidRDefault="009907AE" w:rsidP="009907AE">
      <w:pPr>
        <w:pStyle w:val="BodyText"/>
        <w:pBdr>
          <w:bottom w:val="none" w:sz="0" w:space="0" w:color="auto"/>
        </w:pBdr>
      </w:pPr>
      <w:r>
        <w:t xml:space="preserve">Lincoln Trail Elementary Charitable Gaming Budget for 2013-2014 was presented to the SBDM Council for </w:t>
      </w:r>
      <w:r w:rsidR="00F31FA2">
        <w:t>review.</w:t>
      </w:r>
    </w:p>
    <w:p w:rsidR="00F31FA2" w:rsidRDefault="00F31FA2" w:rsidP="009907AE">
      <w:pPr>
        <w:pStyle w:val="BodyText"/>
        <w:pBdr>
          <w:bottom w:val="none" w:sz="0" w:space="0" w:color="auto"/>
        </w:pBdr>
      </w:pPr>
    </w:p>
    <w:p w:rsidR="007902A1" w:rsidRDefault="007902A1" w:rsidP="009907AE">
      <w:pPr>
        <w:pStyle w:val="BodyText"/>
        <w:pBdr>
          <w:bottom w:val="none" w:sz="0" w:space="0" w:color="auto"/>
        </w:pBdr>
      </w:pPr>
    </w:p>
    <w:p w:rsidR="007902A1" w:rsidRDefault="007902A1" w:rsidP="009907AE">
      <w:pPr>
        <w:pStyle w:val="BodyText"/>
        <w:pBdr>
          <w:bottom w:val="none" w:sz="0" w:space="0" w:color="auto"/>
        </w:pBdr>
      </w:pPr>
    </w:p>
    <w:p w:rsidR="007902A1" w:rsidRDefault="007902A1" w:rsidP="009907AE">
      <w:pPr>
        <w:pStyle w:val="BodyText"/>
        <w:pBdr>
          <w:bottom w:val="none" w:sz="0" w:space="0" w:color="auto"/>
        </w:pBdr>
      </w:pPr>
    </w:p>
    <w:p w:rsidR="007902A1" w:rsidRDefault="007902A1" w:rsidP="009907AE">
      <w:pPr>
        <w:pStyle w:val="BodyText"/>
        <w:pBdr>
          <w:bottom w:val="none" w:sz="0" w:space="0" w:color="auto"/>
        </w:pBdr>
      </w:pPr>
    </w:p>
    <w:p w:rsidR="00F31FA2" w:rsidRDefault="00F31FA2" w:rsidP="009907AE">
      <w:pPr>
        <w:pStyle w:val="BodyText"/>
        <w:pBdr>
          <w:bottom w:val="none" w:sz="0" w:space="0" w:color="auto"/>
        </w:pBdr>
      </w:pPr>
      <w:r>
        <w:t>The SBDM Council will hold a Called Meeting on Wednesday, April 17</w:t>
      </w:r>
      <w:r w:rsidRPr="00F31FA2">
        <w:rPr>
          <w:vertAlign w:val="superscript"/>
        </w:rPr>
        <w:t>th</w:t>
      </w:r>
      <w:r>
        <w:t xml:space="preserve"> at 2:35 p.m. in the school office.  The purpose of this meeting is to approve the above budgets.</w:t>
      </w:r>
    </w:p>
    <w:p w:rsidR="009907AE" w:rsidRDefault="009907AE" w:rsidP="001B34AB">
      <w:pPr>
        <w:pStyle w:val="BodyText"/>
        <w:pBdr>
          <w:bottom w:val="none" w:sz="0" w:space="0" w:color="auto"/>
        </w:pBdr>
        <w:rPr>
          <w:b/>
        </w:rPr>
      </w:pPr>
    </w:p>
    <w:p w:rsidR="009907AE" w:rsidRPr="00910D82" w:rsidRDefault="009907AE" w:rsidP="001B34AB">
      <w:pPr>
        <w:pStyle w:val="BodyText"/>
        <w:pBdr>
          <w:bottom w:val="none" w:sz="0" w:space="0" w:color="auto"/>
        </w:pBdr>
        <w:rPr>
          <w:b/>
        </w:rPr>
      </w:pPr>
    </w:p>
    <w:p w:rsidR="00910D82" w:rsidRDefault="0046195B" w:rsidP="00FA1E0D">
      <w:pPr>
        <w:pStyle w:val="BodyText"/>
        <w:pBdr>
          <w:bottom w:val="none" w:sz="0" w:space="0" w:color="auto"/>
        </w:pBdr>
        <w:rPr>
          <w:rFonts w:eastAsiaTheme="minorHAnsi"/>
        </w:rPr>
      </w:pPr>
      <w:r>
        <w:rPr>
          <w:rFonts w:eastAsiaTheme="minorHAnsi"/>
        </w:rPr>
        <w:t>The SBDM Council reviewed Bingo Request for the quarter ending March 31, 2013.  The following requests were received:</w:t>
      </w:r>
    </w:p>
    <w:p w:rsidR="0046195B" w:rsidRDefault="0046195B" w:rsidP="0046195B">
      <w:pPr>
        <w:pStyle w:val="BodyText"/>
        <w:numPr>
          <w:ilvl w:val="0"/>
          <w:numId w:val="44"/>
        </w:numPr>
        <w:pBdr>
          <w:bottom w:val="none" w:sz="0" w:space="0" w:color="auto"/>
        </w:pBdr>
        <w:rPr>
          <w:rFonts w:eastAsiaTheme="minorHAnsi"/>
        </w:rPr>
      </w:pPr>
      <w:r>
        <w:rPr>
          <w:rFonts w:eastAsiaTheme="minorHAnsi"/>
        </w:rPr>
        <w:t>Handwriting program for all Kindergarten Students</w:t>
      </w:r>
      <w:r>
        <w:rPr>
          <w:rFonts w:eastAsiaTheme="minorHAnsi"/>
        </w:rPr>
        <w:tab/>
        <w:t>$310.00</w:t>
      </w:r>
    </w:p>
    <w:p w:rsidR="0046195B" w:rsidRDefault="0046195B" w:rsidP="0046195B">
      <w:pPr>
        <w:pStyle w:val="BodyText"/>
        <w:numPr>
          <w:ilvl w:val="0"/>
          <w:numId w:val="44"/>
        </w:numPr>
        <w:pBdr>
          <w:bottom w:val="none" w:sz="0" w:space="0" w:color="auto"/>
        </w:pBdr>
        <w:rPr>
          <w:rFonts w:eastAsiaTheme="minorHAnsi"/>
        </w:rPr>
      </w:pPr>
      <w:r>
        <w:rPr>
          <w:rFonts w:eastAsiaTheme="minorHAnsi"/>
        </w:rPr>
        <w:t>Read 180 Student Books</w:t>
      </w:r>
      <w:r>
        <w:rPr>
          <w:rFonts w:eastAsiaTheme="minorHAnsi"/>
        </w:rPr>
        <w:tab/>
      </w:r>
      <w:r>
        <w:rPr>
          <w:rFonts w:eastAsiaTheme="minorHAnsi"/>
        </w:rPr>
        <w:tab/>
      </w:r>
      <w:r>
        <w:rPr>
          <w:rFonts w:eastAsiaTheme="minorHAnsi"/>
        </w:rPr>
        <w:tab/>
      </w:r>
      <w:r>
        <w:rPr>
          <w:rFonts w:eastAsiaTheme="minorHAnsi"/>
        </w:rPr>
        <w:tab/>
      </w:r>
      <w:r>
        <w:rPr>
          <w:rFonts w:eastAsiaTheme="minorHAnsi"/>
        </w:rPr>
        <w:tab/>
        <w:t>$359.40</w:t>
      </w:r>
    </w:p>
    <w:p w:rsidR="0046195B" w:rsidRDefault="0046195B" w:rsidP="0046195B">
      <w:pPr>
        <w:pStyle w:val="BodyText"/>
        <w:numPr>
          <w:ilvl w:val="0"/>
          <w:numId w:val="44"/>
        </w:numPr>
        <w:pBdr>
          <w:bottom w:val="none" w:sz="0" w:space="0" w:color="auto"/>
        </w:pBdr>
        <w:rPr>
          <w:rFonts w:eastAsiaTheme="minorHAnsi"/>
        </w:rPr>
      </w:pPr>
      <w:r>
        <w:rPr>
          <w:rFonts w:eastAsiaTheme="minorHAnsi"/>
        </w:rPr>
        <w:t>Drama Program 4</w:t>
      </w:r>
      <w:r w:rsidRPr="0046195B">
        <w:rPr>
          <w:rFonts w:eastAsiaTheme="minorHAnsi"/>
          <w:vertAlign w:val="superscript"/>
        </w:rPr>
        <w:t>th</w:t>
      </w:r>
      <w:r>
        <w:rPr>
          <w:rFonts w:eastAsiaTheme="minorHAnsi"/>
        </w:rPr>
        <w:t xml:space="preserve"> and 5</w:t>
      </w:r>
      <w:r w:rsidRPr="0046195B">
        <w:rPr>
          <w:rFonts w:eastAsiaTheme="minorHAnsi"/>
          <w:vertAlign w:val="superscript"/>
        </w:rPr>
        <w:t>th</w:t>
      </w:r>
      <w:r w:rsidR="006D6F52">
        <w:rPr>
          <w:rFonts w:eastAsiaTheme="minorHAnsi"/>
        </w:rPr>
        <w:t xml:space="preserve"> Grades</w:t>
      </w:r>
      <w:r w:rsidR="006D6F52">
        <w:rPr>
          <w:rFonts w:eastAsiaTheme="minorHAnsi"/>
        </w:rPr>
        <w:tab/>
      </w:r>
      <w:r w:rsidR="006D6F52">
        <w:rPr>
          <w:rFonts w:eastAsiaTheme="minorHAnsi"/>
        </w:rPr>
        <w:tab/>
        <w:t xml:space="preserve">         $</w:t>
      </w:r>
      <w:r>
        <w:rPr>
          <w:rFonts w:eastAsiaTheme="minorHAnsi"/>
        </w:rPr>
        <w:t>3,500.00</w:t>
      </w:r>
    </w:p>
    <w:p w:rsidR="0046195B" w:rsidRDefault="0046195B" w:rsidP="0046195B">
      <w:pPr>
        <w:pStyle w:val="BodyText"/>
        <w:numPr>
          <w:ilvl w:val="0"/>
          <w:numId w:val="44"/>
        </w:numPr>
        <w:pBdr>
          <w:bottom w:val="none" w:sz="0" w:space="0" w:color="auto"/>
        </w:pBdr>
        <w:rPr>
          <w:rFonts w:eastAsiaTheme="minorHAnsi"/>
        </w:rPr>
      </w:pPr>
      <w:r>
        <w:rPr>
          <w:rFonts w:eastAsiaTheme="minorHAnsi"/>
        </w:rPr>
        <w:t>Head Phones for Read 180 Room</w:t>
      </w:r>
      <w:r>
        <w:rPr>
          <w:rFonts w:eastAsiaTheme="minorHAnsi"/>
        </w:rPr>
        <w:tab/>
      </w:r>
      <w:r>
        <w:rPr>
          <w:rFonts w:eastAsiaTheme="minorHAnsi"/>
        </w:rPr>
        <w:tab/>
      </w:r>
      <w:r>
        <w:rPr>
          <w:rFonts w:eastAsiaTheme="minorHAnsi"/>
        </w:rPr>
        <w:tab/>
        <w:t xml:space="preserve"> $145.19</w:t>
      </w:r>
    </w:p>
    <w:p w:rsidR="0046195B" w:rsidRDefault="0046195B" w:rsidP="0046195B">
      <w:pPr>
        <w:pStyle w:val="BodyText"/>
        <w:pBdr>
          <w:bottom w:val="none" w:sz="0" w:space="0" w:color="auto"/>
        </w:pBdr>
        <w:rPr>
          <w:rFonts w:eastAsiaTheme="minorHAnsi"/>
        </w:rPr>
      </w:pPr>
    </w:p>
    <w:p w:rsidR="0046195B" w:rsidRDefault="006D6F52" w:rsidP="0046195B">
      <w:pPr>
        <w:pStyle w:val="BodyText"/>
        <w:pBdr>
          <w:bottom w:val="none" w:sz="0" w:space="0" w:color="auto"/>
        </w:pBdr>
        <w:rPr>
          <w:rFonts w:eastAsiaTheme="minorHAnsi"/>
        </w:rPr>
      </w:pPr>
      <w:r>
        <w:rPr>
          <w:rFonts w:eastAsiaTheme="minorHAnsi"/>
          <w:b/>
        </w:rPr>
        <w:t>Motion 13-44</w:t>
      </w:r>
      <w:r w:rsidR="0046195B">
        <w:rPr>
          <w:rFonts w:eastAsiaTheme="minorHAnsi"/>
        </w:rPr>
        <w:t xml:space="preserve"> was made by </w:t>
      </w:r>
      <w:r>
        <w:rPr>
          <w:rFonts w:eastAsiaTheme="minorHAnsi"/>
        </w:rPr>
        <w:t>Jill McIntyre</w:t>
      </w:r>
      <w:r w:rsidR="0046195B">
        <w:rPr>
          <w:rFonts w:eastAsiaTheme="minorHAnsi"/>
        </w:rPr>
        <w:t xml:space="preserve"> and seconded by </w:t>
      </w:r>
      <w:r>
        <w:rPr>
          <w:rFonts w:eastAsiaTheme="minorHAnsi"/>
        </w:rPr>
        <w:t>Emily Robbins</w:t>
      </w:r>
      <w:r w:rsidR="0046195B">
        <w:rPr>
          <w:rFonts w:eastAsiaTheme="minorHAnsi"/>
        </w:rPr>
        <w:t xml:space="preserve"> to approve all bingo request presented at this time.  Motion Carried. </w:t>
      </w:r>
    </w:p>
    <w:p w:rsidR="0046195B" w:rsidRDefault="0046195B" w:rsidP="0046195B">
      <w:pPr>
        <w:pStyle w:val="BodyText"/>
        <w:pBdr>
          <w:bottom w:val="none" w:sz="0" w:space="0" w:color="auto"/>
        </w:pBdr>
        <w:rPr>
          <w:rFonts w:eastAsiaTheme="minorHAnsi"/>
        </w:rPr>
      </w:pPr>
    </w:p>
    <w:p w:rsidR="0046195B" w:rsidRDefault="006D6F52" w:rsidP="0046195B">
      <w:pPr>
        <w:pStyle w:val="BodyText"/>
        <w:pBdr>
          <w:bottom w:val="none" w:sz="0" w:space="0" w:color="auto"/>
        </w:pBdr>
        <w:rPr>
          <w:rFonts w:eastAsiaTheme="minorHAnsi"/>
        </w:rPr>
      </w:pPr>
      <w:r>
        <w:rPr>
          <w:rFonts w:eastAsiaTheme="minorHAnsi"/>
        </w:rPr>
        <w:t xml:space="preserve">School times for 2013-2014 school years were set by the SBDM Council. </w:t>
      </w:r>
      <w:r w:rsidRPr="006D6F52">
        <w:rPr>
          <w:rFonts w:eastAsiaTheme="minorHAnsi"/>
          <w:b/>
        </w:rPr>
        <w:t>Motion 13-45</w:t>
      </w:r>
      <w:r>
        <w:rPr>
          <w:rFonts w:eastAsiaTheme="minorHAnsi"/>
        </w:rPr>
        <w:t xml:space="preserve"> was made by Kim Jiranek and seconded by Emily Robbins.  Motion Carried.</w:t>
      </w:r>
    </w:p>
    <w:p w:rsidR="0046195B" w:rsidRDefault="0046195B" w:rsidP="0046195B">
      <w:pPr>
        <w:pStyle w:val="BodyText"/>
        <w:pBdr>
          <w:bottom w:val="none" w:sz="0" w:space="0" w:color="auto"/>
        </w:pBdr>
        <w:rPr>
          <w:rFonts w:eastAsiaTheme="minorHAnsi"/>
        </w:rPr>
      </w:pPr>
    </w:p>
    <w:p w:rsidR="0046195B" w:rsidRDefault="006D6F52" w:rsidP="0046195B">
      <w:pPr>
        <w:pStyle w:val="BodyText"/>
        <w:pBdr>
          <w:bottom w:val="none" w:sz="0" w:space="0" w:color="auto"/>
        </w:pBdr>
        <w:rPr>
          <w:rFonts w:eastAsiaTheme="minorHAnsi"/>
        </w:rPr>
      </w:pPr>
      <w:proofErr w:type="gramStart"/>
      <w:r>
        <w:rPr>
          <w:rFonts w:eastAsiaTheme="minorHAnsi"/>
        </w:rPr>
        <w:t>Handbooks for 2013-2014 school years was</w:t>
      </w:r>
      <w:proofErr w:type="gramEnd"/>
      <w:r>
        <w:rPr>
          <w:rFonts w:eastAsiaTheme="minorHAnsi"/>
        </w:rPr>
        <w:t xml:space="preserve"> presented to the SBDM Council for approval.  </w:t>
      </w:r>
      <w:r w:rsidRPr="006D6F52">
        <w:rPr>
          <w:rFonts w:eastAsiaTheme="minorHAnsi"/>
          <w:b/>
        </w:rPr>
        <w:t>Motion 13-46</w:t>
      </w:r>
      <w:r>
        <w:rPr>
          <w:rFonts w:eastAsiaTheme="minorHAnsi"/>
        </w:rPr>
        <w:t xml:space="preserve"> was made by Alana Wooldridge and seconded by Jill McIntyre to accept the handbook as presented.  Motion Carried.</w:t>
      </w:r>
    </w:p>
    <w:p w:rsidR="00280097" w:rsidRDefault="00280097" w:rsidP="0046195B">
      <w:pPr>
        <w:pStyle w:val="BodyText"/>
        <w:pBdr>
          <w:bottom w:val="none" w:sz="0" w:space="0" w:color="auto"/>
        </w:pBdr>
        <w:rPr>
          <w:rFonts w:eastAsiaTheme="minorHAnsi"/>
        </w:rPr>
      </w:pPr>
    </w:p>
    <w:p w:rsidR="00401BBA" w:rsidRDefault="002B54CA" w:rsidP="00C20F52">
      <w:pPr>
        <w:pBdr>
          <w:bottom w:val="none" w:sz="0" w:space="0" w:color="auto"/>
        </w:pBdr>
      </w:pPr>
      <w:r>
        <w:t xml:space="preserve">Finance reports for </w:t>
      </w:r>
      <w:r w:rsidR="00280097">
        <w:t xml:space="preserve">March </w:t>
      </w:r>
      <w:r>
        <w:t>we</w:t>
      </w:r>
      <w:r w:rsidR="00854782">
        <w:t>re reviewed by the SBDM Council.</w:t>
      </w:r>
    </w:p>
    <w:p w:rsidR="00401BBA" w:rsidRDefault="00401BBA" w:rsidP="00C20F52">
      <w:pPr>
        <w:pBdr>
          <w:bottom w:val="none" w:sz="0" w:space="0" w:color="auto"/>
        </w:pBdr>
      </w:pP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4102FE" w:rsidRDefault="009B4725" w:rsidP="009B4725">
      <w:pPr>
        <w:pBdr>
          <w:bottom w:val="none" w:sz="0" w:space="0" w:color="auto"/>
        </w:pBdr>
      </w:pPr>
      <w:r>
        <w:t xml:space="preserve">Enrollment is currently </w:t>
      </w:r>
      <w:r w:rsidR="00406087">
        <w:t xml:space="preserve">at </w:t>
      </w:r>
      <w:r w:rsidR="006D6F52">
        <w:t>541.</w:t>
      </w:r>
    </w:p>
    <w:p w:rsidR="00556899" w:rsidRDefault="00556899" w:rsidP="009B4725">
      <w:pPr>
        <w:pBdr>
          <w:bottom w:val="none" w:sz="0" w:space="0" w:color="auto"/>
        </w:pBdr>
      </w:pPr>
    </w:p>
    <w:p w:rsidR="00A06BC5" w:rsidRPr="002E336E" w:rsidRDefault="00A06BC5" w:rsidP="00A06BC5">
      <w:pPr>
        <w:pStyle w:val="BodyText"/>
        <w:pBdr>
          <w:bottom w:val="none" w:sz="0" w:space="0" w:color="auto"/>
        </w:pBdr>
        <w:rPr>
          <w:rFonts w:eastAsiaTheme="minorHAnsi"/>
        </w:rPr>
      </w:pPr>
      <w:r>
        <w:rPr>
          <w:rFonts w:eastAsiaTheme="minorHAnsi"/>
        </w:rPr>
        <w:t xml:space="preserve">Mrs. Lewis reported to the SBDM Council on a new vacancy within our staff, Terry Wilson, Kindergarten teacher has submitted her notice to retire effective June </w:t>
      </w:r>
      <w:r w:rsidR="006D6F52">
        <w:rPr>
          <w:rFonts w:eastAsiaTheme="minorHAnsi"/>
        </w:rPr>
        <w:t>1</w:t>
      </w:r>
      <w:r w:rsidR="006D6F52" w:rsidRPr="006D6F52">
        <w:rPr>
          <w:rFonts w:eastAsiaTheme="minorHAnsi"/>
          <w:vertAlign w:val="superscript"/>
        </w:rPr>
        <w:t>st</w:t>
      </w:r>
      <w:r w:rsidR="006D6F52">
        <w:rPr>
          <w:rFonts w:eastAsiaTheme="minorHAnsi"/>
        </w:rPr>
        <w:t>, also Susan Nichols, half time assistant has submitted her notic</w:t>
      </w:r>
      <w:r w:rsidR="00EF6760">
        <w:rPr>
          <w:rFonts w:eastAsiaTheme="minorHAnsi"/>
        </w:rPr>
        <w:t>e of resignation effective June</w:t>
      </w:r>
      <w:r w:rsidR="006D6F52">
        <w:rPr>
          <w:rFonts w:eastAsiaTheme="minorHAnsi"/>
        </w:rPr>
        <w:t xml:space="preserve"> 1</w:t>
      </w:r>
      <w:r w:rsidR="006D6F52" w:rsidRPr="006D6F52">
        <w:rPr>
          <w:rFonts w:eastAsiaTheme="minorHAnsi"/>
          <w:vertAlign w:val="superscript"/>
        </w:rPr>
        <w:t>st</w:t>
      </w:r>
      <w:r w:rsidR="006D6F52">
        <w:rPr>
          <w:rFonts w:eastAsiaTheme="minorHAnsi"/>
        </w:rPr>
        <w:t>.  Both of these positions are posted.</w:t>
      </w:r>
      <w:r w:rsidR="002E336E">
        <w:rPr>
          <w:rFonts w:eastAsiaTheme="minorHAnsi"/>
        </w:rPr>
        <w:t xml:space="preserve"> </w:t>
      </w:r>
      <w:r w:rsidR="002E336E" w:rsidRPr="002E336E">
        <w:rPr>
          <w:rFonts w:eastAsiaTheme="minorHAnsi"/>
          <w:b/>
        </w:rPr>
        <w:t>Motion 13-47</w:t>
      </w:r>
      <w:r w:rsidR="002E336E">
        <w:rPr>
          <w:rFonts w:eastAsiaTheme="minorHAnsi"/>
          <w:b/>
        </w:rPr>
        <w:t xml:space="preserve"> </w:t>
      </w:r>
      <w:r w:rsidR="002E336E">
        <w:rPr>
          <w:rFonts w:eastAsiaTheme="minorHAnsi"/>
        </w:rPr>
        <w:t>was made by Emily Robbins and seconded by Kim Jiranek to use the .5 teaching position for the upcoming year for assistant principal, Linda Reed.  Motion Carried.</w:t>
      </w:r>
    </w:p>
    <w:p w:rsidR="00A06BC5" w:rsidRDefault="00A06BC5" w:rsidP="00A06BC5">
      <w:pPr>
        <w:pStyle w:val="BodyText"/>
        <w:pBdr>
          <w:bottom w:val="none" w:sz="0" w:space="0" w:color="auto"/>
        </w:pBdr>
        <w:rPr>
          <w:rFonts w:eastAsiaTheme="minorHAnsi"/>
        </w:rPr>
      </w:pPr>
    </w:p>
    <w:p w:rsidR="00A06BC5" w:rsidRDefault="002E336E" w:rsidP="00A06BC5">
      <w:pPr>
        <w:pBdr>
          <w:bottom w:val="none" w:sz="0" w:space="0" w:color="auto"/>
        </w:pBdr>
      </w:pPr>
      <w:r>
        <w:rPr>
          <w:b/>
        </w:rPr>
        <w:t>Motion 13-48</w:t>
      </w:r>
      <w:r w:rsidR="00765F04">
        <w:t xml:space="preserve"> was made by Jenafier Carroll and seconded by Jill McIntyre </w:t>
      </w:r>
      <w:r w:rsidR="00A06BC5">
        <w:t xml:space="preserve">to renew </w:t>
      </w:r>
      <w:r w:rsidR="00765F04">
        <w:t xml:space="preserve">our </w:t>
      </w:r>
      <w:r w:rsidR="00A06BC5">
        <w:t>membership in the Kentucky</w:t>
      </w:r>
      <w:r w:rsidR="00765F04">
        <w:t xml:space="preserve"> Association of School Councils for the upcoming year. </w:t>
      </w:r>
      <w:r w:rsidR="00A06BC5">
        <w:t xml:space="preserve"> The yearly cost is $400.00.</w:t>
      </w:r>
      <w:r w:rsidR="00765F04">
        <w:t xml:space="preserve"> Motion Carried.</w:t>
      </w:r>
    </w:p>
    <w:p w:rsidR="00A06BC5" w:rsidRDefault="00A06BC5" w:rsidP="00A06BC5">
      <w:pPr>
        <w:pBdr>
          <w:bottom w:val="none" w:sz="0" w:space="0" w:color="auto"/>
        </w:pBdr>
      </w:pPr>
    </w:p>
    <w:p w:rsidR="0033565D" w:rsidRDefault="00280097" w:rsidP="009B4725">
      <w:pPr>
        <w:pBdr>
          <w:bottom w:val="none" w:sz="0" w:space="0" w:color="auto"/>
        </w:pBdr>
      </w:pPr>
      <w:r>
        <w:t>The final</w:t>
      </w:r>
      <w:r w:rsidR="004334E0">
        <w:t xml:space="preserve"> read of </w:t>
      </w:r>
      <w:r w:rsidR="0033565D">
        <w:t xml:space="preserve">Policy Number 12.01 – School Space </w:t>
      </w:r>
      <w:r w:rsidR="00F264CE">
        <w:t>Use</w:t>
      </w:r>
      <w:r w:rsidR="0033565D">
        <w:t xml:space="preserve"> was presented to the SBDM Council for </w:t>
      </w:r>
      <w:r w:rsidR="00765F04">
        <w:t xml:space="preserve">approval.  </w:t>
      </w:r>
      <w:r w:rsidR="002E336E">
        <w:rPr>
          <w:b/>
        </w:rPr>
        <w:t>Motion 13-49</w:t>
      </w:r>
      <w:r>
        <w:t xml:space="preserve"> was made </w:t>
      </w:r>
      <w:r w:rsidR="00765F04">
        <w:t>by Jenafier Carroll and seconded by Kim Jiranek</w:t>
      </w:r>
      <w:r>
        <w:t xml:space="preserve"> to accept the policy as presented.</w:t>
      </w:r>
      <w:r w:rsidR="004334E0">
        <w:t xml:space="preserve"> </w:t>
      </w:r>
      <w:r>
        <w:t>Motion Carried</w:t>
      </w:r>
      <w:r w:rsidR="00765F04">
        <w:t>.</w:t>
      </w:r>
    </w:p>
    <w:p w:rsidR="00F264CE" w:rsidRDefault="00F264CE" w:rsidP="009B4725">
      <w:pPr>
        <w:pBdr>
          <w:bottom w:val="none" w:sz="0" w:space="0" w:color="auto"/>
        </w:pBdr>
      </w:pPr>
    </w:p>
    <w:p w:rsidR="00F264CE" w:rsidRDefault="00280097" w:rsidP="009B4725">
      <w:pPr>
        <w:pBdr>
          <w:bottom w:val="none" w:sz="0" w:space="0" w:color="auto"/>
        </w:pBdr>
      </w:pPr>
      <w:r>
        <w:t>The final r</w:t>
      </w:r>
      <w:r w:rsidR="00F264CE">
        <w:t>ead of Policy</w:t>
      </w:r>
      <w:r w:rsidR="00537964">
        <w:t xml:space="preserve"> Number 05.06 Charitable Gaming was presented to</w:t>
      </w:r>
      <w:r>
        <w:t xml:space="preserve"> the SBDM Council for approval.  </w:t>
      </w:r>
      <w:r w:rsidR="002E336E">
        <w:rPr>
          <w:b/>
        </w:rPr>
        <w:t>Motion 13-50</w:t>
      </w:r>
      <w:r>
        <w:t xml:space="preserve"> was made by </w:t>
      </w:r>
      <w:r w:rsidR="00765F04">
        <w:t>Emily Robbins</w:t>
      </w:r>
      <w:r>
        <w:t xml:space="preserve"> and seconded by </w:t>
      </w:r>
      <w:r w:rsidR="009D2BFD">
        <w:t>Alana Wooldridge</w:t>
      </w:r>
      <w:r>
        <w:t xml:space="preserve"> to accept the policy as presented.  Motion Carried.</w:t>
      </w:r>
    </w:p>
    <w:p w:rsidR="00556899" w:rsidRDefault="00556899" w:rsidP="00D84FF7">
      <w:pPr>
        <w:pBdr>
          <w:bottom w:val="none" w:sz="0" w:space="0" w:color="auto"/>
        </w:pBdr>
      </w:pPr>
    </w:p>
    <w:p w:rsidR="00280097" w:rsidRDefault="004F5EDC" w:rsidP="00D84FF7">
      <w:pPr>
        <w:pBdr>
          <w:bottom w:val="none" w:sz="0" w:space="0" w:color="auto"/>
        </w:pBdr>
      </w:pPr>
      <w:r>
        <w:t>PLC will con</w:t>
      </w:r>
      <w:r w:rsidR="009D2BFD">
        <w:t>tinue to meet.</w:t>
      </w:r>
    </w:p>
    <w:p w:rsidR="00280097" w:rsidRDefault="00280097" w:rsidP="00D84FF7">
      <w:pPr>
        <w:pBdr>
          <w:bottom w:val="none" w:sz="0" w:space="0" w:color="auto"/>
        </w:pBdr>
      </w:pPr>
    </w:p>
    <w:p w:rsidR="00676900" w:rsidRDefault="00B10396" w:rsidP="00D84FF7">
      <w:pPr>
        <w:pBdr>
          <w:bottom w:val="none" w:sz="0" w:space="0" w:color="auto"/>
        </w:pBdr>
      </w:pPr>
      <w:r>
        <w:t xml:space="preserve">ILT </w:t>
      </w:r>
      <w:r w:rsidR="009D2BFD">
        <w:t xml:space="preserve">will </w:t>
      </w:r>
      <w:r>
        <w:t xml:space="preserve">continue to meet with the focus on </w:t>
      </w:r>
      <w:r w:rsidR="0034151F">
        <w:t xml:space="preserve">the new </w:t>
      </w:r>
      <w:r w:rsidR="009D2BFD">
        <w:t xml:space="preserve">science standards that are </w:t>
      </w:r>
      <w:r w:rsidR="007902A1">
        <w:t>coming out</w:t>
      </w:r>
      <w:r w:rsidR="0034151F">
        <w:t>.</w:t>
      </w:r>
      <w:r w:rsidR="0039285F">
        <w:t xml:space="preserve">  </w:t>
      </w:r>
    </w:p>
    <w:p w:rsidR="00556899" w:rsidRDefault="00556899" w:rsidP="00D84FF7">
      <w:pPr>
        <w:pBdr>
          <w:bottom w:val="none" w:sz="0" w:space="0" w:color="auto"/>
        </w:pBdr>
      </w:pPr>
    </w:p>
    <w:p w:rsidR="00556899" w:rsidRDefault="00556899" w:rsidP="00D84FF7">
      <w:pPr>
        <w:pBdr>
          <w:bottom w:val="none" w:sz="0" w:space="0" w:color="auto"/>
        </w:pBdr>
      </w:pPr>
      <w:r>
        <w:t xml:space="preserve">KSI </w:t>
      </w:r>
      <w:r w:rsidR="00CF077B">
        <w:t>will be streamlined for the upcoming year with RTI/KSI committee.</w:t>
      </w:r>
    </w:p>
    <w:p w:rsidR="00556899" w:rsidRDefault="00556899" w:rsidP="00D84FF7">
      <w:pPr>
        <w:pBdr>
          <w:bottom w:val="none" w:sz="0" w:space="0" w:color="auto"/>
        </w:pBdr>
      </w:pPr>
    </w:p>
    <w:p w:rsidR="007902A1" w:rsidRDefault="007902A1" w:rsidP="0094227D">
      <w:pPr>
        <w:pBdr>
          <w:bottom w:val="none" w:sz="0" w:space="0" w:color="auto"/>
        </w:pBdr>
        <w:rPr>
          <w:b/>
        </w:rPr>
      </w:pPr>
    </w:p>
    <w:p w:rsidR="007902A1" w:rsidRDefault="007902A1" w:rsidP="0094227D">
      <w:pPr>
        <w:pBdr>
          <w:bottom w:val="none" w:sz="0" w:space="0" w:color="auto"/>
        </w:pBdr>
        <w:rPr>
          <w:b/>
        </w:rPr>
      </w:pPr>
    </w:p>
    <w:p w:rsidR="007902A1" w:rsidRDefault="007902A1" w:rsidP="0094227D">
      <w:pPr>
        <w:pBdr>
          <w:bottom w:val="none" w:sz="0" w:space="0" w:color="auto"/>
        </w:pBdr>
        <w:rPr>
          <w:b/>
        </w:rP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2E336E">
        <w:rPr>
          <w:b/>
        </w:rPr>
        <w:t>51</w:t>
      </w:r>
      <w:r w:rsidR="001B0CE2">
        <w:rPr>
          <w:b/>
        </w:rPr>
        <w:t xml:space="preserve"> </w:t>
      </w:r>
      <w:r w:rsidR="001B0CE2">
        <w:t>to</w:t>
      </w:r>
      <w:r>
        <w:t xml:space="preserve"> adjourn was made by</w:t>
      </w:r>
      <w:r w:rsidR="003213B7">
        <w:t xml:space="preserve"> </w:t>
      </w:r>
      <w:r w:rsidR="007902A1">
        <w:t>Emily Robbins</w:t>
      </w:r>
      <w:r>
        <w:t xml:space="preserve"> seconded </w:t>
      </w:r>
      <w:r w:rsidR="00B52C2F">
        <w:t>by</w:t>
      </w:r>
      <w:r w:rsidR="00556899">
        <w:t xml:space="preserve"> Kim Jiranek</w:t>
      </w:r>
      <w:r w:rsidR="00A44041">
        <w:t>.</w:t>
      </w:r>
      <w:r w:rsidR="00B52C2F">
        <w:t xml:space="preserve">  </w:t>
      </w:r>
      <w:r>
        <w:t>Motion</w:t>
      </w:r>
      <w:r w:rsidR="00A44041">
        <w:t xml:space="preserve"> C</w:t>
      </w:r>
      <w:r>
        <w:t xml:space="preserve">arried.  Meeting adjourned </w:t>
      </w:r>
      <w:r w:rsidR="009E5003" w:rsidRPr="00A16039">
        <w:t xml:space="preserve">at </w:t>
      </w:r>
      <w:r w:rsidR="00556899">
        <w:t>4:20</w:t>
      </w:r>
      <w:r w:rsidR="009E5003">
        <w:t xml:space="preserve"> p.m.</w:t>
      </w:r>
    </w:p>
    <w:p w:rsidR="00537964" w:rsidRDefault="00537964" w:rsidP="005E0992">
      <w:pPr>
        <w:pBdr>
          <w:bottom w:val="none" w:sz="0" w:space="0" w:color="auto"/>
        </w:pBdr>
      </w:pPr>
    </w:p>
    <w:p w:rsidR="009F3C8C" w:rsidRDefault="00537964" w:rsidP="00401BBA">
      <w:pPr>
        <w:pBdr>
          <w:bottom w:val="none" w:sz="0" w:space="0" w:color="auto"/>
        </w:pBdr>
      </w:pPr>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F2CBD"/>
    <w:multiLevelType w:val="hybridMultilevel"/>
    <w:tmpl w:val="0460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4"/>
  </w:num>
  <w:num w:numId="3">
    <w:abstractNumId w:val="10"/>
  </w:num>
  <w:num w:numId="4">
    <w:abstractNumId w:val="19"/>
  </w:num>
  <w:num w:numId="5">
    <w:abstractNumId w:val="7"/>
  </w:num>
  <w:num w:numId="6">
    <w:abstractNumId w:val="5"/>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8"/>
  </w:num>
  <w:num w:numId="15">
    <w:abstractNumId w:val="16"/>
  </w:num>
  <w:num w:numId="16">
    <w:abstractNumId w:val="23"/>
  </w:num>
  <w:num w:numId="17">
    <w:abstractNumId w:val="11"/>
  </w:num>
  <w:num w:numId="18">
    <w:abstractNumId w:val="22"/>
  </w:num>
  <w:num w:numId="19">
    <w:abstractNumId w:val="38"/>
  </w:num>
  <w:num w:numId="20">
    <w:abstractNumId w:val="13"/>
  </w:num>
  <w:num w:numId="21">
    <w:abstractNumId w:val="35"/>
  </w:num>
  <w:num w:numId="22">
    <w:abstractNumId w:val="20"/>
  </w:num>
  <w:num w:numId="23">
    <w:abstractNumId w:val="17"/>
  </w:num>
  <w:num w:numId="24">
    <w:abstractNumId w:val="15"/>
  </w:num>
  <w:num w:numId="25">
    <w:abstractNumId w:val="40"/>
  </w:num>
  <w:num w:numId="26">
    <w:abstractNumId w:val="24"/>
  </w:num>
  <w:num w:numId="27">
    <w:abstractNumId w:val="14"/>
  </w:num>
  <w:num w:numId="28">
    <w:abstractNumId w:val="26"/>
  </w:num>
  <w:num w:numId="29">
    <w:abstractNumId w:val="37"/>
  </w:num>
  <w:num w:numId="30">
    <w:abstractNumId w:val="34"/>
  </w:num>
  <w:num w:numId="31">
    <w:abstractNumId w:val="31"/>
  </w:num>
  <w:num w:numId="32">
    <w:abstractNumId w:val="1"/>
  </w:num>
  <w:num w:numId="33">
    <w:abstractNumId w:val="0"/>
  </w:num>
  <w:num w:numId="34">
    <w:abstractNumId w:val="27"/>
  </w:num>
  <w:num w:numId="35">
    <w:abstractNumId w:val="32"/>
  </w:num>
  <w:num w:numId="36">
    <w:abstractNumId w:val="12"/>
  </w:num>
  <w:num w:numId="37">
    <w:abstractNumId w:val="25"/>
  </w:num>
  <w:num w:numId="38">
    <w:abstractNumId w:val="9"/>
  </w:num>
  <w:num w:numId="39">
    <w:abstractNumId w:val="2"/>
  </w:num>
  <w:num w:numId="40">
    <w:abstractNumId w:val="30"/>
  </w:num>
  <w:num w:numId="41">
    <w:abstractNumId w:val="21"/>
  </w:num>
  <w:num w:numId="42">
    <w:abstractNumId w:val="39"/>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3551C"/>
    <w:rsid w:val="00042024"/>
    <w:rsid w:val="00051B0C"/>
    <w:rsid w:val="0005431B"/>
    <w:rsid w:val="00066A4D"/>
    <w:rsid w:val="00077DD6"/>
    <w:rsid w:val="00080FE6"/>
    <w:rsid w:val="000870C8"/>
    <w:rsid w:val="00090017"/>
    <w:rsid w:val="00091E21"/>
    <w:rsid w:val="00094231"/>
    <w:rsid w:val="000A2A9E"/>
    <w:rsid w:val="000A459D"/>
    <w:rsid w:val="000D2EF2"/>
    <w:rsid w:val="000D5CCA"/>
    <w:rsid w:val="000E367B"/>
    <w:rsid w:val="000E4E1F"/>
    <w:rsid w:val="000F1B40"/>
    <w:rsid w:val="00102A13"/>
    <w:rsid w:val="00104A43"/>
    <w:rsid w:val="00117193"/>
    <w:rsid w:val="00125BBF"/>
    <w:rsid w:val="00126150"/>
    <w:rsid w:val="00126EA3"/>
    <w:rsid w:val="00135DF5"/>
    <w:rsid w:val="00136546"/>
    <w:rsid w:val="00140EEE"/>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5060"/>
    <w:rsid w:val="001C56DF"/>
    <w:rsid w:val="001C7F31"/>
    <w:rsid w:val="001D7DDE"/>
    <w:rsid w:val="001E31A8"/>
    <w:rsid w:val="001E5909"/>
    <w:rsid w:val="001E5A86"/>
    <w:rsid w:val="00203699"/>
    <w:rsid w:val="0020647D"/>
    <w:rsid w:val="00213916"/>
    <w:rsid w:val="00216A60"/>
    <w:rsid w:val="0022293F"/>
    <w:rsid w:val="00222EFC"/>
    <w:rsid w:val="00227C0C"/>
    <w:rsid w:val="00236E58"/>
    <w:rsid w:val="00237E83"/>
    <w:rsid w:val="002445E8"/>
    <w:rsid w:val="00257477"/>
    <w:rsid w:val="00262D13"/>
    <w:rsid w:val="00265351"/>
    <w:rsid w:val="00265B5F"/>
    <w:rsid w:val="00270143"/>
    <w:rsid w:val="00280097"/>
    <w:rsid w:val="002822F5"/>
    <w:rsid w:val="002879FD"/>
    <w:rsid w:val="002B0AF1"/>
    <w:rsid w:val="002B54CA"/>
    <w:rsid w:val="002B5844"/>
    <w:rsid w:val="002C2890"/>
    <w:rsid w:val="002C3515"/>
    <w:rsid w:val="002C43D9"/>
    <w:rsid w:val="002C4AC5"/>
    <w:rsid w:val="002E336E"/>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9285F"/>
    <w:rsid w:val="00393497"/>
    <w:rsid w:val="003A3E92"/>
    <w:rsid w:val="003C23F6"/>
    <w:rsid w:val="003C50CA"/>
    <w:rsid w:val="003E5607"/>
    <w:rsid w:val="00401023"/>
    <w:rsid w:val="00401BBA"/>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7021"/>
    <w:rsid w:val="004600A1"/>
    <w:rsid w:val="0046195B"/>
    <w:rsid w:val="004628FF"/>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5E46"/>
    <w:rsid w:val="005369E8"/>
    <w:rsid w:val="005374C5"/>
    <w:rsid w:val="00537964"/>
    <w:rsid w:val="005418AC"/>
    <w:rsid w:val="00546B3B"/>
    <w:rsid w:val="00556899"/>
    <w:rsid w:val="00560C79"/>
    <w:rsid w:val="00564A76"/>
    <w:rsid w:val="00566D2D"/>
    <w:rsid w:val="00567736"/>
    <w:rsid w:val="00567CBA"/>
    <w:rsid w:val="00581DD0"/>
    <w:rsid w:val="00583B6F"/>
    <w:rsid w:val="005A15A5"/>
    <w:rsid w:val="005B7BBE"/>
    <w:rsid w:val="005C5F19"/>
    <w:rsid w:val="005C6517"/>
    <w:rsid w:val="005C741A"/>
    <w:rsid w:val="005D51BD"/>
    <w:rsid w:val="005D5F0A"/>
    <w:rsid w:val="005E0015"/>
    <w:rsid w:val="005E0992"/>
    <w:rsid w:val="005F0886"/>
    <w:rsid w:val="00623882"/>
    <w:rsid w:val="00625969"/>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6F52"/>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5F04"/>
    <w:rsid w:val="0076602E"/>
    <w:rsid w:val="00766065"/>
    <w:rsid w:val="007802F8"/>
    <w:rsid w:val="007834EC"/>
    <w:rsid w:val="007902A1"/>
    <w:rsid w:val="00794A6D"/>
    <w:rsid w:val="00795BBF"/>
    <w:rsid w:val="00795D5F"/>
    <w:rsid w:val="007964B1"/>
    <w:rsid w:val="007A3794"/>
    <w:rsid w:val="007A66A9"/>
    <w:rsid w:val="007C2BB7"/>
    <w:rsid w:val="007C56AF"/>
    <w:rsid w:val="007C6A9E"/>
    <w:rsid w:val="007D0549"/>
    <w:rsid w:val="007D0757"/>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31214"/>
    <w:rsid w:val="00933D4F"/>
    <w:rsid w:val="00936459"/>
    <w:rsid w:val="009378DA"/>
    <w:rsid w:val="0094227D"/>
    <w:rsid w:val="0095007D"/>
    <w:rsid w:val="00962D57"/>
    <w:rsid w:val="00973312"/>
    <w:rsid w:val="009751E4"/>
    <w:rsid w:val="00980782"/>
    <w:rsid w:val="00983C49"/>
    <w:rsid w:val="00984679"/>
    <w:rsid w:val="009907AE"/>
    <w:rsid w:val="00991CC7"/>
    <w:rsid w:val="009945C0"/>
    <w:rsid w:val="009A1A64"/>
    <w:rsid w:val="009B0851"/>
    <w:rsid w:val="009B4725"/>
    <w:rsid w:val="009B501E"/>
    <w:rsid w:val="009C2AD2"/>
    <w:rsid w:val="009C4682"/>
    <w:rsid w:val="009C70D0"/>
    <w:rsid w:val="009D27F4"/>
    <w:rsid w:val="009D2BFD"/>
    <w:rsid w:val="009E5003"/>
    <w:rsid w:val="009E523A"/>
    <w:rsid w:val="009E7E8C"/>
    <w:rsid w:val="009F1953"/>
    <w:rsid w:val="009F3C8C"/>
    <w:rsid w:val="009F5255"/>
    <w:rsid w:val="00A0551A"/>
    <w:rsid w:val="00A06BC5"/>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80D17"/>
    <w:rsid w:val="00B80D20"/>
    <w:rsid w:val="00B81901"/>
    <w:rsid w:val="00B82255"/>
    <w:rsid w:val="00B83711"/>
    <w:rsid w:val="00B93145"/>
    <w:rsid w:val="00B93A8B"/>
    <w:rsid w:val="00BA05EA"/>
    <w:rsid w:val="00BA3D30"/>
    <w:rsid w:val="00BB74BE"/>
    <w:rsid w:val="00BD0C1C"/>
    <w:rsid w:val="00BD1443"/>
    <w:rsid w:val="00BD6D2C"/>
    <w:rsid w:val="00BE0AD0"/>
    <w:rsid w:val="00BE5C1D"/>
    <w:rsid w:val="00BE63A4"/>
    <w:rsid w:val="00BE738B"/>
    <w:rsid w:val="00BF12D4"/>
    <w:rsid w:val="00BF28AB"/>
    <w:rsid w:val="00BF39A2"/>
    <w:rsid w:val="00C02923"/>
    <w:rsid w:val="00C1404B"/>
    <w:rsid w:val="00C151D5"/>
    <w:rsid w:val="00C16E89"/>
    <w:rsid w:val="00C20F52"/>
    <w:rsid w:val="00C214F5"/>
    <w:rsid w:val="00C27F89"/>
    <w:rsid w:val="00C50AAF"/>
    <w:rsid w:val="00C56D58"/>
    <w:rsid w:val="00C6048A"/>
    <w:rsid w:val="00C748A0"/>
    <w:rsid w:val="00CB0A5A"/>
    <w:rsid w:val="00CB0DBB"/>
    <w:rsid w:val="00CC0B33"/>
    <w:rsid w:val="00CC4BB8"/>
    <w:rsid w:val="00CC5331"/>
    <w:rsid w:val="00CC6A17"/>
    <w:rsid w:val="00CC6A8C"/>
    <w:rsid w:val="00CD174B"/>
    <w:rsid w:val="00CD242C"/>
    <w:rsid w:val="00CD68CA"/>
    <w:rsid w:val="00CE182D"/>
    <w:rsid w:val="00CE5764"/>
    <w:rsid w:val="00CF077B"/>
    <w:rsid w:val="00CF32F2"/>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0B"/>
    <w:rsid w:val="00E76F6E"/>
    <w:rsid w:val="00E82DF6"/>
    <w:rsid w:val="00EB1910"/>
    <w:rsid w:val="00ED117C"/>
    <w:rsid w:val="00EE0621"/>
    <w:rsid w:val="00EE11EE"/>
    <w:rsid w:val="00EE2C5B"/>
    <w:rsid w:val="00EF0664"/>
    <w:rsid w:val="00EF0C6B"/>
    <w:rsid w:val="00EF6760"/>
    <w:rsid w:val="00F0343C"/>
    <w:rsid w:val="00F15012"/>
    <w:rsid w:val="00F152A1"/>
    <w:rsid w:val="00F2350D"/>
    <w:rsid w:val="00F25B16"/>
    <w:rsid w:val="00F263A0"/>
    <w:rsid w:val="00F264CE"/>
    <w:rsid w:val="00F31FA2"/>
    <w:rsid w:val="00F327EC"/>
    <w:rsid w:val="00F34C09"/>
    <w:rsid w:val="00F43B53"/>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 w:type="paragraph" w:styleId="NormalWeb">
    <w:name w:val="Normal (Web)"/>
    <w:basedOn w:val="Normal"/>
    <w:uiPriority w:val="99"/>
    <w:semiHidden/>
    <w:unhideWhenUsed/>
    <w:rsid w:val="009907AE"/>
    <w:pPr>
      <w:pBdr>
        <w:bottom w:val="none" w:sz="0" w:space="0" w:color="auto"/>
      </w:pBdr>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 w:type="paragraph" w:styleId="NormalWeb">
    <w:name w:val="Normal (Web)"/>
    <w:basedOn w:val="Normal"/>
    <w:uiPriority w:val="99"/>
    <w:semiHidden/>
    <w:unhideWhenUsed/>
    <w:rsid w:val="009907AE"/>
    <w:pPr>
      <w:pBdr>
        <w:bottom w:val="none" w:sz="0" w:space="0" w:color="auto"/>
      </w:pBdr>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 w:id="19704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6240-F860-419D-921C-E5CB1798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8</cp:revision>
  <cp:lastPrinted>2013-02-15T18:36:00Z</cp:lastPrinted>
  <dcterms:created xsi:type="dcterms:W3CDTF">2013-04-10T14:05:00Z</dcterms:created>
  <dcterms:modified xsi:type="dcterms:W3CDTF">2013-05-30T14:37:00Z</dcterms:modified>
</cp:coreProperties>
</file>