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B0" w:rsidRPr="0060386A" w:rsidRDefault="009251B0" w:rsidP="009251B0">
      <w:pPr>
        <w:spacing w:after="0"/>
        <w:rPr>
          <w:rFonts w:ascii="Arial" w:hAnsi="Arial" w:cs="Arial"/>
        </w:rPr>
      </w:pPr>
      <w:r>
        <w:rPr>
          <w:rFonts w:ascii="Arial" w:hAnsi="Arial" w:cs="Arial"/>
        </w:rPr>
        <w:t>June 5, 2013</w:t>
      </w:r>
    </w:p>
    <w:p w:rsidR="009251B0" w:rsidRDefault="009251B0" w:rsidP="009251B0">
      <w:pPr>
        <w:spacing w:after="0"/>
        <w:rPr>
          <w:rFonts w:ascii="Arial" w:hAnsi="Arial" w:cs="Arial"/>
          <w:u w:val="single"/>
        </w:rPr>
      </w:pPr>
    </w:p>
    <w:p w:rsidR="009251B0" w:rsidRPr="00A54FF9" w:rsidRDefault="009251B0" w:rsidP="009251B0">
      <w:pPr>
        <w:spacing w:after="0"/>
        <w:rPr>
          <w:rFonts w:ascii="Arial" w:hAnsi="Arial" w:cs="Arial"/>
          <w:u w:val="single"/>
        </w:rPr>
      </w:pPr>
      <w:r w:rsidRPr="00A54FF9">
        <w:rPr>
          <w:rFonts w:ascii="Arial" w:hAnsi="Arial" w:cs="Arial"/>
          <w:u w:val="single"/>
        </w:rPr>
        <w:t>This is a decision paper.</w:t>
      </w:r>
    </w:p>
    <w:p w:rsidR="009251B0" w:rsidRDefault="009251B0" w:rsidP="009251B0">
      <w:pPr>
        <w:spacing w:after="0"/>
        <w:rPr>
          <w:rFonts w:ascii="Arial" w:hAnsi="Arial" w:cs="Arial"/>
        </w:rPr>
      </w:pPr>
    </w:p>
    <w:p w:rsidR="009251B0" w:rsidRDefault="009251B0" w:rsidP="009251B0">
      <w:pPr>
        <w:spacing w:after="0"/>
        <w:rPr>
          <w:rFonts w:ascii="Arial" w:hAnsi="Arial" w:cs="Arial"/>
        </w:rPr>
      </w:pPr>
      <w:r>
        <w:rPr>
          <w:rFonts w:ascii="Arial" w:hAnsi="Arial" w:cs="Arial"/>
        </w:rPr>
        <w:t>TO:</w:t>
      </w:r>
      <w:r>
        <w:rPr>
          <w:rFonts w:ascii="Arial" w:hAnsi="Arial" w:cs="Arial"/>
        </w:rPr>
        <w:tab/>
      </w:r>
      <w:r>
        <w:rPr>
          <w:rFonts w:ascii="Arial" w:hAnsi="Arial" w:cs="Arial"/>
        </w:rPr>
        <w:tab/>
        <w:t>Members of the Hardin County Board of Education</w:t>
      </w:r>
    </w:p>
    <w:p w:rsidR="009251B0" w:rsidRDefault="009251B0" w:rsidP="009251B0">
      <w:pPr>
        <w:spacing w:after="0"/>
        <w:rPr>
          <w:rFonts w:ascii="Arial" w:hAnsi="Arial" w:cs="Arial"/>
        </w:rPr>
      </w:pPr>
    </w:p>
    <w:p w:rsidR="009251B0" w:rsidRDefault="009251B0" w:rsidP="009251B0">
      <w:pPr>
        <w:spacing w:after="0"/>
        <w:rPr>
          <w:rFonts w:ascii="Arial" w:hAnsi="Arial" w:cs="Arial"/>
        </w:rPr>
      </w:pPr>
      <w:r>
        <w:rPr>
          <w:rFonts w:ascii="Arial" w:hAnsi="Arial" w:cs="Arial"/>
        </w:rPr>
        <w:t>FROM:</w:t>
      </w:r>
      <w:r>
        <w:rPr>
          <w:rFonts w:ascii="Arial" w:hAnsi="Arial" w:cs="Arial"/>
        </w:rPr>
        <w:tab/>
      </w:r>
      <w:r>
        <w:rPr>
          <w:rFonts w:ascii="Arial" w:hAnsi="Arial" w:cs="Arial"/>
        </w:rPr>
        <w:tab/>
        <w:t>Nannette Johnston, Superintendent</w:t>
      </w:r>
    </w:p>
    <w:p w:rsidR="009251B0" w:rsidRDefault="009251B0" w:rsidP="009251B0">
      <w:pPr>
        <w:spacing w:after="0"/>
        <w:rPr>
          <w:rFonts w:ascii="Arial" w:hAnsi="Arial" w:cs="Arial"/>
        </w:rPr>
      </w:pPr>
    </w:p>
    <w:p w:rsidR="009251B0" w:rsidRDefault="009251B0" w:rsidP="009251B0">
      <w:pPr>
        <w:spacing w:after="0"/>
        <w:rPr>
          <w:rFonts w:ascii="Arial" w:hAnsi="Arial" w:cs="Arial"/>
        </w:rPr>
      </w:pPr>
      <w:r>
        <w:rPr>
          <w:rFonts w:ascii="Arial" w:hAnsi="Arial" w:cs="Arial"/>
        </w:rPr>
        <w:t xml:space="preserve">SUBJECT: </w:t>
      </w:r>
      <w:r>
        <w:rPr>
          <w:rFonts w:ascii="Arial" w:hAnsi="Arial" w:cs="Arial"/>
        </w:rPr>
        <w:tab/>
        <w:t>Classified Sick Leave Bank Usage Committee</w:t>
      </w:r>
    </w:p>
    <w:p w:rsidR="009251B0" w:rsidRPr="00A54FF9" w:rsidRDefault="009251B0" w:rsidP="009251B0">
      <w:pPr>
        <w:spacing w:after="0"/>
        <w:rPr>
          <w:rFonts w:ascii="Arial" w:hAnsi="Arial" w:cs="Arial"/>
          <w:b/>
        </w:rPr>
      </w:pPr>
    </w:p>
    <w:p w:rsidR="009251B0" w:rsidRDefault="009251B0" w:rsidP="009251B0">
      <w:pPr>
        <w:spacing w:after="0"/>
        <w:rPr>
          <w:rFonts w:ascii="Arial" w:hAnsi="Arial" w:cs="Arial"/>
        </w:rPr>
      </w:pPr>
      <w:r w:rsidRPr="00A54FF9">
        <w:rPr>
          <w:rFonts w:ascii="Arial" w:hAnsi="Arial" w:cs="Arial"/>
          <w:b/>
        </w:rPr>
        <w:t>ISSUE:</w:t>
      </w:r>
      <w:r>
        <w:rPr>
          <w:rFonts w:ascii="Arial" w:hAnsi="Arial" w:cs="Arial"/>
          <w:b/>
        </w:rPr>
        <w:t xml:space="preserve">  </w:t>
      </w:r>
      <w:r>
        <w:rPr>
          <w:rFonts w:ascii="Arial" w:hAnsi="Arial" w:cs="Arial"/>
        </w:rPr>
        <w:t>The Sick Leave Bank Usage Committee (Classified) is to be comprised of four (4) members appointed by the Superintendent and approved by the Board. One (1) member from each of the following groups: bus driver/transportation, maintenance/custodians, food service, and secretaries/office assistants/instructional assistants/clerks, etc. The term of office shall be two (2) years. Each year two (2) members shall leave the committee and two (2) new members shall be chosen to join the committee.  Two new members are needed for the Sick Leave Bank Usage Committee (Classified).</w:t>
      </w:r>
    </w:p>
    <w:p w:rsidR="009251B0" w:rsidRDefault="009251B0" w:rsidP="009251B0">
      <w:pPr>
        <w:spacing w:after="0"/>
        <w:rPr>
          <w:rFonts w:ascii="Arial" w:hAnsi="Arial" w:cs="Arial"/>
        </w:rPr>
      </w:pPr>
    </w:p>
    <w:p w:rsidR="009251B0" w:rsidRDefault="009251B0" w:rsidP="009251B0">
      <w:pPr>
        <w:spacing w:after="0"/>
        <w:rPr>
          <w:rFonts w:ascii="Arial" w:hAnsi="Arial" w:cs="Arial"/>
        </w:rPr>
      </w:pPr>
    </w:p>
    <w:p w:rsidR="009251B0" w:rsidRPr="00A54FF9" w:rsidRDefault="009251B0" w:rsidP="009251B0">
      <w:pPr>
        <w:spacing w:after="0"/>
        <w:rPr>
          <w:rFonts w:ascii="Arial" w:hAnsi="Arial" w:cs="Arial"/>
        </w:rPr>
      </w:pPr>
      <w:r w:rsidRPr="00FB5874">
        <w:rPr>
          <w:rFonts w:ascii="Arial" w:hAnsi="Arial" w:cs="Arial"/>
          <w:b/>
        </w:rPr>
        <w:t>RECOMMENDED MOTION:</w:t>
      </w:r>
      <w:r w:rsidR="008231B9">
        <w:rPr>
          <w:rFonts w:ascii="Arial" w:hAnsi="Arial" w:cs="Arial"/>
        </w:rPr>
        <w:t xml:space="preserve"> </w:t>
      </w:r>
      <w:r w:rsidR="008231B9">
        <w:rPr>
          <w:rFonts w:ascii="Arial" w:hAnsi="Arial" w:cs="Arial"/>
        </w:rPr>
        <w:tab/>
        <w:t xml:space="preserve"> I move to approve Danny S</w:t>
      </w:r>
      <w:r>
        <w:rPr>
          <w:rFonts w:ascii="Arial" w:hAnsi="Arial" w:cs="Arial"/>
        </w:rPr>
        <w:t xml:space="preserve">utherland (transportation) and Melissa Trout (secretaries/office assistants/instructional assistants/clerks) to serve on the Sick Leave Bank Approval Committee (classified) for a term that expires June 30, 2015.    </w:t>
      </w:r>
    </w:p>
    <w:p w:rsidR="009251B0" w:rsidRPr="00A54FF9" w:rsidRDefault="009251B0" w:rsidP="009251B0">
      <w:pPr>
        <w:spacing w:after="0"/>
        <w:rPr>
          <w:rFonts w:ascii="Arial" w:hAnsi="Arial" w:cs="Arial"/>
        </w:rPr>
      </w:pPr>
    </w:p>
    <w:p w:rsidR="009251B0" w:rsidRDefault="009251B0" w:rsidP="009251B0"/>
    <w:p w:rsidR="009251B0" w:rsidRDefault="009251B0" w:rsidP="009251B0"/>
    <w:p w:rsidR="00C21F35" w:rsidRDefault="00BA6A7A"/>
    <w:sectPr w:rsidR="00C21F35" w:rsidSect="003440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1B0"/>
    <w:rsid w:val="000F10F2"/>
    <w:rsid w:val="003C0277"/>
    <w:rsid w:val="00467972"/>
    <w:rsid w:val="007C4295"/>
    <w:rsid w:val="008231B9"/>
    <w:rsid w:val="009251B0"/>
    <w:rsid w:val="00BA6A7A"/>
    <w:rsid w:val="00DA2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Company>Hardin County Schools</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Breeding, Carla</dc:creator>
  <cp:lastModifiedBy>djacobi</cp:lastModifiedBy>
  <cp:revision>2</cp:revision>
  <dcterms:created xsi:type="dcterms:W3CDTF">2013-06-06T12:10:00Z</dcterms:created>
  <dcterms:modified xsi:type="dcterms:W3CDTF">2013-06-06T12:10:00Z</dcterms:modified>
</cp:coreProperties>
</file>