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April 23, 2013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4:32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Rhodesia Matthews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#123 - Motion Passed: </w:t>
      </w:r>
      <w:r w:rsidRPr="00415440">
        <w:rPr>
          <w:rFonts w:ascii="Times New Roman" w:hAnsi="Times New Roman" w:cs="Times New Roman"/>
          <w:sz w:val="24"/>
          <w:szCs w:val="24"/>
        </w:rPr>
        <w:t xml:space="preserve"> Approval of the April 2013 Agenda  passed with a motion by Mrs. Rhodesia Matthews and a second by Angie Boyers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#124 - Motion Passed: </w:t>
      </w:r>
      <w:r w:rsidRPr="00415440">
        <w:rPr>
          <w:rFonts w:ascii="Times New Roman" w:hAnsi="Times New Roman" w:cs="Times New Roman"/>
          <w:sz w:val="24"/>
          <w:szCs w:val="24"/>
        </w:rPr>
        <w:t xml:space="preserve"> Approval of the March meeting minutes passed with a motion by Kacie Browning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reported that the School Climate Committee has begun work. The first priority is going to be motiviation for K-PREP testing. Mints have been purchased, a new banner will be displayed promoting Southgate Students and Staff and a Good Faith Chart for appropriate test practices will be included. The committee is still looking into other ideas as well.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The committee will focus on K-PREP this year and then other school pride and promotion activities next year.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Spring MAP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Spring MAP scores were discussed and a chart was shown comparing the Spring 2012 K-PREP Proficiency results to the 2013 MAP Proficiency predictions. The initial comparison indicates our proficiency numbers will increase in reading and math which is good news. Council will save the report and compare to the actual 2013 K-PREP results in the Fall to see if MAP adequately predicted the growth.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current fiscal year budget. Council anticipates around $7000.00 in SBDM funds and $3000.00 in ESS funds not currently budgeted to end the year.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2013-14 SBDM Allocation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presented the council with the SBDM fund allocation for 2013-14. The overall budget will be down by about $3000.00. This is due to a reduction in student enrollment.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2013-14 Staffing Allocation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presented Council with the Board alloted staffing allocation for 2013-14.  Staffing will be reduced to 14.1 positions from 14.4 for the current school year. The reduction will be from .6 to .5 in Art and from 1.0 to .8 in Music.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reduction is due to a drop in enrollment, state funding for Kindergarten at 50% or half day and several grade levels below cap. The enrollment will be evaluated again in the fall to determine if additional staffing is needed and affordable. It should be noted that Southgate School has had minimal cut-backs in staffing in the same time that funding is reduced and enrollment is down.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2013-14 Budget Proposal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will use any remaing SBDM funds to receive invoices for MAP and Study Island/Education City for the 2013-1 school year. Any remaining ESS funds will be used to purchase supplies.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#125 - Motion Passed: </w:t>
      </w:r>
      <w:r w:rsidRPr="00415440">
        <w:rPr>
          <w:rFonts w:ascii="Times New Roman" w:hAnsi="Times New Roman" w:cs="Times New Roman"/>
          <w:sz w:val="24"/>
          <w:szCs w:val="24"/>
        </w:rPr>
        <w:t xml:space="preserve"> Approval of the 2013-14 SBDM Budget passed with a motion by Melissa Herald and a second by Angie Boyers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2013-14 Master Schedule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With the 2013-14 Staffing Allocations complete Mr. Franke will begin working on a Master Schedule for next school year.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2013-14 PD and Plan Days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Professional Development and Planning Days document for 2013-14.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#126 - Motion Passed: </w:t>
      </w:r>
      <w:r w:rsidRPr="00415440">
        <w:rPr>
          <w:rFonts w:ascii="Times New Roman" w:hAnsi="Times New Roman" w:cs="Times New Roman"/>
          <w:sz w:val="24"/>
          <w:szCs w:val="24"/>
        </w:rPr>
        <w:t xml:space="preserve"> Approval of the 2013-14 Professional Development and Planning Days passed with a motion by Kendra Abner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2013-14 SBDM Council Elections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determined that one parent member and two teacher member positions will be up for election on council for the 2013-14 school year.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#127 - Motion Passed: </w:t>
      </w:r>
      <w:r w:rsidRPr="00415440">
        <w:rPr>
          <w:rFonts w:ascii="Times New Roman" w:hAnsi="Times New Roman" w:cs="Times New Roman"/>
          <w:sz w:val="24"/>
          <w:szCs w:val="24"/>
        </w:rPr>
        <w:t xml:space="preserve">  passed with a motion by Mrs. Rhodesia Matthews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240D2"/>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3683</Characters>
  <Application>Microsoft Office Word</Application>
  <DocSecurity>0</DocSecurity>
  <Lines>30</Lines>
  <Paragraphs>8</Paragraphs>
  <ScaleCrop>false</ScaleCrop>
  <Company>KSBA</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2013-04-23T22:45:00Z</dcterms:created>
  <dcterms:modified xsi:type="dcterms:W3CDTF">2013-04-23T22:45:00Z</dcterms:modified>
</cp:coreProperties>
</file>