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DF" w:rsidRDefault="00633BDF" w:rsidP="000B3E5F">
      <w:pPr>
        <w:pStyle w:val="NormalWeb"/>
        <w:rPr>
          <w:rFonts w:ascii="Tahoma" w:hAnsi="Tahoma" w:cs="Tahoma"/>
          <w:b/>
          <w:color w:val="000000"/>
          <w:sz w:val="28"/>
          <w:szCs w:val="28"/>
          <w:u w:val="single"/>
        </w:rPr>
      </w:pPr>
      <w:r>
        <w:rPr>
          <w:rFonts w:ascii="Tahoma" w:hAnsi="Tahoma" w:cs="Tahoma"/>
          <w:b/>
          <w:color w:val="000000"/>
          <w:sz w:val="28"/>
          <w:szCs w:val="28"/>
          <w:u w:val="single"/>
        </w:rPr>
        <w:t>FY 14 FUND II</w:t>
      </w:r>
    </w:p>
    <w:p w:rsidR="00633BDF" w:rsidRDefault="00633BDF" w:rsidP="000B3E5F">
      <w:pPr>
        <w:pStyle w:val="NormalWeb"/>
        <w:rPr>
          <w:rFonts w:ascii="Tahoma" w:hAnsi="Tahoma" w:cs="Tahoma"/>
          <w:b/>
          <w:color w:val="000000"/>
          <w:sz w:val="28"/>
          <w:szCs w:val="28"/>
          <w:u w:val="single"/>
        </w:rPr>
      </w:pPr>
    </w:p>
    <w:p w:rsidR="000B3E5F" w:rsidRDefault="00633BDF" w:rsidP="000B3E5F">
      <w:pPr>
        <w:pStyle w:val="NormalWeb"/>
        <w:rPr>
          <w:rFonts w:ascii="Tahoma" w:hAnsi="Tahoma" w:cs="Tahoma"/>
          <w:b/>
          <w:color w:val="000000"/>
          <w:sz w:val="28"/>
          <w:szCs w:val="28"/>
          <w:u w:val="single"/>
        </w:rPr>
      </w:pPr>
      <w:r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State </w:t>
      </w:r>
      <w:r w:rsidR="000B3E5F">
        <w:rPr>
          <w:rFonts w:ascii="Tahoma" w:hAnsi="Tahoma" w:cs="Tahoma"/>
          <w:b/>
          <w:color w:val="000000"/>
          <w:sz w:val="28"/>
          <w:szCs w:val="28"/>
          <w:u w:val="single"/>
        </w:rPr>
        <w:t>Grant Projections for FY14</w:t>
      </w:r>
    </w:p>
    <w:p w:rsidR="00633BDF" w:rsidRDefault="00633BDF" w:rsidP="000B3E5F">
      <w:pPr>
        <w:pStyle w:val="NormalWeb"/>
        <w:rPr>
          <w:rFonts w:ascii="Tahoma" w:hAnsi="Tahoma" w:cs="Tahoma"/>
          <w:b/>
          <w:color w:val="000000"/>
          <w:sz w:val="28"/>
          <w:szCs w:val="28"/>
          <w:u w:val="single"/>
        </w:rPr>
      </w:pPr>
    </w:p>
    <w:p w:rsidR="00633BDF" w:rsidRDefault="00633BDF" w:rsidP="000B3E5F">
      <w:pPr>
        <w:pStyle w:val="NormalWeb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ESS = $15,000</w:t>
      </w:r>
    </w:p>
    <w:p w:rsidR="00633BDF" w:rsidRDefault="00633BDF" w:rsidP="000B3E5F">
      <w:pPr>
        <w:pStyle w:val="NormalWeb"/>
        <w:rPr>
          <w:rFonts w:ascii="Tahoma" w:hAnsi="Tahoma" w:cs="Tahoma"/>
          <w:b/>
          <w:color w:val="000000"/>
          <w:sz w:val="28"/>
          <w:szCs w:val="28"/>
        </w:rPr>
      </w:pPr>
    </w:p>
    <w:p w:rsidR="00633BDF" w:rsidRDefault="00633BDF" w:rsidP="000B3E5F">
      <w:pPr>
        <w:pStyle w:val="NormalWeb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Preschool = $38,905*</w:t>
      </w:r>
    </w:p>
    <w:p w:rsidR="00633BDF" w:rsidRDefault="00633BDF" w:rsidP="000B3E5F">
      <w:pPr>
        <w:pStyle w:val="NormalWeb"/>
        <w:rPr>
          <w:rFonts w:ascii="Tahoma" w:hAnsi="Tahoma" w:cs="Tahoma"/>
          <w:b/>
          <w:color w:val="000000"/>
          <w:sz w:val="28"/>
          <w:szCs w:val="28"/>
        </w:rPr>
      </w:pPr>
    </w:p>
    <w:p w:rsidR="00633BDF" w:rsidRDefault="00633BDF" w:rsidP="000B3E5F">
      <w:pPr>
        <w:pStyle w:val="NormalWeb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PD = $783</w:t>
      </w:r>
    </w:p>
    <w:p w:rsidR="00633BDF" w:rsidRDefault="00633BDF" w:rsidP="000B3E5F">
      <w:pPr>
        <w:pStyle w:val="NormalWeb"/>
        <w:rPr>
          <w:rFonts w:ascii="Tahoma" w:hAnsi="Tahoma" w:cs="Tahoma"/>
          <w:b/>
          <w:color w:val="000000"/>
          <w:sz w:val="28"/>
          <w:szCs w:val="28"/>
        </w:rPr>
      </w:pPr>
    </w:p>
    <w:p w:rsidR="00633BDF" w:rsidRDefault="00633BDF" w:rsidP="000B3E5F">
      <w:pPr>
        <w:pStyle w:val="NormalWeb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Safe Schools = $9,508</w:t>
      </w:r>
    </w:p>
    <w:p w:rsidR="00633BDF" w:rsidRDefault="00633BDF" w:rsidP="000B3E5F">
      <w:pPr>
        <w:pStyle w:val="NormalWeb"/>
        <w:rPr>
          <w:rFonts w:ascii="Tahoma" w:hAnsi="Tahoma" w:cs="Tahoma"/>
          <w:b/>
          <w:color w:val="000000"/>
          <w:sz w:val="28"/>
          <w:szCs w:val="28"/>
        </w:rPr>
      </w:pPr>
    </w:p>
    <w:p w:rsidR="00633BDF" w:rsidRDefault="00633BDF" w:rsidP="000B3E5F">
      <w:pPr>
        <w:pStyle w:val="NormalWeb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GT = $9,969</w:t>
      </w:r>
    </w:p>
    <w:p w:rsidR="00633BDF" w:rsidRDefault="00633BDF" w:rsidP="000B3E5F">
      <w:pPr>
        <w:pStyle w:val="NormalWeb"/>
        <w:rPr>
          <w:rFonts w:ascii="Tahoma" w:hAnsi="Tahoma" w:cs="Tahoma"/>
          <w:b/>
          <w:color w:val="000000"/>
          <w:sz w:val="28"/>
          <w:szCs w:val="28"/>
        </w:rPr>
      </w:pPr>
    </w:p>
    <w:p w:rsidR="00633BDF" w:rsidRPr="00633BDF" w:rsidRDefault="00633BDF" w:rsidP="000B3E5F">
      <w:pPr>
        <w:pStyle w:val="NormalWeb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Flex Focus = $62,196</w:t>
      </w:r>
    </w:p>
    <w:p w:rsidR="000B3E5F" w:rsidRDefault="000B3E5F" w:rsidP="000B3E5F">
      <w:pPr>
        <w:pStyle w:val="NormalWeb"/>
        <w:rPr>
          <w:rFonts w:ascii="Tahoma" w:hAnsi="Tahoma" w:cs="Tahoma"/>
          <w:b/>
          <w:color w:val="000000"/>
          <w:sz w:val="28"/>
          <w:szCs w:val="28"/>
          <w:u w:val="single"/>
        </w:rPr>
      </w:pPr>
    </w:p>
    <w:p w:rsidR="000B3E5F" w:rsidRDefault="00633BDF" w:rsidP="00633BDF">
      <w:pPr>
        <w:pStyle w:val="NormalWeb"/>
        <w:ind w:left="72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*</w:t>
      </w:r>
      <w:r w:rsidR="000B3E5F">
        <w:rPr>
          <w:rFonts w:ascii="Tahoma" w:hAnsi="Tahoma" w:cs="Tahoma"/>
          <w:color w:val="000000"/>
          <w:sz w:val="28"/>
          <w:szCs w:val="28"/>
        </w:rPr>
        <w:t>Tentative Preschool – down $20,000, Grant will cover only 2/3 Teacher Salary and none of the Instructional Aide Salary</w:t>
      </w:r>
    </w:p>
    <w:p w:rsidR="00633BDF" w:rsidRDefault="00633BDF" w:rsidP="00633BDF">
      <w:pPr>
        <w:pStyle w:val="NormalWeb"/>
        <w:ind w:left="720"/>
        <w:rPr>
          <w:rFonts w:ascii="Tahoma" w:hAnsi="Tahoma" w:cs="Tahoma"/>
          <w:color w:val="000000"/>
          <w:sz w:val="28"/>
          <w:szCs w:val="28"/>
        </w:rPr>
      </w:pPr>
    </w:p>
    <w:p w:rsidR="00633BDF" w:rsidRPr="00633BDF" w:rsidRDefault="00633BDF" w:rsidP="00633BDF">
      <w:pPr>
        <w:pStyle w:val="NormalWeb"/>
        <w:rPr>
          <w:rFonts w:ascii="Tahoma" w:hAnsi="Tahoma" w:cs="Tahoma"/>
          <w:b/>
          <w:color w:val="000000"/>
          <w:sz w:val="28"/>
          <w:szCs w:val="28"/>
          <w:u w:val="single"/>
        </w:rPr>
      </w:pPr>
      <w:r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Federal Grants </w:t>
      </w:r>
      <w:proofErr w:type="gramStart"/>
      <w:r>
        <w:rPr>
          <w:rFonts w:ascii="Tahoma" w:hAnsi="Tahoma" w:cs="Tahoma"/>
          <w:b/>
          <w:color w:val="000000"/>
          <w:sz w:val="28"/>
          <w:szCs w:val="28"/>
          <w:u w:val="single"/>
        </w:rPr>
        <w:t>for  FY14</w:t>
      </w:r>
      <w:proofErr w:type="gramEnd"/>
    </w:p>
    <w:p w:rsidR="000B3E5F" w:rsidRDefault="000B3E5F" w:rsidP="000B3E5F">
      <w:pPr>
        <w:pStyle w:val="NormalWeb"/>
        <w:ind w:left="720"/>
        <w:rPr>
          <w:rFonts w:ascii="Tahoma" w:hAnsi="Tahoma" w:cs="Tahoma"/>
          <w:color w:val="000000"/>
          <w:sz w:val="28"/>
          <w:szCs w:val="28"/>
        </w:rPr>
      </w:pPr>
    </w:p>
    <w:p w:rsidR="000B3E5F" w:rsidRDefault="000B3E5F" w:rsidP="000B3E5F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Idea B – down 5%, GF will need to cover 1/3 Teacher Salary </w:t>
      </w:r>
    </w:p>
    <w:p w:rsidR="000B3E5F" w:rsidRDefault="000B3E5F" w:rsidP="000B3E5F">
      <w:pPr>
        <w:pStyle w:val="NormalWeb"/>
        <w:rPr>
          <w:rFonts w:ascii="Tahoma" w:hAnsi="Tahoma" w:cs="Tahoma"/>
          <w:color w:val="000000"/>
          <w:sz w:val="28"/>
          <w:szCs w:val="28"/>
        </w:rPr>
      </w:pPr>
    </w:p>
    <w:p w:rsidR="000B3E5F" w:rsidRDefault="000B3E5F" w:rsidP="000B3E5F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Title I – down 5%</w:t>
      </w:r>
    </w:p>
    <w:p w:rsidR="00633BDF" w:rsidRDefault="00633BDF" w:rsidP="00633BDF">
      <w:pPr>
        <w:pStyle w:val="ListParagraph"/>
        <w:rPr>
          <w:rFonts w:ascii="Tahoma" w:hAnsi="Tahoma" w:cs="Tahoma"/>
          <w:color w:val="000000"/>
          <w:sz w:val="28"/>
          <w:szCs w:val="28"/>
        </w:rPr>
      </w:pPr>
    </w:p>
    <w:p w:rsidR="00633BDF" w:rsidRPr="00633BDF" w:rsidRDefault="00633BDF" w:rsidP="00633BDF">
      <w:pPr>
        <w:pStyle w:val="NormalWeb"/>
        <w:rPr>
          <w:rFonts w:ascii="Tahoma" w:hAnsi="Tahoma" w:cs="Tahoma"/>
          <w:b/>
          <w:color w:val="000000"/>
          <w:sz w:val="28"/>
          <w:szCs w:val="28"/>
          <w:u w:val="single"/>
        </w:rPr>
      </w:pPr>
    </w:p>
    <w:p w:rsidR="000B3E5F" w:rsidRDefault="000B3E5F" w:rsidP="000B3E5F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0B3E5F" w:rsidRDefault="000B3E5F" w:rsidP="000B3E5F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0B3E5F" w:rsidRDefault="000B3E5F" w:rsidP="000B3E5F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0B3E5F" w:rsidRDefault="000B3E5F" w:rsidP="000B3E5F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0B3E5F" w:rsidRDefault="000B3E5F" w:rsidP="000B3E5F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0B3E5F" w:rsidRDefault="000B3E5F" w:rsidP="000B3E5F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0B3E5F" w:rsidRDefault="000B3E5F" w:rsidP="000B3E5F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0B3E5F" w:rsidRDefault="000B3E5F" w:rsidP="000B3E5F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0B3E5F" w:rsidRDefault="000B3E5F" w:rsidP="000B3E5F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0B3E5F" w:rsidRDefault="000B3E5F" w:rsidP="000B3E5F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C92404" w:rsidRDefault="00C92404"/>
    <w:sectPr w:rsidR="00C92404" w:rsidSect="00C92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7C84"/>
    <w:multiLevelType w:val="hybridMultilevel"/>
    <w:tmpl w:val="4B2E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3E5F"/>
    <w:rsid w:val="000B3E5F"/>
    <w:rsid w:val="00633BDF"/>
    <w:rsid w:val="009C6B50"/>
    <w:rsid w:val="00C9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E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3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336</Characters>
  <Application>Microsoft Office Word</Application>
  <DocSecurity>0</DocSecurity>
  <Lines>2</Lines>
  <Paragraphs>1</Paragraphs>
  <ScaleCrop>false</ScaleCrop>
  <Company> 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2</cp:revision>
  <dcterms:created xsi:type="dcterms:W3CDTF">2013-05-06T20:46:00Z</dcterms:created>
  <dcterms:modified xsi:type="dcterms:W3CDTF">2013-05-06T20:46:00Z</dcterms:modified>
</cp:coreProperties>
</file>