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6FD0FB8D" w:rsidR="000F65B7" w:rsidRPr="00706A8C" w:rsidRDefault="00991612" w:rsidP="00706A8C">
            <w:pPr>
              <w:jc w:val="center"/>
              <w:rPr>
                <w:rFonts w:asciiTheme="minorHAnsi" w:hAnsiTheme="minorHAnsi"/>
                <w:sz w:val="20"/>
                <w:szCs w:val="20"/>
              </w:rPr>
            </w:pPr>
            <w:r>
              <w:rPr>
                <w:rFonts w:asciiTheme="minorHAnsi" w:hAnsiTheme="minorHAnsi"/>
                <w:sz w:val="20"/>
                <w:szCs w:val="20"/>
              </w:rPr>
              <w:t>???</w:t>
            </w:r>
            <w:bookmarkStart w:id="0" w:name="_GoBack"/>
            <w:bookmarkEnd w:id="0"/>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1" w:name="Check1"/>
          <w:p w14:paraId="03827E6A"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1"/>
            <w:r w:rsidR="00840EA9" w:rsidRPr="004E2963">
              <w:rPr>
                <w:rFonts w:asciiTheme="minorHAnsi" w:hAnsiTheme="minorHAnsi" w:cs="Tahoma"/>
                <w:sz w:val="20"/>
              </w:rPr>
              <w:t xml:space="preserve"> Council Operations</w:t>
            </w:r>
          </w:p>
          <w:p w14:paraId="403854B7" w14:textId="77777777" w:rsidR="000F65B7" w:rsidRPr="004E2963" w:rsidRDefault="000F65B7">
            <w:pPr>
              <w:jc w:val="center"/>
              <w:rPr>
                <w:rFonts w:asciiTheme="minorHAnsi" w:hAnsiTheme="minorHAnsi" w:cs="Tahoma"/>
                <w:sz w:val="8"/>
                <w:szCs w:val="8"/>
              </w:rPr>
            </w:pPr>
          </w:p>
          <w:bookmarkStart w:id="2" w:name="Check2"/>
          <w:p w14:paraId="4C16D0C3"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2"/>
            <w:r w:rsidR="00840EA9" w:rsidRPr="004E2963">
              <w:rPr>
                <w:rFonts w:asciiTheme="minorHAnsi" w:hAnsiTheme="minorHAnsi" w:cs="Tahoma"/>
                <w:sz w:val="20"/>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642B0390" w:rsidR="000F65B7" w:rsidRPr="00A5454D" w:rsidRDefault="00951C34">
            <w:pPr>
              <w:rPr>
                <w:rFonts w:asciiTheme="minorHAnsi" w:hAnsiTheme="minorHAnsi" w:cstheme="minorHAnsi"/>
                <w:caps/>
                <w:sz w:val="22"/>
                <w:szCs w:val="22"/>
              </w:rPr>
            </w:pPr>
            <w:r>
              <w:rPr>
                <w:rFonts w:asciiTheme="minorHAnsi" w:hAnsiTheme="minorHAnsi" w:cstheme="minorHAnsi"/>
                <w:caps/>
                <w:sz w:val="22"/>
                <w:szCs w:val="22"/>
              </w:rPr>
              <w:t>WALKING TO AND FROM SCHOOL POLICY</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14:paraId="5452913D" w14:textId="77777777" w:rsidTr="00AD4597">
        <w:trPr>
          <w:trHeight w:val="41"/>
        </w:trPr>
        <w:tc>
          <w:tcPr>
            <w:tcW w:w="11538" w:type="dxa"/>
            <w:tcBorders>
              <w:top w:val="single" w:sz="12" w:space="0" w:color="auto"/>
            </w:tcBorders>
          </w:tcPr>
          <w:p w14:paraId="1831ECA2" w14:textId="5E8D1F6E" w:rsidR="00BC3F9D" w:rsidRPr="00BC3F9D" w:rsidRDefault="00BC3F9D" w:rsidP="00951C34">
            <w:pPr>
              <w:widowControl w:val="0"/>
              <w:autoSpaceDE w:val="0"/>
              <w:autoSpaceDN w:val="0"/>
              <w:adjustRightInd w:val="0"/>
              <w:spacing w:after="240"/>
              <w:rPr>
                <w:color w:val="000000" w:themeColor="text1"/>
                <w:sz w:val="20"/>
                <w:szCs w:val="20"/>
              </w:rPr>
            </w:pPr>
            <w:r>
              <w:rPr>
                <w:color w:val="000000" w:themeColor="text1"/>
                <w:sz w:val="20"/>
                <w:szCs w:val="20"/>
              </w:rPr>
              <w:t>A student must submit a note from a parent/guardian</w:t>
            </w:r>
            <w:r w:rsidRPr="00BC3F9D">
              <w:rPr>
                <w:color w:val="000000" w:themeColor="text1"/>
                <w:sz w:val="20"/>
                <w:szCs w:val="20"/>
              </w:rPr>
              <w:t xml:space="preserve"> in order to walk to and from school. The note must include a parent’s signature and a call back number for verification.</w:t>
            </w:r>
          </w:p>
          <w:p w14:paraId="36F5046E" w14:textId="77777777" w:rsidR="00951C34" w:rsidRPr="00BC3F9D" w:rsidRDefault="00951C34" w:rsidP="00951C34">
            <w:pPr>
              <w:widowControl w:val="0"/>
              <w:autoSpaceDE w:val="0"/>
              <w:autoSpaceDN w:val="0"/>
              <w:adjustRightInd w:val="0"/>
              <w:spacing w:after="240"/>
              <w:rPr>
                <w:color w:val="000000" w:themeColor="text1"/>
                <w:sz w:val="20"/>
                <w:szCs w:val="20"/>
              </w:rPr>
            </w:pPr>
            <w:r w:rsidRPr="00BC3F9D">
              <w:rPr>
                <w:color w:val="000000" w:themeColor="text1"/>
                <w:sz w:val="20"/>
                <w:szCs w:val="20"/>
              </w:rPr>
              <w:t>In the event a student loses driving privileges the student is not permitted to walk to school (i.e. park close to school and walk to and from campus) in order to circumvent the loss of driving privileges.</w:t>
            </w:r>
          </w:p>
          <w:p w14:paraId="6A3026EF" w14:textId="77777777" w:rsidR="000F65B7" w:rsidRPr="00AD4597" w:rsidRDefault="000F65B7" w:rsidP="00951C34">
            <w:pPr>
              <w:widowControl w:val="0"/>
              <w:autoSpaceDE w:val="0"/>
              <w:autoSpaceDN w:val="0"/>
              <w:adjustRightInd w:val="0"/>
              <w:spacing w:after="240"/>
              <w:rPr>
                <w:rFonts w:asciiTheme="minorHAnsi" w:hAnsiTheme="minorHAnsi" w:cstheme="majorHAnsi"/>
                <w:sz w:val="20"/>
                <w:szCs w:val="20"/>
              </w:rPr>
            </w:pPr>
          </w:p>
        </w:tc>
      </w:tr>
    </w:tbl>
    <w:p w14:paraId="7E9AB902" w14:textId="77777777" w:rsidR="000F65B7" w:rsidRPr="00AD4597" w:rsidRDefault="000F65B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028531D4" w14:textId="77777777" w:rsidTr="00AD4597">
        <w:trPr>
          <w:trHeight w:val="179"/>
        </w:trPr>
        <w:tc>
          <w:tcPr>
            <w:tcW w:w="11538" w:type="dxa"/>
          </w:tcPr>
          <w:p w14:paraId="0FF32982" w14:textId="064BCDB8" w:rsidR="000F65B7" w:rsidRDefault="00B900CA">
            <w:pPr>
              <w:rPr>
                <w:rFonts w:asciiTheme="minorHAnsi" w:hAnsiTheme="minorHAnsi" w:cs="Tahoma"/>
                <w:sz w:val="20"/>
                <w:u w:val="single"/>
              </w:rPr>
            </w:pPr>
            <w:r>
              <w:rPr>
                <w:rFonts w:asciiTheme="minorHAnsi" w:hAnsiTheme="minorHAnsi" w:cs="Tahoma"/>
                <w:sz w:val="20"/>
              </w:rPr>
              <w:t xml:space="preserve">Date Adopted: </w:t>
            </w:r>
            <w:r w:rsidR="00D655A5">
              <w:rPr>
                <w:rFonts w:asciiTheme="minorHAnsi" w:hAnsiTheme="minorHAnsi" w:cs="Tahoma"/>
                <w:sz w:val="20"/>
                <w:u w:val="single"/>
              </w:rPr>
              <w:t>June 20, 2005</w:t>
            </w:r>
          </w:p>
          <w:p w14:paraId="31F2E51A" w14:textId="4490F849" w:rsidR="00021947" w:rsidRPr="00B900CA" w:rsidRDefault="00021947">
            <w:pPr>
              <w:rPr>
                <w:rFonts w:asciiTheme="minorHAnsi" w:hAnsiTheme="minorHAnsi" w:cs="Tahoma"/>
                <w:sz w:val="20"/>
              </w:rPr>
            </w:pPr>
            <w:r w:rsidRPr="00021947">
              <w:rPr>
                <w:rFonts w:asciiTheme="minorHAnsi" w:hAnsiTheme="minorHAnsi" w:cs="Tahoma"/>
                <w:sz w:val="20"/>
              </w:rPr>
              <w:t xml:space="preserve">Date of Amended First Reading: </w:t>
            </w:r>
            <w:r>
              <w:rPr>
                <w:rFonts w:asciiTheme="minorHAnsi" w:hAnsiTheme="minorHAnsi" w:cs="Tahoma"/>
                <w:sz w:val="20"/>
                <w:u w:val="single"/>
              </w:rPr>
              <w:t>April 22, 2013</w:t>
            </w:r>
          </w:p>
          <w:p w14:paraId="5D2AA597" w14:textId="77777777" w:rsidR="000F65B7" w:rsidRPr="005F7FB3" w:rsidRDefault="000F65B7">
            <w:pPr>
              <w:rPr>
                <w:rFonts w:asciiTheme="minorHAnsi" w:hAnsiTheme="minorHAnsi" w:cs="Tahoma"/>
                <w:sz w:val="20"/>
              </w:rPr>
            </w:pPr>
          </w:p>
          <w:p w14:paraId="481F73C9" w14:textId="77777777" w:rsidR="00B900CA" w:rsidRDefault="00B900CA" w:rsidP="00B900CA">
            <w:pPr>
              <w:jc w:val="center"/>
              <w:rPr>
                <w:rFonts w:asciiTheme="minorHAnsi" w:hAnsiTheme="minorHAnsi" w:cs="Tahoma"/>
                <w:sz w:val="20"/>
                <w:u w:val="single"/>
              </w:rPr>
            </w:pPr>
            <w:r w:rsidRPr="00B900CA">
              <w:rPr>
                <w:rFonts w:asciiTheme="minorHAnsi" w:hAnsiTheme="minorHAnsi" w:cs="Tahoma"/>
                <w:sz w:val="20"/>
                <w:u w:val="single"/>
              </w:rPr>
              <w:t>Michael Rowe</w:t>
            </w:r>
          </w:p>
          <w:p w14:paraId="79A9CF5E" w14:textId="77777777" w:rsidR="000F65B7" w:rsidRPr="00B900CA" w:rsidRDefault="00840EA9" w:rsidP="00B900CA">
            <w:pPr>
              <w:jc w:val="center"/>
              <w:rPr>
                <w:rFonts w:asciiTheme="minorHAnsi" w:hAnsiTheme="minorHAnsi" w:cs="Tahoma"/>
                <w:sz w:val="20"/>
                <w:u w:val="single"/>
              </w:rPr>
            </w:pPr>
            <w:r w:rsidRPr="005F7FB3">
              <w:rPr>
                <w:rFonts w:asciiTheme="minorHAnsi" w:hAnsiTheme="minorHAnsi" w:cs="Tahoma"/>
                <w:sz w:val="20"/>
              </w:rPr>
              <w:t>Council Chai</w:t>
            </w:r>
            <w:r w:rsidR="00A5454D">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1"/>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21947"/>
    <w:rsid w:val="000E3417"/>
    <w:rsid w:val="000E35ED"/>
    <w:rsid w:val="000F65B7"/>
    <w:rsid w:val="001B1713"/>
    <w:rsid w:val="001E18F1"/>
    <w:rsid w:val="0026623E"/>
    <w:rsid w:val="00287FA2"/>
    <w:rsid w:val="00322FCA"/>
    <w:rsid w:val="00352ADC"/>
    <w:rsid w:val="003E13F7"/>
    <w:rsid w:val="0046356B"/>
    <w:rsid w:val="004C21AB"/>
    <w:rsid w:val="004E2963"/>
    <w:rsid w:val="005F7FB3"/>
    <w:rsid w:val="00706A8C"/>
    <w:rsid w:val="007E2158"/>
    <w:rsid w:val="00840EA9"/>
    <w:rsid w:val="008A1B80"/>
    <w:rsid w:val="008D5812"/>
    <w:rsid w:val="0092793A"/>
    <w:rsid w:val="00951C34"/>
    <w:rsid w:val="00991612"/>
    <w:rsid w:val="00A5454D"/>
    <w:rsid w:val="00A613FE"/>
    <w:rsid w:val="00AD4597"/>
    <w:rsid w:val="00B55FE8"/>
    <w:rsid w:val="00B900CA"/>
    <w:rsid w:val="00BC3F9D"/>
    <w:rsid w:val="00D13D96"/>
    <w:rsid w:val="00D655A5"/>
    <w:rsid w:val="00E22B99"/>
    <w:rsid w:val="00E63D97"/>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B227-38C7-B344-8380-CDE0B6C7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Michael Rowe</cp:lastModifiedBy>
  <cp:revision>3</cp:revision>
  <dcterms:created xsi:type="dcterms:W3CDTF">2013-04-15T14:39:00Z</dcterms:created>
  <dcterms:modified xsi:type="dcterms:W3CDTF">2013-04-15T14:39:00Z</dcterms:modified>
</cp:coreProperties>
</file>