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415440" w:rsidRDefault="00382EFF"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Regular Site-Based Meeting</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School Based Decision Making Council</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Meeting Minutes</w:t>
      </w:r>
    </w:p>
    <w:p w:rsidR="00382EFF" w:rsidRPr="00415440" w:rsidRDefault="00382EFF" w:rsidP="00415440">
      <w:pPr>
        <w:pStyle w:val="PlainText"/>
        <w:jc w:val="center"/>
        <w:rPr>
          <w:rFonts w:ascii="Times New Roman" w:hAnsi="Times New Roman" w:cs="Times New Roman"/>
          <w:sz w:val="24"/>
          <w:szCs w:val="24"/>
        </w:rPr>
      </w:pPr>
      <w:r w:rsidRPr="00415440">
        <w:rPr>
          <w:rFonts w:ascii="Times New Roman" w:hAnsi="Times New Roman" w:cs="Times New Roman"/>
          <w:sz w:val="24"/>
          <w:szCs w:val="24"/>
        </w:rPr>
        <w:t>March 26, 2013 4:30 PM</w:t>
      </w:r>
    </w:p>
    <w:p w:rsidR="00382EFF" w:rsidRPr="00415440" w:rsidRDefault="00382EFF"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Attendance Taken at 4:30 PM:</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Present Council Members: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Angie Boyers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Kacie Browning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Eddie Franke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Melissa Herald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Bruce  Mullins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Leha Schutte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Absent Council Members: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Kendra Abner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Rhodesia Matthews </w:t>
      </w:r>
    </w:p>
    <w:p w:rsidR="00CF7324" w:rsidRPr="00415440" w:rsidRDefault="00CF7324"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 Call to Order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I.A. Welcome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I.B. Roll Call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I.C. Approval of Agenda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#120 - Motion Passed: </w:t>
      </w:r>
      <w:r w:rsidRPr="00415440">
        <w:rPr>
          <w:rFonts w:ascii="Times New Roman" w:hAnsi="Times New Roman" w:cs="Times New Roman"/>
          <w:sz w:val="24"/>
          <w:szCs w:val="24"/>
        </w:rPr>
        <w:t xml:space="preserve">  passed with a motion by Melissa Herald and a second by Kacie Browning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I.D. Approval of Minutes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#121 - Motion Passed: </w:t>
      </w:r>
      <w:r w:rsidRPr="00415440">
        <w:rPr>
          <w:rFonts w:ascii="Times New Roman" w:hAnsi="Times New Roman" w:cs="Times New Roman"/>
          <w:sz w:val="24"/>
          <w:szCs w:val="24"/>
        </w:rPr>
        <w:t xml:space="preserve">  passed with a motion by Angie Boyers and a second by Mr. Bruce  Mullins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 Recognitions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III. Principal's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Franke updated council on the Content Networks, anticipated enrollment for 2013-14 and the staff needs assessment.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 Student Learning and Support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reviewed the Unbridled Learning Checklist for implementation.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 Budget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began reviewing the 2012-13 budget to plan for FY14.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 2013-14 Needs Assessment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reviewed the staff Needs Assessment and began to plan for the FY14 Budget based on the assessment.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 ASAP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Palm updated council on the School Board implementation of the ASAP model.  Council will make an annual report to the Board based on the document. Council will also work with the Board to provide an opportunity for more two way communication with the community.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VIII. Funding Trend Data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Palm summarized the Funding Trend for Southgate School and how the cuts at the Federal and State level along with a drop in enrollment have impacted the bottom line.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IX. Staffing for FY14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Palm presented Council with a tentative staffing allocation for 2013-14.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X. Comments from the Audience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XI. Adjourn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#122 - Motion Passed: </w:t>
      </w:r>
      <w:r w:rsidRPr="00415440">
        <w:rPr>
          <w:rFonts w:ascii="Times New Roman" w:hAnsi="Times New Roman" w:cs="Times New Roman"/>
          <w:sz w:val="24"/>
          <w:szCs w:val="24"/>
        </w:rPr>
        <w:t xml:space="preserve">  passed with a motion by Melissa Herald and a second by Mrs. Leha Schutte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_____________________________________</w:t>
      </w: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Chairperson</w:t>
      </w:r>
    </w:p>
    <w:p w:rsidR="00382EFF" w:rsidRPr="00415440" w:rsidRDefault="00382EFF" w:rsidP="00382EFF">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______</w:t>
      </w:r>
      <w:r w:rsidR="00B93248">
        <w:rPr>
          <w:rFonts w:ascii="Times New Roman" w:hAnsi="Times New Roman" w:cs="Times New Roman"/>
          <w:sz w:val="24"/>
          <w:szCs w:val="24"/>
        </w:rPr>
        <w:t>_______________________________</w:t>
      </w:r>
    </w:p>
    <w:p w:rsidR="00B93248" w:rsidRPr="00415440" w:rsidRDefault="00B93248" w:rsidP="00551814">
      <w:pPr>
        <w:pStyle w:val="PlainText"/>
        <w:rPr>
          <w:rFonts w:ascii="Times New Roman" w:hAnsi="Times New Roman" w:cs="Times New Roman"/>
          <w:sz w:val="24"/>
          <w:szCs w:val="24"/>
        </w:rPr>
      </w:pPr>
      <w:r>
        <w:rPr>
          <w:rFonts w:ascii="Times New Roman" w:hAnsi="Times New Roman" w:cs="Times New Roman"/>
          <w:sz w:val="24"/>
          <w:szCs w:val="24"/>
        </w:rPr>
        <w:t>Date</w:t>
      </w:r>
    </w:p>
    <w:sectPr w:rsidR="00B93248" w:rsidRPr="00415440"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compat/>
  <w:rsids>
    <w:rsidRoot w:val="00F34C0B"/>
    <w:rsid w:val="00211DC3"/>
    <w:rsid w:val="00382EFF"/>
    <w:rsid w:val="00415440"/>
    <w:rsid w:val="00551814"/>
    <w:rsid w:val="00A86BBF"/>
    <w:rsid w:val="00B93248"/>
    <w:rsid w:val="00BB42EB"/>
    <w:rsid w:val="00CF7324"/>
    <w:rsid w:val="00F34C0B"/>
    <w:rsid w:val="00FE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1868</Characters>
  <Application>Microsoft Office Word</Application>
  <DocSecurity>0</DocSecurity>
  <Lines>15</Lines>
  <Paragraphs>4</Paragraphs>
  <ScaleCrop>false</ScaleCrop>
  <Company>KSBA</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eddie.franke</cp:lastModifiedBy>
  <cp:revision>2</cp:revision>
  <dcterms:created xsi:type="dcterms:W3CDTF">2013-03-26T22:26:00Z</dcterms:created>
  <dcterms:modified xsi:type="dcterms:W3CDTF">2013-03-26T22:26:00Z</dcterms:modified>
</cp:coreProperties>
</file>