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09455F" w:rsidRDefault="00382EFF" w:rsidP="0009455F">
      <w:pPr>
        <w:pStyle w:val="PlainText"/>
        <w:jc w:val="center"/>
        <w:rPr>
          <w:bCs/>
        </w:rPr>
      </w:pPr>
      <w:r w:rsidRPr="0009455F">
        <w:rPr>
          <w:bCs/>
        </w:rPr>
        <w:t>Board of Education Regular Meeting</w:t>
      </w:r>
    </w:p>
    <w:p w:rsidR="00382EFF" w:rsidRPr="0009455F" w:rsidRDefault="00382EFF" w:rsidP="0009455F">
      <w:pPr>
        <w:pStyle w:val="PlainText"/>
        <w:jc w:val="center"/>
      </w:pPr>
      <w:r w:rsidRPr="0009455F">
        <w:t>March 18, 2013 6:00 PM</w:t>
      </w:r>
    </w:p>
    <w:p w:rsidR="00382EFF" w:rsidRPr="0009455F" w:rsidRDefault="00382EFF" w:rsidP="0009455F">
      <w:pPr>
        <w:pStyle w:val="PlainText"/>
        <w:jc w:val="center"/>
      </w:pPr>
      <w:r w:rsidRPr="0009455F">
        <w:t xml:space="preserve">Professional Development Center </w:t>
      </w:r>
    </w:p>
    <w:p w:rsidR="00382EFF" w:rsidRPr="0009455F" w:rsidRDefault="00382EFF" w:rsidP="0009455F">
      <w:pPr>
        <w:pStyle w:val="PlainText"/>
        <w:jc w:val="center"/>
      </w:pPr>
      <w:r w:rsidRPr="0009455F">
        <w:t xml:space="preserve">631 N. Green Street </w:t>
      </w:r>
    </w:p>
    <w:p w:rsidR="00382EFF" w:rsidRPr="0009455F" w:rsidRDefault="00382EFF" w:rsidP="0009455F">
      <w:pPr>
        <w:pStyle w:val="PlainText"/>
        <w:jc w:val="center"/>
      </w:pPr>
      <w:r w:rsidRPr="0009455F">
        <w:t>Henderson, KY 42420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5:48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Lisa Baird </w:t>
      </w:r>
    </w:p>
    <w:p w:rsidR="00CF7324" w:rsidRDefault="00CF7324" w:rsidP="00551814">
      <w:pPr>
        <w:pStyle w:val="PlainText"/>
      </w:pPr>
      <w:r>
        <w:t xml:space="preserve">Mr. Greg Hunsaker </w:t>
      </w:r>
    </w:p>
    <w:p w:rsidR="00CF7324" w:rsidRDefault="00CF7324" w:rsidP="00551814">
      <w:pPr>
        <w:pStyle w:val="PlainText"/>
      </w:pPr>
      <w:r>
        <w:t xml:space="preserve">Mr. Ben Johnston </w:t>
      </w:r>
    </w:p>
    <w:p w:rsidR="00CF7324" w:rsidRDefault="00CF7324" w:rsidP="00551814">
      <w:pPr>
        <w:pStyle w:val="PlainText"/>
      </w:pPr>
      <w:r>
        <w:t xml:space="preserve">Mrs. Jennifer Keach </w:t>
      </w:r>
    </w:p>
    <w:p w:rsidR="00CF7324" w:rsidRDefault="00CF7324" w:rsidP="00551814">
      <w:pPr>
        <w:pStyle w:val="PlainText"/>
      </w:pPr>
      <w:r>
        <w:t xml:space="preserve">Mr. Jon Sights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Welcome &amp; Pledge of Allegiance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Jennifer Keach led the Pledge of Allegiance.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Students &amp; Staff Recognition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II.A. Riley </w:t>
      </w:r>
      <w:proofErr w:type="spellStart"/>
      <w:r>
        <w:rPr>
          <w:b/>
        </w:rPr>
        <w:t>Mabe</w:t>
      </w:r>
      <w:proofErr w:type="spellEnd"/>
      <w:r>
        <w:rPr>
          <w:b/>
        </w:rPr>
        <w:t xml:space="preserve"> - Banner display at the KSBA Conference in February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Rationale: </w:t>
      </w:r>
    </w:p>
    <w:p w:rsidR="00382EFF" w:rsidRDefault="00382EFF" w:rsidP="00551814">
      <w:pPr>
        <w:pStyle w:val="PlainText"/>
      </w:pPr>
      <w:r>
        <w:t xml:space="preserve">Riley </w:t>
      </w:r>
      <w:proofErr w:type="spellStart"/>
      <w:r>
        <w:t>Mabe</w:t>
      </w:r>
      <w:proofErr w:type="spellEnd"/>
      <w:r>
        <w:t xml:space="preserve"> - 8th Grade - South Middle School - Gifted &amp; Talented</w:t>
      </w:r>
    </w:p>
    <w:p w:rsidR="00382EFF" w:rsidRDefault="00382EFF" w:rsidP="00551814">
      <w:pPr>
        <w:pStyle w:val="PlainText"/>
      </w:pPr>
      <w:r>
        <w:t xml:space="preserve">Student in Ed </w:t>
      </w:r>
      <w:proofErr w:type="spellStart"/>
      <w:r>
        <w:t>Fruehwald's</w:t>
      </w:r>
      <w:proofErr w:type="spellEnd"/>
      <w:r>
        <w:t xml:space="preserve"> class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t xml:space="preserve">Each year KSBA displays banners at the KSBA Conference (February) from districts across the state of Kentucky.  The banner depicts the conference theme.  </w:t>
      </w:r>
      <w:r w:rsidR="004E22A4">
        <w:t xml:space="preserve">The theme this year </w:t>
      </w:r>
      <w:r>
        <w:t xml:space="preserve">Kentucky Public Schools - Taking the Next Step (Career, College, Excellence, Distinguished, Proficient). </w:t>
      </w:r>
    </w:p>
    <w:p w:rsidR="00382EFF" w:rsidRDefault="00382EFF" w:rsidP="00551814">
      <w:pPr>
        <w:pStyle w:val="PlainText"/>
      </w:pPr>
      <w:r>
        <w:rPr>
          <w:b/>
        </w:rPr>
        <w:t xml:space="preserve">II.B. </w:t>
      </w:r>
      <w:proofErr w:type="spellStart"/>
      <w:r>
        <w:rPr>
          <w:b/>
        </w:rPr>
        <w:t>Brendi</w:t>
      </w:r>
      <w:proofErr w:type="spellEnd"/>
      <w:r>
        <w:rPr>
          <w:b/>
        </w:rPr>
        <w:t xml:space="preserve"> Owens and Will Tucker - Award winners at DECA state competition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Rationale: </w:t>
      </w:r>
    </w:p>
    <w:p w:rsidR="00382EFF" w:rsidRDefault="00382EFF" w:rsidP="00551814">
      <w:pPr>
        <w:pStyle w:val="PlainText"/>
      </w:pPr>
      <w:r>
        <w:t xml:space="preserve">Henderson County High School students </w:t>
      </w:r>
      <w:proofErr w:type="spellStart"/>
      <w:r>
        <w:t>Brendi</w:t>
      </w:r>
      <w:proofErr w:type="spellEnd"/>
      <w:r>
        <w:t xml:space="preserve"> Owens won 1st place in Marketing Management and Will Tucker won 3rd place in Business Services Marketing at the DECA state competition last week. 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Public Participation &amp; Recognition of Guests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>The Board recognized the following guests:</w:t>
      </w:r>
    </w:p>
    <w:p w:rsidR="00382EFF" w:rsidRDefault="00382EFF" w:rsidP="00551814">
      <w:pPr>
        <w:pStyle w:val="PlainText"/>
      </w:pPr>
      <w:r>
        <w:t>Owens Saylor, Daviess County Schools Superintendent</w:t>
      </w:r>
    </w:p>
    <w:p w:rsidR="00382EFF" w:rsidRDefault="00382EFF" w:rsidP="00551814">
      <w:pPr>
        <w:pStyle w:val="PlainText"/>
      </w:pPr>
      <w:r>
        <w:t xml:space="preserve">HCHS Student Ambassadors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Approve Minutes from Prior Meetings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Rationale: </w:t>
      </w:r>
    </w:p>
    <w:p w:rsidR="00382EFF" w:rsidRDefault="00382EFF" w:rsidP="00551814">
      <w:pPr>
        <w:pStyle w:val="PlainText"/>
      </w:pPr>
      <w:r>
        <w:t xml:space="preserve">The February 19, 2013 Regular Meeting, February 25, 2013 Special Meeting and March 11, 2013 Special Meeting </w:t>
      </w:r>
    </w:p>
    <w:p w:rsidR="00382EFF" w:rsidRDefault="00382EFF" w:rsidP="00551814">
      <w:pPr>
        <w:pStyle w:val="PlainText"/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Order #86 - Motion Passed: </w:t>
      </w:r>
      <w:r>
        <w:t xml:space="preserve"> Request to approve Minutes from the 2/19/13 Regular Meeting and the 2/25/13 and 3/11/13 Special Meetings passed with a motion by Mr. Jon Sights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School Nutrition Update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Rationale: </w:t>
      </w:r>
    </w:p>
    <w:p w:rsidR="00382EFF" w:rsidRDefault="00382EFF" w:rsidP="00551814">
      <w:pPr>
        <w:pStyle w:val="PlainText"/>
      </w:pPr>
      <w:r>
        <w:t xml:space="preserve">As requested by the Board, Sabrina Jewell will be giving the Board an update on the Legislative Action Conference that was held in Washington, D.C. in March </w:t>
      </w:r>
    </w:p>
    <w:p w:rsidR="00382EFF" w:rsidRDefault="00382EFF" w:rsidP="00551814">
      <w:pPr>
        <w:pStyle w:val="PlainText"/>
      </w:pPr>
      <w:r>
        <w:rPr>
          <w:b/>
        </w:rPr>
        <w:t xml:space="preserve">V.B. Bullying/Gallup Poll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Old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VI.A. "Friends of Audubon" to Purchase Bus #91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#87 - Motion Passed: </w:t>
      </w:r>
      <w:r>
        <w:t xml:space="preserve"> Request to approve the "Friends of Audubon" to purchase Bus #91 at the appraised value of $950 passed with a motion by Mr. Jon Sights and a second by Mr. Greg Hunsaker.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VI.B. Recognition/Retirement Awards-Request for Revision -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#88 - Motion Passed: </w:t>
      </w:r>
      <w:r>
        <w:t xml:space="preserve"> Request to approve the revision request of the Recognition/Retirement Program as presented in the update passed with a motion by Mr. Ben Johnston and a second by Mr. Jon Sights.  </w:t>
      </w:r>
    </w:p>
    <w:p w:rsidR="00382EFF" w:rsidRDefault="00382EFF" w:rsidP="00551814">
      <w:pPr>
        <w:pStyle w:val="PlainText"/>
      </w:pPr>
      <w:r>
        <w:t>Mrs. Lisa Baird           No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New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Establish Budget Work Session Date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The Board decided to meet April 29, 2013 at 4:30 p.m. at the Professional Development Center for the budget work session. </w:t>
      </w: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4E22A4" w:rsidRDefault="004E22A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Consent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#89 - Motion Passed: </w:t>
      </w:r>
      <w:r>
        <w:t xml:space="preserve"> Request to approve the consent agenda passed with a motion by Mrs. Lisa Baird and a second by Mrs. Jennifer Keach.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VII.B.1. Approve Application for Emergency Certificates for Teaching and Substitute Teaching for 2013-2014 </w:t>
      </w:r>
      <w:r>
        <w:t xml:space="preserve"> </w:t>
      </w:r>
    </w:p>
    <w:p w:rsidR="00FB72AC" w:rsidRDefault="00FB72AC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VII.B.2. Approve Student Overnight Trip Requests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Rationale: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t xml:space="preserve">    Retroactive approval for HCHS Robotics Team to attend the Missouri State Vex State Championship Competition March 2, 2013 in St. Louis, MO </w:t>
      </w:r>
    </w:p>
    <w:p w:rsidR="00382EFF" w:rsidRDefault="00382EFF" w:rsidP="00551814">
      <w:pPr>
        <w:pStyle w:val="PlainText"/>
      </w:pPr>
      <w:r>
        <w:t xml:space="preserve">    HCHS CHEERS kids to compete in the United States Chess Federation </w:t>
      </w:r>
      <w:proofErr w:type="spellStart"/>
      <w:r>
        <w:t>Supernationals</w:t>
      </w:r>
      <w:proofErr w:type="spellEnd"/>
      <w:r>
        <w:t xml:space="preserve"> April 5-7 in Nashville, TN </w:t>
      </w:r>
    </w:p>
    <w:p w:rsidR="00382EFF" w:rsidRDefault="00382EFF" w:rsidP="00551814">
      <w:pPr>
        <w:pStyle w:val="PlainText"/>
      </w:pPr>
      <w:r>
        <w:t xml:space="preserve">    HCHS Arts and Humanities students to earn credit for a performance course after the tour of New York, NY April 6-10, 2014 </w:t>
      </w:r>
    </w:p>
    <w:p w:rsidR="00382EFF" w:rsidRDefault="00382EFF" w:rsidP="00551814">
      <w:pPr>
        <w:pStyle w:val="PlainText"/>
      </w:pPr>
      <w:r>
        <w:t xml:space="preserve">    HCHS Boys Tennis Team to play an out of town tennis match March 22-23 in Lexington, KY </w:t>
      </w:r>
    </w:p>
    <w:p w:rsidR="00382EFF" w:rsidRDefault="00382EFF" w:rsidP="00551814">
      <w:pPr>
        <w:pStyle w:val="PlainText"/>
      </w:pPr>
      <w:r>
        <w:t xml:space="preserve">    HCHS qualifying students to </w:t>
      </w:r>
      <w:proofErr w:type="spellStart"/>
      <w:r>
        <w:t>SkillsUSA</w:t>
      </w:r>
      <w:proofErr w:type="spellEnd"/>
      <w:r>
        <w:t xml:space="preserve"> State Conference April 2, 2013-April 5, 2013 in Louisville, KY</w:t>
      </w:r>
    </w:p>
    <w:p w:rsidR="00382EFF" w:rsidRDefault="00382EFF" w:rsidP="00551814">
      <w:pPr>
        <w:pStyle w:val="PlainText"/>
      </w:pPr>
      <w:r>
        <w:t xml:space="preserve">    HCHS qualifying students to Skills USA National Conference June 24, 2013-June 28, 2013 in Kansas City, MI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VII.B.3. Approve First Reading - Policy 09.2212 - Use of Physical Restraint and Seclusion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VII.B.4. Review and Accept Procedure 09.2211 AP.21 - Physical Restraint and Seclusion Forms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VII.B.5. Review and Accept Procedure 09.14 AP.232 - Release of Records to State Child Welfare Agency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VII.B.6. Approve Bid Recommendations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Rationale: </w:t>
      </w:r>
    </w:p>
    <w:p w:rsidR="00382EFF" w:rsidRDefault="00382EFF" w:rsidP="00551814">
      <w:pPr>
        <w:pStyle w:val="PlainText"/>
      </w:pPr>
      <w:r>
        <w:t>Bid Recommendations: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t>Bid #5-13-5-3 Lawn Mowing Service</w:t>
      </w:r>
    </w:p>
    <w:p w:rsidR="00382EFF" w:rsidRDefault="00382EFF" w:rsidP="00551814">
      <w:pPr>
        <w:pStyle w:val="PlainText"/>
      </w:pPr>
      <w:r>
        <w:t xml:space="preserve">Bid #4-13-5-3 Lamps and Ballasts </w:t>
      </w:r>
    </w:p>
    <w:p w:rsidR="00382EFF" w:rsidRDefault="00382EFF" w:rsidP="00551814">
      <w:pPr>
        <w:pStyle w:val="PlainText"/>
      </w:pPr>
      <w:r>
        <w:rPr>
          <w:b/>
        </w:rPr>
        <w:t xml:space="preserve">VII.B.7. Approve SUV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VII.B.8. Approve Early Graduation Recommendation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Financial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VIII.A.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#90 - Motion Passed: </w:t>
      </w:r>
      <w:r>
        <w:t xml:space="preserve"> Request to approve the </w:t>
      </w:r>
      <w:proofErr w:type="spellStart"/>
      <w:r>
        <w:t>Tresurer's</w:t>
      </w:r>
      <w:proofErr w:type="spellEnd"/>
      <w:r>
        <w:t xml:space="preserve"> Report for the Month ending February 28, 2013 passed with a motion by Mr. Greg Hunsaker and a second by Mr. Jon Sights.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VIII.B. Paid Warrant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#91 - Motion Passed: </w:t>
      </w:r>
      <w:r>
        <w:t xml:space="preserve"> Request to approve Paid Warrant Report for payments made between February 20, 2013 and March 18, 2013 passed with a motion by Mrs. Jennifer Keach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Personnel Actions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Personnel actions taken by the Superintendent since the last regular board meeting were reviewed with the Board and are attached to these minutes.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X. Executive Session - KRS 61.810(b) to discuss acquisition of additional property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#92 - Motion Passed: </w:t>
      </w:r>
      <w:r>
        <w:t xml:space="preserve"> Request to move into executive session at 7:20 p.m. passed with a motion by Mr. Jon Sights and a second by Mr. Ben Johnston.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#93 - Motion Passed: </w:t>
      </w:r>
      <w:r>
        <w:t xml:space="preserve"> Request to move out of executive session at 7:40 p.m. passed with a motion by Mrs. Lisa Baird and a second by Mr. Greg Hunsaker.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#94 - Motion Passed: </w:t>
      </w:r>
      <w:r>
        <w:t xml:space="preserve"> There being no further business to come before the Board, a request to adjourn the meeting at 7:41 p.m.  </w:t>
      </w:r>
      <w:proofErr w:type="gramStart"/>
      <w:r>
        <w:t>passed</w:t>
      </w:r>
      <w:proofErr w:type="gramEnd"/>
      <w:r>
        <w:t xml:space="preserve"> with a motion by Mrs. Lisa Baird and a second by Mr. Greg Hunsaker.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Mrs. Jennifer Keach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09455F" w:rsidP="00382EFF">
      <w:pPr>
        <w:pStyle w:val="PlainText"/>
      </w:pPr>
      <w:r>
        <w:t xml:space="preserve">Ben Johnston, </w:t>
      </w:r>
      <w:r w:rsidR="00382EFF">
        <w:t>Chairperson</w:t>
      </w:r>
    </w:p>
    <w:p w:rsidR="00382EFF" w:rsidRDefault="00382EFF" w:rsidP="00382EFF">
      <w:pPr>
        <w:pStyle w:val="PlainText"/>
      </w:pPr>
    </w:p>
    <w:p w:rsidR="00202101" w:rsidRDefault="00202101" w:rsidP="00382EFF">
      <w:pPr>
        <w:pStyle w:val="PlainText"/>
      </w:pPr>
    </w:p>
    <w:p w:rsidR="00382EFF" w:rsidRDefault="0009455F" w:rsidP="00382EFF">
      <w:pPr>
        <w:pStyle w:val="PlainText"/>
      </w:pPr>
      <w:r>
        <w:t>_________________________</w:t>
      </w:r>
      <w:r w:rsidR="00382EFF">
        <w:t>_________</w:t>
      </w:r>
    </w:p>
    <w:p w:rsidR="00382EFF" w:rsidRDefault="0009455F" w:rsidP="00551814">
      <w:pPr>
        <w:pStyle w:val="PlainText"/>
      </w:pPr>
      <w:r>
        <w:t xml:space="preserve">Thomas L. Richey, </w:t>
      </w:r>
      <w:r w:rsidR="00382EFF"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202101"/>
    <w:rsid w:val="00382EFF"/>
    <w:rsid w:val="004E22A4"/>
    <w:rsid w:val="00551814"/>
    <w:rsid w:val="00881547"/>
    <w:rsid w:val="00A86BBF"/>
    <w:rsid w:val="00BB42EB"/>
    <w:rsid w:val="00CF7324"/>
    <w:rsid w:val="00F34C0B"/>
    <w:rsid w:val="00FB72AC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815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1056</Words>
  <Characters>6020</Characters>
  <Application>Microsoft Office Word</Application>
  <DocSecurity>0</DocSecurity>
  <Lines>50</Lines>
  <Paragraphs>14</Paragraphs>
  <ScaleCrop>false</ScaleCrop>
  <Company>KSBA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4</cp:revision>
  <dcterms:created xsi:type="dcterms:W3CDTF">2013-03-21T14:23:00Z</dcterms:created>
  <dcterms:modified xsi:type="dcterms:W3CDTF">2013-04-11T17:48:00Z</dcterms:modified>
</cp:coreProperties>
</file>