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32" w:rsidRPr="004B2E32" w:rsidRDefault="004B2E32" w:rsidP="004B2E32">
      <w:pPr>
        <w:rPr>
          <w:bCs/>
          <w:sz w:val="28"/>
        </w:rPr>
      </w:pPr>
      <w:r w:rsidRPr="004B2E32">
        <w:rPr>
          <w:bCs/>
          <w:sz w:val="28"/>
        </w:rPr>
        <w:t xml:space="preserve">Jefferson Elementary would like the Board’s support and approval in our application for the Franklin Covey I Am </w:t>
      </w:r>
      <w:proofErr w:type="gramStart"/>
      <w:r w:rsidRPr="004B2E32">
        <w:rPr>
          <w:bCs/>
          <w:sz w:val="28"/>
        </w:rPr>
        <w:t>A</w:t>
      </w:r>
      <w:proofErr w:type="gramEnd"/>
      <w:r w:rsidRPr="004B2E32">
        <w:rPr>
          <w:bCs/>
          <w:sz w:val="28"/>
        </w:rPr>
        <w:t xml:space="preserve"> Leader Foundation Grant.  ($40K+)</w:t>
      </w:r>
    </w:p>
    <w:p w:rsidR="004B2E32" w:rsidRPr="004B2E32" w:rsidRDefault="004B2E32" w:rsidP="004B2E32">
      <w:pPr>
        <w:rPr>
          <w:bCs/>
          <w:sz w:val="28"/>
        </w:rPr>
      </w:pPr>
    </w:p>
    <w:p w:rsidR="004B2E32" w:rsidRPr="004B2E32" w:rsidRDefault="004B2E32" w:rsidP="004B2E32">
      <w:pPr>
        <w:rPr>
          <w:bCs/>
          <w:sz w:val="28"/>
        </w:rPr>
      </w:pPr>
      <w:r w:rsidRPr="004B2E32">
        <w:rPr>
          <w:bCs/>
          <w:sz w:val="28"/>
        </w:rPr>
        <w:t xml:space="preserve">If we receive the grant, our school agrees to fund $5,950 annually for five years to offset costs of coaching and the Leader in Me Online component.  The grant will provide Consulting and Training for 5 days (along with necessary manuals and classroom materials) to create a vision for culture and change among all staff, training of all staff in the 7 Habits of Highly Effective People content, Implementation and integration of the process into our curriculum and work, training a Lighthouse team to lead the process at Jefferson, provide facilitator kits for ongoing training and development for staff and parents.  </w:t>
      </w:r>
    </w:p>
    <w:p w:rsidR="004B2E32" w:rsidRPr="004B2E32" w:rsidRDefault="004B2E32" w:rsidP="004B2E32">
      <w:pPr>
        <w:rPr>
          <w:bCs/>
          <w:sz w:val="28"/>
        </w:rPr>
      </w:pPr>
    </w:p>
    <w:p w:rsidR="004B2E32" w:rsidRPr="004B2E32" w:rsidRDefault="004B2E32" w:rsidP="004B2E32">
      <w:pPr>
        <w:rPr>
          <w:bCs/>
          <w:sz w:val="28"/>
        </w:rPr>
      </w:pPr>
      <w:r w:rsidRPr="004B2E32">
        <w:rPr>
          <w:bCs/>
          <w:sz w:val="28"/>
        </w:rPr>
        <w:t xml:space="preserve">We began implemented portions of the Leader in Me process at Jefferson this year and are already noticing positive changes in our culture and in our students. We are ready for the next step in this journey toward empowering our students and strengthening the culture of our school. </w:t>
      </w:r>
    </w:p>
    <w:p w:rsidR="004B2E32" w:rsidRPr="004B2E32" w:rsidRDefault="004B2E32" w:rsidP="004B2E32">
      <w:pPr>
        <w:rPr>
          <w:bCs/>
          <w:sz w:val="32"/>
          <w:szCs w:val="24"/>
        </w:rPr>
      </w:pPr>
    </w:p>
    <w:p w:rsidR="004B2E32" w:rsidRPr="004B2E32" w:rsidRDefault="004B2E32" w:rsidP="004B2E32">
      <w:pPr>
        <w:rPr>
          <w:bCs/>
          <w:sz w:val="32"/>
          <w:szCs w:val="24"/>
        </w:rPr>
      </w:pPr>
    </w:p>
    <w:p w:rsidR="004B2E32" w:rsidRDefault="004B2E32" w:rsidP="004B2E32">
      <w:pPr>
        <w:rPr>
          <w:rFonts w:ascii="Aloe Extended" w:hAnsi="Aloe Extended"/>
          <w:sz w:val="28"/>
          <w:szCs w:val="28"/>
        </w:rPr>
      </w:pPr>
      <w:r>
        <w:rPr>
          <w:rFonts w:ascii="Aloe Extended" w:hAnsi="Aloe Extended"/>
          <w:sz w:val="28"/>
          <w:szCs w:val="28"/>
        </w:rPr>
        <w:t>Crissy Sandefur</w:t>
      </w:r>
    </w:p>
    <w:p w:rsidR="004B2E32" w:rsidRDefault="004B2E32" w:rsidP="004B2E32">
      <w:pPr>
        <w:rPr>
          <w:rFonts w:ascii="Aloe Extended" w:hAnsi="Aloe Extended"/>
          <w:sz w:val="28"/>
          <w:szCs w:val="28"/>
        </w:rPr>
      </w:pPr>
      <w:r>
        <w:rPr>
          <w:rFonts w:ascii="Ameretto" w:hAnsi="Ameretto"/>
          <w:b/>
          <w:bCs/>
          <w:color w:val="FFC000"/>
          <w:sz w:val="24"/>
          <w:szCs w:val="24"/>
        </w:rPr>
        <w:t xml:space="preserve">Principal   </w:t>
      </w:r>
    </w:p>
    <w:p w:rsidR="004B2E32" w:rsidRDefault="004B2E32" w:rsidP="004B2E32">
      <w:pPr>
        <w:rPr>
          <w:rFonts w:ascii="Ameretto" w:hAnsi="Ameretto"/>
          <w:b/>
          <w:bCs/>
          <w:color w:val="FFC000"/>
          <w:sz w:val="24"/>
          <w:szCs w:val="24"/>
        </w:rPr>
      </w:pPr>
      <w:r>
        <w:rPr>
          <w:rFonts w:ascii="Ameretto" w:hAnsi="Ameretto"/>
          <w:b/>
          <w:bCs/>
          <w:color w:val="FFC000"/>
          <w:sz w:val="24"/>
          <w:szCs w:val="24"/>
        </w:rPr>
        <w:t xml:space="preserve">Jefferson Elementary </w:t>
      </w:r>
    </w:p>
    <w:p w:rsidR="004B2E32" w:rsidRDefault="004B2E32" w:rsidP="004B2E32">
      <w:pPr>
        <w:rPr>
          <w:rFonts w:ascii="Ameretto" w:hAnsi="Ameretto"/>
          <w:b/>
          <w:bCs/>
          <w:color w:val="FFC000"/>
          <w:sz w:val="24"/>
          <w:szCs w:val="24"/>
        </w:rPr>
      </w:pPr>
      <w:r>
        <w:rPr>
          <w:rFonts w:ascii="Ameretto" w:hAnsi="Ameretto"/>
          <w:b/>
          <w:bCs/>
          <w:color w:val="FFC000"/>
          <w:sz w:val="24"/>
          <w:szCs w:val="24"/>
        </w:rPr>
        <w:t>270-831-5090</w:t>
      </w:r>
    </w:p>
    <w:p w:rsidR="004B2E32" w:rsidRDefault="004B2E32" w:rsidP="004B2E32">
      <w:pPr>
        <w:rPr>
          <w:rFonts w:ascii="Aloe Extended" w:hAnsi="Aloe Extended"/>
          <w:b/>
          <w:bCs/>
          <w:color w:val="FFC000"/>
          <w:sz w:val="24"/>
          <w:szCs w:val="24"/>
        </w:rPr>
      </w:pPr>
      <w:r>
        <w:rPr>
          <w:rFonts w:ascii="Aloe Extended" w:hAnsi="Aloe Extended"/>
          <w:b/>
          <w:bCs/>
          <w:noProof/>
          <w:color w:val="FFC000"/>
          <w:sz w:val="24"/>
          <w:szCs w:val="24"/>
        </w:rPr>
        <w:drawing>
          <wp:inline distT="0" distB="0" distL="0" distR="0">
            <wp:extent cx="190500" cy="190500"/>
            <wp:effectExtent l="19050" t="0" r="0" b="0"/>
            <wp:docPr id="1" name="Picture 4"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
                    <pic:cNvPicPr>
                      <a:picLocks noChangeAspect="1" noChangeArrowheads="1"/>
                    </pic:cNvPicPr>
                  </pic:nvPicPr>
                  <pic:blipFill>
                    <a:blip r:embed="rId4" r:link="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loe Extended" w:hAnsi="Aloe Extended"/>
          <w:b/>
          <w:bCs/>
          <w:color w:val="FFC000"/>
          <w:sz w:val="24"/>
          <w:szCs w:val="24"/>
        </w:rPr>
        <w:t xml:space="preserve">    </w:t>
      </w:r>
      <w:r>
        <w:rPr>
          <w:rFonts w:ascii="Aloe Extended" w:hAnsi="Aloe Extended"/>
          <w:b/>
          <w:bCs/>
          <w:noProof/>
          <w:color w:val="FFC000"/>
          <w:sz w:val="24"/>
          <w:szCs w:val="24"/>
        </w:rPr>
        <w:drawing>
          <wp:inline distT="0" distB="0" distL="0" distR="0">
            <wp:extent cx="190500" cy="190500"/>
            <wp:effectExtent l="19050" t="0" r="0" b="0"/>
            <wp:docPr id="2" name="Picture 5"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
                    <pic:cNvPicPr>
                      <a:picLocks noChangeAspect="1" noChangeArrowheads="1"/>
                    </pic:cNvPicPr>
                  </pic:nvPicPr>
                  <pic:blipFill>
                    <a:blip r:embed="rId4" r:link="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loe Extended" w:hAnsi="Aloe Extended"/>
          <w:b/>
          <w:bCs/>
          <w:color w:val="FFC000"/>
          <w:sz w:val="24"/>
          <w:szCs w:val="24"/>
        </w:rPr>
        <w:t>    </w:t>
      </w:r>
      <w:r>
        <w:rPr>
          <w:rFonts w:ascii="Aloe Extended" w:hAnsi="Aloe Extended"/>
          <w:b/>
          <w:bCs/>
          <w:noProof/>
          <w:color w:val="FFC000"/>
          <w:sz w:val="24"/>
          <w:szCs w:val="24"/>
        </w:rPr>
        <w:drawing>
          <wp:inline distT="0" distB="0" distL="0" distR="0">
            <wp:extent cx="190500" cy="190500"/>
            <wp:effectExtent l="19050" t="0" r="0" b="0"/>
            <wp:docPr id="3" name="Picture 6"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
                    <pic:cNvPicPr>
                      <a:picLocks noChangeAspect="1" noChangeArrowheads="1"/>
                    </pic:cNvPicPr>
                  </pic:nvPicPr>
                  <pic:blipFill>
                    <a:blip r:embed="rId4" r:link="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B2E32" w:rsidRDefault="004B2E32" w:rsidP="004B2E32"/>
    <w:p w:rsidR="00B16E47" w:rsidRDefault="00B16E47"/>
    <w:sectPr w:rsidR="00B16E47" w:rsidSect="00B16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oe Extended">
    <w:altName w:val="Times New Roman"/>
    <w:charset w:val="00"/>
    <w:family w:val="auto"/>
    <w:pitch w:val="default"/>
    <w:sig w:usb0="00000000" w:usb1="00000000" w:usb2="00000000" w:usb3="00000000" w:csb0="00000000" w:csb1="00000000"/>
  </w:font>
  <w:font w:name="Ameret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B2E32"/>
    <w:rsid w:val="000C57C4"/>
    <w:rsid w:val="00202FED"/>
    <w:rsid w:val="004B2E32"/>
    <w:rsid w:val="004D1B9F"/>
    <w:rsid w:val="00742C47"/>
    <w:rsid w:val="00B12D92"/>
    <w:rsid w:val="00B1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32"/>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E32"/>
    <w:rPr>
      <w:rFonts w:ascii="Tahoma" w:hAnsi="Tahoma" w:cs="Tahoma"/>
      <w:sz w:val="16"/>
      <w:szCs w:val="16"/>
    </w:rPr>
  </w:style>
  <w:style w:type="character" w:customStyle="1" w:styleId="BalloonTextChar">
    <w:name w:val="Balloon Text Char"/>
    <w:basedOn w:val="DefaultParagraphFont"/>
    <w:link w:val="BalloonText"/>
    <w:uiPriority w:val="99"/>
    <w:semiHidden/>
    <w:rsid w:val="004B2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2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E352A.CC19E2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964</Characters>
  <Application>Microsoft Office Word</Application>
  <DocSecurity>0</DocSecurity>
  <Lines>8</Lines>
  <Paragraphs>2</Paragraphs>
  <ScaleCrop>false</ScaleCrop>
  <Company>Henderson County Schools</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robin.newton</dc:creator>
  <cp:keywords/>
  <dc:description/>
  <cp:lastModifiedBy>robin.newton</cp:lastModifiedBy>
  <cp:revision>1</cp:revision>
  <cp:lastPrinted>2013-04-09T19:07:00Z</cp:lastPrinted>
  <dcterms:created xsi:type="dcterms:W3CDTF">2013-04-09T19:06:00Z</dcterms:created>
  <dcterms:modified xsi:type="dcterms:W3CDTF">2013-04-09T19:08:00Z</dcterms:modified>
</cp:coreProperties>
</file>