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FB" w:rsidRDefault="0092009D" w:rsidP="00720D1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FRYSC Services</w:t>
      </w:r>
    </w:p>
    <w:p w:rsidR="0092009D" w:rsidRDefault="0092009D" w:rsidP="00720D16">
      <w:pPr>
        <w:pStyle w:val="NoSpacing"/>
        <w:jc w:val="center"/>
        <w:rPr>
          <w:b/>
          <w:sz w:val="28"/>
          <w:szCs w:val="28"/>
        </w:rPr>
      </w:pPr>
    </w:p>
    <w:p w:rsidR="0092009D" w:rsidRDefault="0092009D" w:rsidP="00720D1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</w:t>
      </w:r>
    </w:p>
    <w:p w:rsidR="0092009D" w:rsidRDefault="0092009D" w:rsidP="00720D16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3595"/>
        <w:gridCol w:w="236"/>
      </w:tblGrid>
      <w:tr w:rsidR="0092009D" w:rsidTr="00E8295F"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Free/Reduced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Percentage</w:t>
            </w:r>
          </w:p>
        </w:tc>
        <w:tc>
          <w:tcPr>
            <w:tcW w:w="359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Personnel Hours</w:t>
            </w:r>
          </w:p>
        </w:tc>
        <w:tc>
          <w:tcPr>
            <w:tcW w:w="236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2009D" w:rsidTr="00E8295F"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Cox’s Creek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46.05%</w:t>
            </w:r>
          </w:p>
        </w:tc>
        <w:tc>
          <w:tcPr>
            <w:tcW w:w="359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2009D" w:rsidTr="00E8295F"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Foster Heights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374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50.95%</w:t>
            </w:r>
          </w:p>
        </w:tc>
        <w:tc>
          <w:tcPr>
            <w:tcW w:w="359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2009D" w:rsidTr="00E8295F"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OKH Middle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47.46%</w:t>
            </w:r>
          </w:p>
        </w:tc>
        <w:tc>
          <w:tcPr>
            <w:tcW w:w="3595" w:type="dxa"/>
          </w:tcPr>
          <w:p w:rsidR="0092009D" w:rsidRPr="00E8295F" w:rsidRDefault="00E8295F" w:rsidP="00E8295F">
            <w:pPr>
              <w:pStyle w:val="NoSpacing"/>
              <w:jc w:val="center"/>
              <w:rPr>
                <w:b/>
                <w:sz w:val="28"/>
                <w:szCs w:val="28"/>
                <w:highlight w:val="yellow"/>
              </w:rPr>
            </w:pPr>
            <w:r w:rsidRPr="00E8295F">
              <w:rPr>
                <w:b/>
                <w:sz w:val="28"/>
                <w:szCs w:val="28"/>
                <w:highlight w:val="yellow"/>
              </w:rPr>
              <w:t>1 Coordinator</w:t>
            </w:r>
          </w:p>
        </w:tc>
        <w:tc>
          <w:tcPr>
            <w:tcW w:w="236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2009D" w:rsidTr="00E8295F">
        <w:tc>
          <w:tcPr>
            <w:tcW w:w="1915" w:type="dxa"/>
          </w:tcPr>
          <w:p w:rsidR="0092009D" w:rsidRPr="00E8295F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  <w:highlight w:val="yellow"/>
              </w:rPr>
            </w:pPr>
            <w:r w:rsidRPr="00E8295F">
              <w:rPr>
                <w:b/>
                <w:sz w:val="28"/>
                <w:szCs w:val="28"/>
                <w:highlight w:val="yellow"/>
              </w:rPr>
              <w:t>Total</w:t>
            </w:r>
          </w:p>
        </w:tc>
        <w:tc>
          <w:tcPr>
            <w:tcW w:w="1915" w:type="dxa"/>
          </w:tcPr>
          <w:p w:rsidR="0092009D" w:rsidRPr="00E8295F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  <w:highlight w:val="yellow"/>
              </w:rPr>
            </w:pPr>
            <w:r w:rsidRPr="00E8295F">
              <w:rPr>
                <w:b/>
                <w:sz w:val="28"/>
                <w:szCs w:val="28"/>
                <w:highlight w:val="yellow"/>
              </w:rPr>
              <w:t>780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48.66%</w:t>
            </w:r>
          </w:p>
        </w:tc>
        <w:tc>
          <w:tcPr>
            <w:tcW w:w="3595" w:type="dxa"/>
          </w:tcPr>
          <w:p w:rsidR="0092009D" w:rsidRPr="00E8295F" w:rsidRDefault="00E8295F" w:rsidP="0092009D">
            <w:pPr>
              <w:pStyle w:val="NoSpacing"/>
              <w:jc w:val="center"/>
              <w:rPr>
                <w:b/>
                <w:sz w:val="28"/>
                <w:szCs w:val="28"/>
                <w:highlight w:val="yellow"/>
              </w:rPr>
            </w:pPr>
            <w:r w:rsidRPr="00E8295F">
              <w:rPr>
                <w:b/>
                <w:sz w:val="28"/>
                <w:szCs w:val="28"/>
                <w:highlight w:val="yellow"/>
              </w:rPr>
              <w:t>2970 hrs</w:t>
            </w:r>
          </w:p>
        </w:tc>
        <w:tc>
          <w:tcPr>
            <w:tcW w:w="236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2009D" w:rsidTr="00E8295F"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2009D" w:rsidTr="00E8295F"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60.61%</w:t>
            </w:r>
          </w:p>
        </w:tc>
        <w:tc>
          <w:tcPr>
            <w:tcW w:w="359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2009D" w:rsidTr="00E8295F"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BMS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48.88%</w:t>
            </w:r>
          </w:p>
        </w:tc>
        <w:tc>
          <w:tcPr>
            <w:tcW w:w="359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2009D" w:rsidTr="00E8295F">
        <w:tc>
          <w:tcPr>
            <w:tcW w:w="1915" w:type="dxa"/>
          </w:tcPr>
          <w:p w:rsidR="0092009D" w:rsidRPr="00E8295F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  <w:highlight w:val="yellow"/>
              </w:rPr>
            </w:pPr>
            <w:r w:rsidRPr="00E8295F">
              <w:rPr>
                <w:b/>
                <w:sz w:val="28"/>
                <w:szCs w:val="28"/>
                <w:highlight w:val="yellow"/>
              </w:rPr>
              <w:t>Total</w:t>
            </w:r>
          </w:p>
        </w:tc>
        <w:tc>
          <w:tcPr>
            <w:tcW w:w="1915" w:type="dxa"/>
          </w:tcPr>
          <w:p w:rsidR="0092009D" w:rsidRPr="00E8295F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  <w:highlight w:val="yellow"/>
              </w:rPr>
            </w:pPr>
            <w:r w:rsidRPr="00E8295F">
              <w:rPr>
                <w:b/>
                <w:sz w:val="28"/>
                <w:szCs w:val="28"/>
                <w:highlight w:val="yellow"/>
              </w:rPr>
              <w:t>417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54.44%</w:t>
            </w:r>
          </w:p>
        </w:tc>
        <w:tc>
          <w:tcPr>
            <w:tcW w:w="3595" w:type="dxa"/>
          </w:tcPr>
          <w:p w:rsidR="0092009D" w:rsidRDefault="00E8295F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8295F">
              <w:rPr>
                <w:b/>
                <w:sz w:val="28"/>
                <w:szCs w:val="28"/>
                <w:highlight w:val="yellow"/>
              </w:rPr>
              <w:t>1 Director</w:t>
            </w:r>
          </w:p>
        </w:tc>
        <w:tc>
          <w:tcPr>
            <w:tcW w:w="236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2009D" w:rsidTr="00E8295F"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2009D" w:rsidTr="00E8295F"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Boston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58.27%</w:t>
            </w:r>
          </w:p>
        </w:tc>
        <w:tc>
          <w:tcPr>
            <w:tcW w:w="359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2009D" w:rsidTr="00E8295F"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Haven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69.50%</w:t>
            </w:r>
          </w:p>
        </w:tc>
        <w:tc>
          <w:tcPr>
            <w:tcW w:w="359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2009D" w:rsidTr="00E8295F"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ELC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55.96%</w:t>
            </w:r>
          </w:p>
        </w:tc>
        <w:tc>
          <w:tcPr>
            <w:tcW w:w="3595" w:type="dxa"/>
          </w:tcPr>
          <w:p w:rsidR="0092009D" w:rsidRPr="00E8295F" w:rsidRDefault="00E8295F" w:rsidP="0092009D">
            <w:pPr>
              <w:pStyle w:val="NoSpacing"/>
              <w:jc w:val="center"/>
              <w:rPr>
                <w:b/>
                <w:sz w:val="28"/>
                <w:szCs w:val="28"/>
                <w:highlight w:val="yellow"/>
              </w:rPr>
            </w:pPr>
            <w:r w:rsidRPr="00E8295F">
              <w:rPr>
                <w:b/>
                <w:sz w:val="28"/>
                <w:szCs w:val="28"/>
                <w:highlight w:val="yellow"/>
              </w:rPr>
              <w:t>1 Director</w:t>
            </w:r>
          </w:p>
        </w:tc>
        <w:tc>
          <w:tcPr>
            <w:tcW w:w="236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2009D" w:rsidTr="00E8295F">
        <w:tc>
          <w:tcPr>
            <w:tcW w:w="1915" w:type="dxa"/>
          </w:tcPr>
          <w:p w:rsidR="0092009D" w:rsidRPr="00E8295F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  <w:highlight w:val="yellow"/>
              </w:rPr>
            </w:pPr>
            <w:r w:rsidRPr="00E8295F">
              <w:rPr>
                <w:b/>
                <w:sz w:val="28"/>
                <w:szCs w:val="28"/>
                <w:highlight w:val="yellow"/>
              </w:rPr>
              <w:t>Total</w:t>
            </w:r>
          </w:p>
        </w:tc>
        <w:tc>
          <w:tcPr>
            <w:tcW w:w="1915" w:type="dxa"/>
          </w:tcPr>
          <w:p w:rsidR="0092009D" w:rsidRPr="00E8295F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  <w:highlight w:val="yellow"/>
              </w:rPr>
            </w:pPr>
            <w:r w:rsidRPr="00E8295F">
              <w:rPr>
                <w:b/>
                <w:sz w:val="28"/>
                <w:szCs w:val="28"/>
                <w:highlight w:val="yellow"/>
              </w:rPr>
              <w:t>550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63.22%</w:t>
            </w:r>
          </w:p>
        </w:tc>
        <w:tc>
          <w:tcPr>
            <w:tcW w:w="3595" w:type="dxa"/>
          </w:tcPr>
          <w:p w:rsidR="0092009D" w:rsidRPr="00E8295F" w:rsidRDefault="00E8295F" w:rsidP="0092009D">
            <w:pPr>
              <w:pStyle w:val="NoSpacing"/>
              <w:jc w:val="center"/>
              <w:rPr>
                <w:b/>
                <w:sz w:val="28"/>
                <w:szCs w:val="28"/>
                <w:highlight w:val="yellow"/>
              </w:rPr>
            </w:pPr>
            <w:r w:rsidRPr="00E8295F">
              <w:rPr>
                <w:b/>
                <w:sz w:val="28"/>
                <w:szCs w:val="28"/>
                <w:highlight w:val="yellow"/>
              </w:rPr>
              <w:t>1575 hrs</w:t>
            </w:r>
          </w:p>
        </w:tc>
        <w:tc>
          <w:tcPr>
            <w:tcW w:w="236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2009D" w:rsidTr="00E8295F"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2009D" w:rsidTr="00E8295F"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NCHS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41.72%</w:t>
            </w:r>
          </w:p>
        </w:tc>
        <w:tc>
          <w:tcPr>
            <w:tcW w:w="359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2009D" w:rsidTr="00E8295F"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TNHS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42.36%</w:t>
            </w:r>
          </w:p>
        </w:tc>
        <w:tc>
          <w:tcPr>
            <w:tcW w:w="359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2009D" w:rsidTr="00E8295F"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Horizons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15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56.36%</w:t>
            </w:r>
          </w:p>
        </w:tc>
        <w:tc>
          <w:tcPr>
            <w:tcW w:w="3595" w:type="dxa"/>
          </w:tcPr>
          <w:p w:rsidR="0092009D" w:rsidRPr="00E8295F" w:rsidRDefault="00E8295F" w:rsidP="0092009D">
            <w:pPr>
              <w:pStyle w:val="NoSpacing"/>
              <w:jc w:val="center"/>
              <w:rPr>
                <w:b/>
                <w:sz w:val="28"/>
                <w:szCs w:val="28"/>
                <w:highlight w:val="yellow"/>
              </w:rPr>
            </w:pPr>
            <w:r w:rsidRPr="00E8295F">
              <w:rPr>
                <w:b/>
                <w:sz w:val="28"/>
                <w:szCs w:val="28"/>
                <w:highlight w:val="yellow"/>
              </w:rPr>
              <w:t>1 Director</w:t>
            </w:r>
          </w:p>
        </w:tc>
        <w:tc>
          <w:tcPr>
            <w:tcW w:w="236" w:type="dxa"/>
          </w:tcPr>
          <w:p w:rsidR="0092009D" w:rsidRDefault="0092009D" w:rsidP="00920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E8295F" w:rsidTr="00E8295F">
        <w:tc>
          <w:tcPr>
            <w:tcW w:w="1915" w:type="dxa"/>
          </w:tcPr>
          <w:p w:rsidR="00E8295F" w:rsidRPr="00E8295F" w:rsidRDefault="00E8295F" w:rsidP="000B7F79">
            <w:pPr>
              <w:pStyle w:val="NoSpacing"/>
              <w:jc w:val="center"/>
              <w:rPr>
                <w:b/>
                <w:sz w:val="28"/>
                <w:szCs w:val="28"/>
                <w:highlight w:val="yellow"/>
              </w:rPr>
            </w:pPr>
            <w:r w:rsidRPr="00E8295F">
              <w:rPr>
                <w:b/>
                <w:sz w:val="28"/>
                <w:szCs w:val="28"/>
                <w:highlight w:val="yellow"/>
              </w:rPr>
              <w:t>Total</w:t>
            </w:r>
          </w:p>
        </w:tc>
        <w:tc>
          <w:tcPr>
            <w:tcW w:w="1915" w:type="dxa"/>
          </w:tcPr>
          <w:p w:rsidR="00E8295F" w:rsidRPr="00E8295F" w:rsidRDefault="00E8295F" w:rsidP="000B7F79">
            <w:pPr>
              <w:pStyle w:val="NoSpacing"/>
              <w:jc w:val="center"/>
              <w:rPr>
                <w:b/>
                <w:sz w:val="28"/>
                <w:szCs w:val="28"/>
                <w:highlight w:val="yellow"/>
              </w:rPr>
            </w:pPr>
            <w:r w:rsidRPr="00E8295F">
              <w:rPr>
                <w:b/>
                <w:sz w:val="28"/>
                <w:szCs w:val="28"/>
                <w:highlight w:val="yellow"/>
              </w:rPr>
              <w:t>664</w:t>
            </w:r>
          </w:p>
        </w:tc>
        <w:tc>
          <w:tcPr>
            <w:tcW w:w="1915" w:type="dxa"/>
          </w:tcPr>
          <w:p w:rsidR="00E8295F" w:rsidRDefault="00E8295F" w:rsidP="000B7F7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42.46%</w:t>
            </w:r>
          </w:p>
        </w:tc>
        <w:tc>
          <w:tcPr>
            <w:tcW w:w="3595" w:type="dxa"/>
          </w:tcPr>
          <w:p w:rsidR="00E8295F" w:rsidRPr="00E8295F" w:rsidRDefault="00E8295F" w:rsidP="000B7F79">
            <w:pPr>
              <w:pStyle w:val="NoSpacing"/>
              <w:jc w:val="center"/>
              <w:rPr>
                <w:b/>
                <w:sz w:val="28"/>
                <w:szCs w:val="28"/>
                <w:highlight w:val="yellow"/>
              </w:rPr>
            </w:pPr>
            <w:r w:rsidRPr="00E8295F">
              <w:rPr>
                <w:b/>
                <w:sz w:val="28"/>
                <w:szCs w:val="28"/>
                <w:highlight w:val="yellow"/>
              </w:rPr>
              <w:t>704 hrs</w:t>
            </w:r>
          </w:p>
        </w:tc>
        <w:tc>
          <w:tcPr>
            <w:tcW w:w="236" w:type="dxa"/>
          </w:tcPr>
          <w:p w:rsidR="00E8295F" w:rsidRDefault="00E8295F" w:rsidP="000B7F7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2009D" w:rsidRDefault="0092009D" w:rsidP="00E8295F">
      <w:pPr>
        <w:pStyle w:val="NoSpacing"/>
        <w:ind w:left="720"/>
        <w:rPr>
          <w:b/>
          <w:sz w:val="28"/>
          <w:szCs w:val="28"/>
        </w:rPr>
      </w:pPr>
    </w:p>
    <w:p w:rsidR="00E8295F" w:rsidRDefault="00E8295F" w:rsidP="00E8295F">
      <w:pPr>
        <w:pStyle w:val="NoSpacing"/>
        <w:ind w:left="720"/>
        <w:rPr>
          <w:b/>
          <w:sz w:val="28"/>
          <w:szCs w:val="28"/>
        </w:rPr>
      </w:pPr>
    </w:p>
    <w:p w:rsidR="00E8295F" w:rsidRPr="00720D16" w:rsidRDefault="00E8295F" w:rsidP="00E8295F">
      <w:pPr>
        <w:pStyle w:val="NoSpacing"/>
        <w:ind w:left="720"/>
        <w:rPr>
          <w:b/>
          <w:sz w:val="28"/>
          <w:szCs w:val="28"/>
        </w:rPr>
      </w:pPr>
    </w:p>
    <w:sectPr w:rsidR="00E8295F" w:rsidRPr="00720D16" w:rsidSect="00902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7C9D"/>
    <w:multiLevelType w:val="hybridMultilevel"/>
    <w:tmpl w:val="B9A6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720D16"/>
    <w:rsid w:val="00720D16"/>
    <w:rsid w:val="00845A35"/>
    <w:rsid w:val="00902FFB"/>
    <w:rsid w:val="0092009D"/>
    <w:rsid w:val="00E8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D16"/>
    <w:pPr>
      <w:spacing w:after="0" w:line="240" w:lineRule="auto"/>
    </w:pPr>
  </w:style>
  <w:style w:type="table" w:styleId="TableGrid">
    <w:name w:val="Table Grid"/>
    <w:basedOn w:val="TableNormal"/>
    <w:uiPriority w:val="59"/>
    <w:rsid w:val="0092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46720-C6AA-4FFC-B031-722E20BB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sara.wilson</dc:creator>
  <cp:lastModifiedBy>sara.wilson</cp:lastModifiedBy>
  <cp:revision>1</cp:revision>
  <cp:lastPrinted>2013-03-27T17:23:00Z</cp:lastPrinted>
  <dcterms:created xsi:type="dcterms:W3CDTF">2013-03-27T16:51:00Z</dcterms:created>
  <dcterms:modified xsi:type="dcterms:W3CDTF">2013-03-27T17:23:00Z</dcterms:modified>
</cp:coreProperties>
</file>