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9E1" w:rsidRPr="00D40E46" w:rsidRDefault="00B759E1" w:rsidP="00672B5D">
      <w:pPr>
        <w:ind w:left="360"/>
        <w:jc w:val="center"/>
        <w:rPr>
          <w:rFonts w:ascii="Calibri" w:hAnsi="Calibri"/>
          <w:b/>
          <w:sz w:val="40"/>
          <w:szCs w:val="40"/>
        </w:rPr>
      </w:pPr>
      <w:bookmarkStart w:id="0" w:name="_GoBack"/>
      <w:bookmarkEnd w:id="0"/>
      <w:r w:rsidRPr="00D40E46">
        <w:rPr>
          <w:rFonts w:ascii="Calibri" w:hAnsi="Calibri"/>
          <w:b/>
          <w:sz w:val="40"/>
          <w:szCs w:val="40"/>
        </w:rPr>
        <w:t>Gallatin County Elementary School</w:t>
      </w:r>
    </w:p>
    <w:p w:rsidR="00B759E1" w:rsidRPr="00D40E46" w:rsidRDefault="00B759E1" w:rsidP="00672B5D">
      <w:pPr>
        <w:ind w:left="360"/>
        <w:jc w:val="center"/>
        <w:rPr>
          <w:rFonts w:ascii="Calibri" w:hAnsi="Calibri"/>
          <w:i/>
          <w:sz w:val="28"/>
          <w:szCs w:val="28"/>
        </w:rPr>
      </w:pPr>
      <w:r w:rsidRPr="00D40E46">
        <w:rPr>
          <w:rFonts w:ascii="Calibri" w:hAnsi="Calibri"/>
          <w:i/>
          <w:sz w:val="28"/>
          <w:szCs w:val="28"/>
        </w:rPr>
        <w:t>“On Track for Success”</w:t>
      </w:r>
    </w:p>
    <w:p w:rsidR="00B759E1" w:rsidRPr="00D40E46" w:rsidRDefault="00B759E1" w:rsidP="00672B5D">
      <w:pPr>
        <w:ind w:left="360"/>
        <w:jc w:val="center"/>
        <w:rPr>
          <w:rFonts w:ascii="Calibri" w:hAnsi="Calibri"/>
          <w:sz w:val="28"/>
          <w:szCs w:val="28"/>
        </w:rPr>
      </w:pPr>
      <w:r w:rsidRPr="00D40E46">
        <w:rPr>
          <w:rFonts w:ascii="Calibri" w:hAnsi="Calibri"/>
          <w:sz w:val="28"/>
          <w:szCs w:val="28"/>
        </w:rPr>
        <w:t>Minutes of E</w:t>
      </w:r>
      <w:r w:rsidR="006B02A4">
        <w:rPr>
          <w:rFonts w:ascii="Calibri" w:hAnsi="Calibri"/>
          <w:sz w:val="28"/>
          <w:szCs w:val="28"/>
        </w:rPr>
        <w:t xml:space="preserve">lementary </w:t>
      </w:r>
      <w:r w:rsidR="00651377">
        <w:rPr>
          <w:rFonts w:ascii="Calibri" w:hAnsi="Calibri"/>
          <w:sz w:val="28"/>
          <w:szCs w:val="28"/>
        </w:rPr>
        <w:t>January</w:t>
      </w:r>
      <w:r w:rsidR="004F07B9">
        <w:rPr>
          <w:rFonts w:ascii="Calibri" w:hAnsi="Calibri"/>
          <w:sz w:val="28"/>
          <w:szCs w:val="28"/>
        </w:rPr>
        <w:t xml:space="preserve"> </w:t>
      </w:r>
      <w:r w:rsidR="00651377">
        <w:rPr>
          <w:rFonts w:ascii="Calibri" w:hAnsi="Calibri"/>
          <w:sz w:val="28"/>
          <w:szCs w:val="28"/>
        </w:rPr>
        <w:t>9, 2013</w:t>
      </w:r>
      <w:r w:rsidRPr="00D40E46">
        <w:rPr>
          <w:rFonts w:ascii="Calibri" w:hAnsi="Calibri"/>
          <w:sz w:val="28"/>
          <w:szCs w:val="28"/>
        </w:rPr>
        <w:t xml:space="preserve"> SBDM meeting</w:t>
      </w:r>
    </w:p>
    <w:p w:rsidR="00B759E1" w:rsidRPr="00D40E46" w:rsidRDefault="00B759E1" w:rsidP="00672B5D">
      <w:pPr>
        <w:ind w:left="360"/>
        <w:jc w:val="center"/>
        <w:rPr>
          <w:rFonts w:ascii="Calibri" w:hAnsi="Calibri"/>
        </w:rPr>
      </w:pPr>
    </w:p>
    <w:p w:rsidR="00B759E1" w:rsidRPr="00E91079" w:rsidRDefault="003C4A8E" w:rsidP="00387338">
      <w:pPr>
        <w:ind w:left="2160" w:hanging="2160"/>
        <w:rPr>
          <w:rFonts w:ascii="Calibri" w:hAnsi="Calibri"/>
          <w:sz w:val="22"/>
          <w:szCs w:val="22"/>
        </w:rPr>
      </w:pPr>
      <w:r w:rsidRPr="00E91079">
        <w:rPr>
          <w:rFonts w:ascii="Calibri" w:hAnsi="Calibri"/>
          <w:b/>
          <w:sz w:val="22"/>
          <w:szCs w:val="22"/>
        </w:rPr>
        <w:t>Members Present:</w:t>
      </w:r>
      <w:r w:rsidRPr="00E91079">
        <w:rPr>
          <w:rFonts w:ascii="Calibri" w:hAnsi="Calibri"/>
          <w:b/>
          <w:sz w:val="22"/>
          <w:szCs w:val="22"/>
        </w:rPr>
        <w:tab/>
      </w:r>
      <w:r w:rsidR="008D1F9C" w:rsidRPr="00E91079">
        <w:rPr>
          <w:rFonts w:ascii="Calibri" w:hAnsi="Calibri"/>
          <w:sz w:val="22"/>
          <w:szCs w:val="22"/>
        </w:rPr>
        <w:t xml:space="preserve">Joe </w:t>
      </w:r>
      <w:r w:rsidR="00C606DC" w:rsidRPr="00E91079">
        <w:rPr>
          <w:rFonts w:ascii="Calibri" w:hAnsi="Calibri"/>
          <w:sz w:val="22"/>
          <w:szCs w:val="22"/>
        </w:rPr>
        <w:t>Wright,</w:t>
      </w:r>
      <w:r w:rsidR="008D1F9C" w:rsidRPr="00E91079">
        <w:rPr>
          <w:rFonts w:ascii="Calibri" w:hAnsi="Calibri"/>
          <w:sz w:val="22"/>
          <w:szCs w:val="22"/>
        </w:rPr>
        <w:t xml:space="preserve"> </w:t>
      </w:r>
      <w:r w:rsidR="004E3087" w:rsidRPr="00E91079">
        <w:rPr>
          <w:rFonts w:ascii="Calibri" w:hAnsi="Calibri"/>
          <w:sz w:val="22"/>
          <w:szCs w:val="22"/>
        </w:rPr>
        <w:t>Tammy Walters,</w:t>
      </w:r>
      <w:r w:rsidR="0044780A">
        <w:rPr>
          <w:rFonts w:ascii="Calibri" w:hAnsi="Calibri"/>
          <w:sz w:val="22"/>
          <w:szCs w:val="22"/>
        </w:rPr>
        <w:t xml:space="preserve"> </w:t>
      </w:r>
      <w:r w:rsidR="0044780A" w:rsidRPr="00E91079">
        <w:rPr>
          <w:rFonts w:ascii="Calibri" w:hAnsi="Calibri"/>
          <w:sz w:val="22"/>
          <w:szCs w:val="22"/>
        </w:rPr>
        <w:t>JoAnn McCaughan</w:t>
      </w:r>
      <w:r w:rsidR="00027296">
        <w:rPr>
          <w:rFonts w:ascii="Calibri" w:hAnsi="Calibri"/>
          <w:sz w:val="22"/>
          <w:szCs w:val="22"/>
        </w:rPr>
        <w:t xml:space="preserve">, </w:t>
      </w:r>
      <w:r w:rsidR="00027296" w:rsidRPr="00E91079">
        <w:rPr>
          <w:rFonts w:ascii="Calibri" w:hAnsi="Calibri"/>
          <w:sz w:val="22"/>
          <w:szCs w:val="22"/>
        </w:rPr>
        <w:t>Marty Glenn</w:t>
      </w:r>
      <w:r w:rsidR="00282255">
        <w:rPr>
          <w:rFonts w:ascii="Calibri" w:hAnsi="Calibri"/>
          <w:sz w:val="22"/>
          <w:szCs w:val="22"/>
        </w:rPr>
        <w:t xml:space="preserve">, </w:t>
      </w:r>
      <w:r w:rsidR="00282255" w:rsidRPr="00E91079">
        <w:rPr>
          <w:rFonts w:ascii="Calibri" w:hAnsi="Calibri"/>
          <w:sz w:val="22"/>
          <w:szCs w:val="22"/>
        </w:rPr>
        <w:t>Etelva Staverman</w:t>
      </w:r>
      <w:r w:rsidR="004E3087" w:rsidRPr="00E91079">
        <w:rPr>
          <w:rFonts w:ascii="Calibri" w:hAnsi="Calibri"/>
          <w:sz w:val="22"/>
          <w:szCs w:val="22"/>
        </w:rPr>
        <w:t xml:space="preserve"> </w:t>
      </w:r>
      <w:r w:rsidR="008D1F9C" w:rsidRPr="00E91079">
        <w:rPr>
          <w:rFonts w:ascii="Calibri" w:hAnsi="Calibri"/>
          <w:sz w:val="22"/>
          <w:szCs w:val="22"/>
        </w:rPr>
        <w:t>a</w:t>
      </w:r>
      <w:r w:rsidR="00870A5B" w:rsidRPr="00E91079">
        <w:rPr>
          <w:rFonts w:ascii="Calibri" w:hAnsi="Calibri"/>
          <w:sz w:val="22"/>
          <w:szCs w:val="22"/>
        </w:rPr>
        <w:t xml:space="preserve">nd Shelley Simpson </w:t>
      </w:r>
      <w:r w:rsidR="00B759E1" w:rsidRPr="00E91079">
        <w:rPr>
          <w:rFonts w:ascii="Calibri" w:hAnsi="Calibri"/>
          <w:sz w:val="22"/>
          <w:szCs w:val="22"/>
        </w:rPr>
        <w:t xml:space="preserve"> </w:t>
      </w:r>
    </w:p>
    <w:p w:rsidR="000E4E2A" w:rsidRPr="00E91079" w:rsidRDefault="000E4E2A" w:rsidP="00387338">
      <w:pPr>
        <w:ind w:left="2160" w:hanging="2160"/>
        <w:rPr>
          <w:rFonts w:ascii="Calibri" w:hAnsi="Calibri"/>
          <w:sz w:val="22"/>
          <w:szCs w:val="22"/>
        </w:rPr>
      </w:pPr>
      <w:r w:rsidRPr="00E91079">
        <w:rPr>
          <w:rFonts w:ascii="Calibri" w:hAnsi="Calibri"/>
          <w:b/>
          <w:sz w:val="22"/>
          <w:szCs w:val="22"/>
        </w:rPr>
        <w:t xml:space="preserve">Members Absent: </w:t>
      </w:r>
      <w:r w:rsidRPr="00E91079">
        <w:rPr>
          <w:rFonts w:ascii="Calibri" w:hAnsi="Calibri"/>
          <w:b/>
          <w:sz w:val="22"/>
          <w:szCs w:val="22"/>
        </w:rPr>
        <w:tab/>
      </w:r>
      <w:r w:rsidR="00282255" w:rsidRPr="00E91079">
        <w:rPr>
          <w:rFonts w:ascii="Calibri" w:hAnsi="Calibri"/>
          <w:sz w:val="22"/>
          <w:szCs w:val="22"/>
        </w:rPr>
        <w:t xml:space="preserve">Kelly Middendorf </w:t>
      </w:r>
    </w:p>
    <w:p w:rsidR="00B759E1" w:rsidRPr="00E91079" w:rsidRDefault="00B759E1" w:rsidP="00672B5D">
      <w:pPr>
        <w:rPr>
          <w:rFonts w:ascii="Calibri" w:hAnsi="Calibri"/>
          <w:sz w:val="22"/>
          <w:szCs w:val="22"/>
        </w:rPr>
      </w:pPr>
      <w:r w:rsidRPr="00E91079">
        <w:rPr>
          <w:rFonts w:ascii="Calibri" w:hAnsi="Calibri"/>
          <w:b/>
          <w:sz w:val="22"/>
          <w:szCs w:val="22"/>
        </w:rPr>
        <w:t>Guest:</w:t>
      </w:r>
      <w:r w:rsidRPr="00E91079">
        <w:rPr>
          <w:rFonts w:ascii="Calibri" w:hAnsi="Calibri"/>
          <w:b/>
          <w:sz w:val="22"/>
          <w:szCs w:val="22"/>
        </w:rPr>
        <w:tab/>
      </w:r>
      <w:r w:rsidRPr="00E91079">
        <w:rPr>
          <w:rFonts w:ascii="Calibri" w:hAnsi="Calibri"/>
          <w:b/>
          <w:sz w:val="22"/>
          <w:szCs w:val="22"/>
        </w:rPr>
        <w:tab/>
      </w:r>
      <w:r w:rsidRPr="00E91079">
        <w:rPr>
          <w:rFonts w:ascii="Calibri" w:hAnsi="Calibri"/>
          <w:b/>
          <w:sz w:val="22"/>
          <w:szCs w:val="22"/>
        </w:rPr>
        <w:tab/>
      </w:r>
      <w:r w:rsidR="00027296">
        <w:rPr>
          <w:rFonts w:ascii="Calibri" w:hAnsi="Calibri"/>
          <w:sz w:val="22"/>
          <w:szCs w:val="22"/>
        </w:rPr>
        <w:t>Shonda Dunn</w:t>
      </w:r>
      <w:r w:rsidR="00282255">
        <w:rPr>
          <w:rFonts w:ascii="Calibri" w:hAnsi="Calibri"/>
          <w:sz w:val="22"/>
          <w:szCs w:val="22"/>
        </w:rPr>
        <w:t>, Amanda New and Lenny Whalen</w:t>
      </w:r>
    </w:p>
    <w:p w:rsidR="00B759E1" w:rsidRPr="00E91079" w:rsidRDefault="00B759E1" w:rsidP="00672B5D">
      <w:pPr>
        <w:pStyle w:val="ListParagraph"/>
        <w:numPr>
          <w:ilvl w:val="0"/>
          <w:numId w:val="2"/>
        </w:numPr>
        <w:rPr>
          <w:rFonts w:ascii="Calibri" w:hAnsi="Calibri"/>
          <w:sz w:val="22"/>
          <w:szCs w:val="22"/>
        </w:rPr>
      </w:pPr>
      <w:r w:rsidRPr="00E91079">
        <w:rPr>
          <w:rFonts w:ascii="Calibri" w:hAnsi="Calibri"/>
          <w:sz w:val="22"/>
          <w:szCs w:val="22"/>
        </w:rPr>
        <w:t xml:space="preserve">The </w:t>
      </w:r>
      <w:r w:rsidR="005B5822" w:rsidRPr="00E91079">
        <w:rPr>
          <w:rFonts w:ascii="Calibri" w:hAnsi="Calibri"/>
          <w:sz w:val="22"/>
          <w:szCs w:val="22"/>
        </w:rPr>
        <w:t>me</w:t>
      </w:r>
      <w:r w:rsidR="00AA3B63" w:rsidRPr="00E91079">
        <w:rPr>
          <w:rFonts w:ascii="Calibri" w:hAnsi="Calibri"/>
          <w:sz w:val="22"/>
          <w:szCs w:val="22"/>
        </w:rPr>
        <w:t xml:space="preserve">eting </w:t>
      </w:r>
      <w:r w:rsidR="0044780A">
        <w:rPr>
          <w:rFonts w:ascii="Calibri" w:hAnsi="Calibri"/>
          <w:sz w:val="22"/>
          <w:szCs w:val="22"/>
        </w:rPr>
        <w:t>was called to order at 3</w:t>
      </w:r>
      <w:r w:rsidR="003C4A8E" w:rsidRPr="00E91079">
        <w:rPr>
          <w:rFonts w:ascii="Calibri" w:hAnsi="Calibri"/>
          <w:sz w:val="22"/>
          <w:szCs w:val="22"/>
        </w:rPr>
        <w:t>:3</w:t>
      </w:r>
      <w:r w:rsidR="00591E9C">
        <w:rPr>
          <w:rFonts w:ascii="Calibri" w:hAnsi="Calibri"/>
          <w:sz w:val="22"/>
          <w:szCs w:val="22"/>
        </w:rPr>
        <w:t>2</w:t>
      </w:r>
      <w:r w:rsidR="005B5822" w:rsidRPr="00E91079">
        <w:rPr>
          <w:rFonts w:ascii="Calibri" w:hAnsi="Calibri"/>
          <w:sz w:val="22"/>
          <w:szCs w:val="22"/>
        </w:rPr>
        <w:t xml:space="preserve"> P.M.</w:t>
      </w:r>
      <w:r w:rsidR="004E3087" w:rsidRPr="00E91079">
        <w:rPr>
          <w:rFonts w:ascii="Calibri" w:hAnsi="Calibri"/>
          <w:sz w:val="22"/>
          <w:szCs w:val="22"/>
        </w:rPr>
        <w:t xml:space="preserve"> </w:t>
      </w:r>
      <w:r w:rsidR="005B5822" w:rsidRPr="00E91079">
        <w:rPr>
          <w:rFonts w:ascii="Calibri" w:hAnsi="Calibri"/>
          <w:sz w:val="22"/>
          <w:szCs w:val="22"/>
        </w:rPr>
        <w:t>in</w:t>
      </w:r>
      <w:r w:rsidRPr="00E91079">
        <w:rPr>
          <w:rFonts w:ascii="Calibri" w:hAnsi="Calibri"/>
          <w:sz w:val="22"/>
          <w:szCs w:val="22"/>
        </w:rPr>
        <w:t xml:space="preserve"> the Lower </w:t>
      </w:r>
      <w:r w:rsidR="00E61AC4" w:rsidRPr="00E91079">
        <w:rPr>
          <w:rFonts w:ascii="Calibri" w:hAnsi="Calibri"/>
          <w:sz w:val="22"/>
          <w:szCs w:val="22"/>
        </w:rPr>
        <w:t xml:space="preserve">Elementary </w:t>
      </w:r>
      <w:r w:rsidR="005B5822" w:rsidRPr="00E91079">
        <w:rPr>
          <w:rFonts w:ascii="Calibri" w:hAnsi="Calibri"/>
          <w:sz w:val="22"/>
          <w:szCs w:val="22"/>
        </w:rPr>
        <w:t>Conference room</w:t>
      </w:r>
      <w:r w:rsidRPr="00E91079">
        <w:rPr>
          <w:rFonts w:ascii="Calibri" w:hAnsi="Calibri"/>
          <w:sz w:val="22"/>
          <w:szCs w:val="22"/>
        </w:rPr>
        <w:t>.</w:t>
      </w:r>
    </w:p>
    <w:p w:rsidR="00B759E1" w:rsidRPr="00E91079" w:rsidRDefault="00B759E1" w:rsidP="00672B5D">
      <w:pPr>
        <w:pStyle w:val="ListParagraph"/>
        <w:numPr>
          <w:ilvl w:val="0"/>
          <w:numId w:val="2"/>
        </w:numPr>
        <w:rPr>
          <w:rFonts w:ascii="Calibri" w:hAnsi="Calibri"/>
          <w:sz w:val="22"/>
          <w:szCs w:val="22"/>
        </w:rPr>
      </w:pPr>
      <w:r w:rsidRPr="00E91079">
        <w:rPr>
          <w:rFonts w:ascii="Calibri" w:hAnsi="Calibri"/>
          <w:sz w:val="22"/>
          <w:szCs w:val="22"/>
        </w:rPr>
        <w:t>Opening Business</w:t>
      </w:r>
    </w:p>
    <w:p w:rsidR="00B759E1" w:rsidRPr="00E91079" w:rsidRDefault="00B759E1" w:rsidP="00281724">
      <w:pPr>
        <w:pStyle w:val="ListParagraph"/>
        <w:numPr>
          <w:ilvl w:val="1"/>
          <w:numId w:val="2"/>
        </w:numPr>
        <w:rPr>
          <w:rFonts w:ascii="Calibri" w:hAnsi="Calibri"/>
          <w:sz w:val="22"/>
          <w:szCs w:val="22"/>
        </w:rPr>
      </w:pPr>
      <w:r w:rsidRPr="00E91079">
        <w:rPr>
          <w:rFonts w:ascii="Calibri" w:hAnsi="Calibri"/>
          <w:sz w:val="22"/>
          <w:szCs w:val="22"/>
        </w:rPr>
        <w:t>Agenda approved</w:t>
      </w:r>
      <w:r w:rsidR="004E3087" w:rsidRPr="00E91079">
        <w:rPr>
          <w:rFonts w:ascii="Calibri" w:hAnsi="Calibri"/>
          <w:sz w:val="22"/>
          <w:szCs w:val="22"/>
        </w:rPr>
        <w:t>.</w:t>
      </w:r>
    </w:p>
    <w:p w:rsidR="00B759E1" w:rsidRPr="00E91079" w:rsidRDefault="00870A5B" w:rsidP="00D01A1E">
      <w:pPr>
        <w:pStyle w:val="ListParagraph"/>
        <w:ind w:left="1080"/>
        <w:rPr>
          <w:rFonts w:asciiTheme="minorHAnsi" w:hAnsiTheme="minorHAnsi" w:cstheme="minorHAnsi"/>
          <w:sz w:val="22"/>
          <w:szCs w:val="22"/>
        </w:rPr>
      </w:pPr>
      <w:r w:rsidRPr="00E91079">
        <w:rPr>
          <w:rFonts w:ascii="Calibri" w:hAnsi="Calibri"/>
          <w:sz w:val="22"/>
          <w:szCs w:val="22"/>
        </w:rPr>
        <w:t xml:space="preserve">b.    </w:t>
      </w:r>
      <w:r w:rsidR="00591E9C">
        <w:rPr>
          <w:rFonts w:ascii="Calibri" w:hAnsi="Calibri"/>
          <w:sz w:val="22"/>
          <w:szCs w:val="22"/>
        </w:rPr>
        <w:t>Dec</w:t>
      </w:r>
      <w:r w:rsidR="00027296">
        <w:rPr>
          <w:rFonts w:ascii="Calibri" w:hAnsi="Calibri"/>
          <w:sz w:val="22"/>
          <w:szCs w:val="22"/>
        </w:rPr>
        <w:t>em</w:t>
      </w:r>
      <w:r w:rsidR="00801665">
        <w:rPr>
          <w:rFonts w:ascii="Calibri" w:hAnsi="Calibri"/>
          <w:sz w:val="22"/>
          <w:szCs w:val="22"/>
        </w:rPr>
        <w:t xml:space="preserve">ber </w:t>
      </w:r>
      <w:r w:rsidR="00801665" w:rsidRPr="00E91079">
        <w:rPr>
          <w:rFonts w:asciiTheme="minorHAnsi" w:hAnsiTheme="minorHAnsi" w:cstheme="minorHAnsi"/>
          <w:sz w:val="22"/>
          <w:szCs w:val="22"/>
        </w:rPr>
        <w:t>meeting</w:t>
      </w:r>
      <w:r w:rsidR="00B759E1" w:rsidRPr="00E91079">
        <w:rPr>
          <w:rFonts w:asciiTheme="minorHAnsi" w:hAnsiTheme="minorHAnsi" w:cstheme="minorHAnsi"/>
          <w:sz w:val="22"/>
          <w:szCs w:val="22"/>
        </w:rPr>
        <w:t xml:space="preserve"> minutes were </w:t>
      </w:r>
      <w:r w:rsidR="006B02A4" w:rsidRPr="00E91079">
        <w:rPr>
          <w:rFonts w:asciiTheme="minorHAnsi" w:hAnsiTheme="minorHAnsi" w:cstheme="minorHAnsi"/>
          <w:sz w:val="22"/>
          <w:szCs w:val="22"/>
        </w:rPr>
        <w:t>reviewed</w:t>
      </w:r>
      <w:r w:rsidR="00591E9C">
        <w:rPr>
          <w:rFonts w:asciiTheme="minorHAnsi" w:hAnsiTheme="minorHAnsi" w:cstheme="minorHAnsi"/>
          <w:sz w:val="22"/>
          <w:szCs w:val="22"/>
        </w:rPr>
        <w:t>, edited</w:t>
      </w:r>
      <w:r w:rsidR="003C4A8E" w:rsidRPr="00E91079">
        <w:rPr>
          <w:rFonts w:asciiTheme="minorHAnsi" w:hAnsiTheme="minorHAnsi" w:cstheme="minorHAnsi"/>
          <w:sz w:val="22"/>
          <w:szCs w:val="22"/>
        </w:rPr>
        <w:t xml:space="preserve"> </w:t>
      </w:r>
      <w:r w:rsidR="006B02A4" w:rsidRPr="00E91079">
        <w:rPr>
          <w:rFonts w:asciiTheme="minorHAnsi" w:hAnsiTheme="minorHAnsi" w:cstheme="minorHAnsi"/>
          <w:sz w:val="22"/>
          <w:szCs w:val="22"/>
        </w:rPr>
        <w:t xml:space="preserve">and </w:t>
      </w:r>
      <w:r w:rsidR="00B759E1" w:rsidRPr="00E91079">
        <w:rPr>
          <w:rFonts w:asciiTheme="minorHAnsi" w:hAnsiTheme="minorHAnsi" w:cstheme="minorHAnsi"/>
          <w:sz w:val="22"/>
          <w:szCs w:val="22"/>
        </w:rPr>
        <w:t>approved</w:t>
      </w:r>
      <w:r w:rsidR="004E3087" w:rsidRPr="00E91079">
        <w:rPr>
          <w:rFonts w:asciiTheme="minorHAnsi" w:hAnsiTheme="minorHAnsi" w:cstheme="minorHAnsi"/>
          <w:sz w:val="22"/>
          <w:szCs w:val="22"/>
        </w:rPr>
        <w:t>.</w:t>
      </w:r>
    </w:p>
    <w:p w:rsidR="00B759E1" w:rsidRPr="00E91079" w:rsidRDefault="004E3087" w:rsidP="00D01A1E">
      <w:pPr>
        <w:pStyle w:val="ListParagraph"/>
        <w:ind w:left="1080"/>
        <w:rPr>
          <w:rFonts w:asciiTheme="minorHAnsi" w:hAnsiTheme="minorHAnsi" w:cstheme="minorHAnsi"/>
          <w:sz w:val="22"/>
          <w:szCs w:val="22"/>
        </w:rPr>
      </w:pPr>
      <w:r w:rsidRPr="00E91079">
        <w:rPr>
          <w:rFonts w:asciiTheme="minorHAnsi" w:hAnsiTheme="minorHAnsi" w:cstheme="minorHAnsi"/>
          <w:sz w:val="22"/>
          <w:szCs w:val="22"/>
        </w:rPr>
        <w:t>c.     Good News Report</w:t>
      </w:r>
    </w:p>
    <w:p w:rsidR="008D1F9C" w:rsidRPr="00E91079" w:rsidRDefault="00591E9C" w:rsidP="0076551E">
      <w:pPr>
        <w:pStyle w:val="ListParagraph"/>
        <w:numPr>
          <w:ilvl w:val="2"/>
          <w:numId w:val="2"/>
        </w:numPr>
        <w:rPr>
          <w:rFonts w:asciiTheme="minorHAnsi" w:hAnsiTheme="minorHAnsi" w:cstheme="minorHAnsi"/>
          <w:sz w:val="22"/>
          <w:szCs w:val="22"/>
        </w:rPr>
      </w:pPr>
      <w:r>
        <w:rPr>
          <w:rFonts w:asciiTheme="minorHAnsi" w:hAnsiTheme="minorHAnsi" w:cstheme="minorHAnsi"/>
          <w:sz w:val="22"/>
          <w:szCs w:val="22"/>
        </w:rPr>
        <w:t>Swing sets purchased by PTSO will be installed January 14</w:t>
      </w:r>
      <w:r w:rsidRPr="00591E9C">
        <w:rPr>
          <w:rFonts w:asciiTheme="minorHAnsi" w:hAnsiTheme="minorHAnsi" w:cstheme="minorHAnsi"/>
          <w:sz w:val="22"/>
          <w:szCs w:val="22"/>
          <w:vertAlign w:val="superscript"/>
        </w:rPr>
        <w:t>th</w:t>
      </w:r>
      <w:r>
        <w:rPr>
          <w:rFonts w:asciiTheme="minorHAnsi" w:hAnsiTheme="minorHAnsi" w:cstheme="minorHAnsi"/>
          <w:sz w:val="22"/>
          <w:szCs w:val="22"/>
        </w:rPr>
        <w:t>- 19</w:t>
      </w:r>
      <w:r w:rsidRPr="00591E9C">
        <w:rPr>
          <w:rFonts w:asciiTheme="minorHAnsi" w:hAnsiTheme="minorHAnsi" w:cstheme="minorHAnsi"/>
          <w:sz w:val="22"/>
          <w:szCs w:val="22"/>
          <w:vertAlign w:val="superscript"/>
        </w:rPr>
        <w:t>th</w:t>
      </w:r>
      <w:r>
        <w:rPr>
          <w:rFonts w:asciiTheme="minorHAnsi" w:hAnsiTheme="minorHAnsi" w:cstheme="minorHAnsi"/>
          <w:sz w:val="22"/>
          <w:szCs w:val="22"/>
        </w:rPr>
        <w:t xml:space="preserve">, weather permitting. </w:t>
      </w:r>
    </w:p>
    <w:p w:rsidR="00B759E1" w:rsidRPr="00E91079" w:rsidRDefault="00591E9C" w:rsidP="0076551E">
      <w:pPr>
        <w:pStyle w:val="ListParagraph"/>
        <w:numPr>
          <w:ilvl w:val="2"/>
          <w:numId w:val="2"/>
        </w:numPr>
        <w:rPr>
          <w:rFonts w:asciiTheme="minorHAnsi" w:hAnsiTheme="minorHAnsi" w:cstheme="minorHAnsi"/>
          <w:sz w:val="22"/>
          <w:szCs w:val="22"/>
        </w:rPr>
      </w:pPr>
      <w:r>
        <w:rPr>
          <w:rFonts w:asciiTheme="minorHAnsi" w:hAnsiTheme="minorHAnsi" w:cstheme="minorHAnsi"/>
          <w:sz w:val="22"/>
          <w:szCs w:val="22"/>
        </w:rPr>
        <w:t xml:space="preserve">The new round of RTI has begun. Kindergarten is finishing planning to start small groups. </w:t>
      </w:r>
      <w:r w:rsidR="00027296">
        <w:rPr>
          <w:rFonts w:asciiTheme="minorHAnsi" w:hAnsiTheme="minorHAnsi" w:cstheme="minorHAnsi"/>
          <w:sz w:val="22"/>
          <w:szCs w:val="22"/>
        </w:rPr>
        <w:t xml:space="preserve"> </w:t>
      </w:r>
    </w:p>
    <w:p w:rsidR="00027296" w:rsidRDefault="00027296" w:rsidP="00DF06C9">
      <w:pPr>
        <w:pStyle w:val="ListParagraph"/>
        <w:numPr>
          <w:ilvl w:val="0"/>
          <w:numId w:val="2"/>
        </w:numPr>
        <w:rPr>
          <w:rFonts w:ascii="Calibri" w:hAnsi="Calibri"/>
          <w:sz w:val="22"/>
          <w:szCs w:val="22"/>
        </w:rPr>
      </w:pPr>
      <w:r>
        <w:rPr>
          <w:rFonts w:ascii="Calibri" w:hAnsi="Calibri"/>
          <w:sz w:val="22"/>
          <w:szCs w:val="22"/>
        </w:rPr>
        <w:t xml:space="preserve">Student </w:t>
      </w:r>
      <w:r w:rsidR="00D04508">
        <w:rPr>
          <w:rFonts w:ascii="Calibri" w:hAnsi="Calibri"/>
          <w:sz w:val="22"/>
          <w:szCs w:val="22"/>
        </w:rPr>
        <w:t>Achievement</w:t>
      </w:r>
      <w:r>
        <w:rPr>
          <w:rFonts w:ascii="Calibri" w:hAnsi="Calibri"/>
          <w:sz w:val="22"/>
          <w:szCs w:val="22"/>
        </w:rPr>
        <w:t xml:space="preserve"> </w:t>
      </w:r>
    </w:p>
    <w:p w:rsidR="00027296" w:rsidRDefault="00333D08" w:rsidP="00027296">
      <w:pPr>
        <w:pStyle w:val="ListParagraph"/>
        <w:numPr>
          <w:ilvl w:val="1"/>
          <w:numId w:val="2"/>
        </w:numPr>
        <w:rPr>
          <w:rFonts w:ascii="Calibri" w:hAnsi="Calibri"/>
          <w:sz w:val="22"/>
          <w:szCs w:val="22"/>
        </w:rPr>
      </w:pPr>
      <w:r>
        <w:rPr>
          <w:rFonts w:ascii="Calibri" w:hAnsi="Calibri"/>
          <w:sz w:val="22"/>
          <w:szCs w:val="22"/>
        </w:rPr>
        <w:t xml:space="preserve">MAP testing results were as follows: </w:t>
      </w:r>
    </w:p>
    <w:p w:rsidR="00333D08" w:rsidRDefault="00333D08" w:rsidP="00333D08">
      <w:pPr>
        <w:pStyle w:val="ListParagraph"/>
        <w:numPr>
          <w:ilvl w:val="2"/>
          <w:numId w:val="2"/>
        </w:numPr>
        <w:rPr>
          <w:rFonts w:ascii="Calibri" w:hAnsi="Calibri"/>
          <w:sz w:val="22"/>
          <w:szCs w:val="22"/>
        </w:rPr>
      </w:pPr>
      <w:r>
        <w:rPr>
          <w:rFonts w:ascii="Calibri" w:hAnsi="Calibri"/>
          <w:sz w:val="22"/>
          <w:szCs w:val="22"/>
        </w:rPr>
        <w:t xml:space="preserve">Kindergarten had their first testing for MAP during this Winter session; 39% of students met redband in </w:t>
      </w:r>
      <w:r w:rsidR="00B07615">
        <w:rPr>
          <w:rFonts w:ascii="Calibri" w:hAnsi="Calibri"/>
          <w:sz w:val="22"/>
          <w:szCs w:val="22"/>
        </w:rPr>
        <w:t>Reading and</w:t>
      </w:r>
      <w:r>
        <w:rPr>
          <w:rFonts w:ascii="Calibri" w:hAnsi="Calibri"/>
          <w:sz w:val="22"/>
          <w:szCs w:val="22"/>
        </w:rPr>
        <w:t xml:space="preserve"> 42% in Math.</w:t>
      </w:r>
    </w:p>
    <w:p w:rsidR="00333D08" w:rsidRDefault="00333D08" w:rsidP="00333D08">
      <w:pPr>
        <w:pStyle w:val="ListParagraph"/>
        <w:numPr>
          <w:ilvl w:val="2"/>
          <w:numId w:val="2"/>
        </w:numPr>
        <w:rPr>
          <w:rFonts w:ascii="Calibri" w:hAnsi="Calibri"/>
          <w:sz w:val="22"/>
          <w:szCs w:val="22"/>
        </w:rPr>
      </w:pPr>
      <w:r>
        <w:rPr>
          <w:rFonts w:ascii="Calibri" w:hAnsi="Calibri"/>
          <w:sz w:val="22"/>
          <w:szCs w:val="22"/>
        </w:rPr>
        <w:t xml:space="preserve"> First grade results were:  49% of students met redband in Reading, which was a decline of 6%, yet individual student growth was seen;   66% of students met redband in Math, a 10% increase.</w:t>
      </w:r>
    </w:p>
    <w:p w:rsidR="00333D08" w:rsidRPr="00B07615" w:rsidRDefault="00333D08" w:rsidP="00B07615">
      <w:pPr>
        <w:pStyle w:val="ListParagraph"/>
        <w:numPr>
          <w:ilvl w:val="2"/>
          <w:numId w:val="2"/>
        </w:numPr>
        <w:rPr>
          <w:rFonts w:ascii="Calibri" w:hAnsi="Calibri"/>
          <w:sz w:val="22"/>
          <w:szCs w:val="22"/>
        </w:rPr>
      </w:pPr>
      <w:r>
        <w:rPr>
          <w:rFonts w:ascii="Calibri" w:hAnsi="Calibri"/>
          <w:sz w:val="22"/>
          <w:szCs w:val="22"/>
        </w:rPr>
        <w:t xml:space="preserve">Second grade results were:  </w:t>
      </w:r>
      <w:r w:rsidR="00B07615">
        <w:rPr>
          <w:rFonts w:ascii="Calibri" w:hAnsi="Calibri"/>
          <w:sz w:val="22"/>
          <w:szCs w:val="22"/>
        </w:rPr>
        <w:t>47% of students met redband in Reading,  a 10% increase</w:t>
      </w:r>
      <w:r w:rsidR="00B07615" w:rsidRPr="00B07615">
        <w:rPr>
          <w:rFonts w:ascii="Calibri" w:hAnsi="Calibri"/>
          <w:sz w:val="22"/>
          <w:szCs w:val="22"/>
        </w:rPr>
        <w:t xml:space="preserve">;   </w:t>
      </w:r>
      <w:r w:rsidR="00B07615">
        <w:rPr>
          <w:rFonts w:ascii="Calibri" w:hAnsi="Calibri"/>
          <w:sz w:val="22"/>
          <w:szCs w:val="22"/>
        </w:rPr>
        <w:t>34</w:t>
      </w:r>
      <w:r w:rsidR="00B07615" w:rsidRPr="00B07615">
        <w:rPr>
          <w:rFonts w:ascii="Calibri" w:hAnsi="Calibri"/>
          <w:sz w:val="22"/>
          <w:szCs w:val="22"/>
        </w:rPr>
        <w:t>% of students met redband in Math, a 1% increase</w:t>
      </w:r>
      <w:r w:rsidR="00B07615">
        <w:rPr>
          <w:rFonts w:ascii="Calibri" w:hAnsi="Calibri"/>
          <w:sz w:val="22"/>
          <w:szCs w:val="22"/>
        </w:rPr>
        <w:t>;  43% of students met redband in Reading,  a 6% increase</w:t>
      </w:r>
      <w:r w:rsidR="00B07615" w:rsidRPr="00B07615">
        <w:rPr>
          <w:rFonts w:ascii="Calibri" w:hAnsi="Calibri"/>
          <w:sz w:val="22"/>
          <w:szCs w:val="22"/>
        </w:rPr>
        <w:t xml:space="preserve">;  </w:t>
      </w:r>
      <w:r w:rsidR="00B07615">
        <w:rPr>
          <w:rFonts w:ascii="Calibri" w:hAnsi="Calibri"/>
          <w:sz w:val="22"/>
          <w:szCs w:val="22"/>
        </w:rPr>
        <w:t>Noted was the fact that second grade MAP testing is read by the students to themselves, unlike K and first grade where the tests are read to the students.</w:t>
      </w:r>
    </w:p>
    <w:p w:rsidR="00027296" w:rsidRDefault="00027296" w:rsidP="00027296">
      <w:pPr>
        <w:pStyle w:val="ListParagraph"/>
        <w:numPr>
          <w:ilvl w:val="1"/>
          <w:numId w:val="2"/>
        </w:numPr>
        <w:rPr>
          <w:rFonts w:ascii="Calibri" w:hAnsi="Calibri"/>
          <w:sz w:val="22"/>
          <w:szCs w:val="22"/>
        </w:rPr>
      </w:pPr>
      <w:r>
        <w:rPr>
          <w:rFonts w:ascii="Calibri" w:hAnsi="Calibri"/>
          <w:sz w:val="22"/>
          <w:szCs w:val="22"/>
        </w:rPr>
        <w:t xml:space="preserve">Literacy First </w:t>
      </w:r>
      <w:r w:rsidR="00333D08">
        <w:rPr>
          <w:rFonts w:ascii="Calibri" w:hAnsi="Calibri"/>
          <w:sz w:val="22"/>
          <w:szCs w:val="22"/>
        </w:rPr>
        <w:t xml:space="preserve">results strongly indicate growth and learning in all areas, all grades, K-2. Fluency scores for </w:t>
      </w:r>
      <w:r w:rsidR="00B07615">
        <w:rPr>
          <w:rFonts w:ascii="Calibri" w:hAnsi="Calibri"/>
          <w:sz w:val="22"/>
          <w:szCs w:val="22"/>
        </w:rPr>
        <w:t>second</w:t>
      </w:r>
      <w:r w:rsidR="00333D08">
        <w:rPr>
          <w:rFonts w:ascii="Calibri" w:hAnsi="Calibri"/>
          <w:sz w:val="22"/>
          <w:szCs w:val="22"/>
        </w:rPr>
        <w:t xml:space="preserve"> </w:t>
      </w:r>
      <w:r w:rsidR="00B07615">
        <w:rPr>
          <w:rFonts w:ascii="Calibri" w:hAnsi="Calibri"/>
          <w:sz w:val="22"/>
          <w:szCs w:val="22"/>
        </w:rPr>
        <w:t>grade</w:t>
      </w:r>
      <w:r w:rsidR="00333D08">
        <w:rPr>
          <w:rFonts w:ascii="Calibri" w:hAnsi="Calibri"/>
          <w:sz w:val="22"/>
          <w:szCs w:val="22"/>
        </w:rPr>
        <w:t xml:space="preserve"> are </w:t>
      </w:r>
      <w:r w:rsidR="00B07615">
        <w:rPr>
          <w:rFonts w:ascii="Calibri" w:hAnsi="Calibri"/>
          <w:sz w:val="22"/>
          <w:szCs w:val="22"/>
        </w:rPr>
        <w:t>strongly</w:t>
      </w:r>
      <w:r w:rsidR="00333D08">
        <w:rPr>
          <w:rFonts w:ascii="Calibri" w:hAnsi="Calibri"/>
          <w:sz w:val="22"/>
          <w:szCs w:val="22"/>
        </w:rPr>
        <w:t xml:space="preserve"> parallel to reading scores on MAP.</w:t>
      </w:r>
    </w:p>
    <w:p w:rsidR="00591E9C" w:rsidRDefault="00591E9C" w:rsidP="00027296">
      <w:pPr>
        <w:pStyle w:val="ListParagraph"/>
        <w:numPr>
          <w:ilvl w:val="1"/>
          <w:numId w:val="2"/>
        </w:numPr>
        <w:rPr>
          <w:rFonts w:ascii="Calibri" w:hAnsi="Calibri"/>
          <w:sz w:val="22"/>
          <w:szCs w:val="22"/>
        </w:rPr>
      </w:pPr>
      <w:r>
        <w:rPr>
          <w:rFonts w:ascii="Calibri" w:hAnsi="Calibri"/>
          <w:sz w:val="22"/>
          <w:szCs w:val="22"/>
        </w:rPr>
        <w:t xml:space="preserve">SNAP </w:t>
      </w:r>
      <w:r w:rsidR="00BF0C0F">
        <w:rPr>
          <w:rFonts w:ascii="Calibri" w:hAnsi="Calibri"/>
          <w:sz w:val="22"/>
          <w:szCs w:val="22"/>
        </w:rPr>
        <w:t>results showed great progress in all areas</w:t>
      </w:r>
      <w:r w:rsidR="00333D08">
        <w:rPr>
          <w:rFonts w:ascii="Calibri" w:hAnsi="Calibri"/>
          <w:sz w:val="22"/>
          <w:szCs w:val="22"/>
        </w:rPr>
        <w:t xml:space="preserve"> in all grade, K-2</w:t>
      </w:r>
      <w:r w:rsidR="00BF0C0F">
        <w:rPr>
          <w:rFonts w:ascii="Calibri" w:hAnsi="Calibri"/>
          <w:sz w:val="22"/>
          <w:szCs w:val="22"/>
        </w:rPr>
        <w:t xml:space="preserve">, especially </w:t>
      </w:r>
      <w:r w:rsidR="00333D08">
        <w:rPr>
          <w:rFonts w:ascii="Calibri" w:hAnsi="Calibri"/>
          <w:sz w:val="22"/>
          <w:szCs w:val="22"/>
        </w:rPr>
        <w:t>BNWS, which had low scores</w:t>
      </w:r>
      <w:r w:rsidR="00BF0C0F">
        <w:rPr>
          <w:rFonts w:ascii="Calibri" w:hAnsi="Calibri"/>
          <w:sz w:val="22"/>
          <w:szCs w:val="22"/>
        </w:rPr>
        <w:t xml:space="preserve"> during fall testing.</w:t>
      </w:r>
    </w:p>
    <w:p w:rsidR="00DF06C9" w:rsidRPr="00E91079" w:rsidRDefault="00DF06C9" w:rsidP="00DF06C9">
      <w:pPr>
        <w:pStyle w:val="ListParagraph"/>
        <w:numPr>
          <w:ilvl w:val="0"/>
          <w:numId w:val="2"/>
        </w:numPr>
        <w:rPr>
          <w:rFonts w:ascii="Calibri" w:hAnsi="Calibri"/>
          <w:sz w:val="22"/>
          <w:szCs w:val="22"/>
        </w:rPr>
      </w:pPr>
      <w:r w:rsidRPr="00E91079">
        <w:rPr>
          <w:rFonts w:ascii="Calibri" w:hAnsi="Calibri"/>
          <w:sz w:val="22"/>
          <w:szCs w:val="22"/>
        </w:rPr>
        <w:t>Committee Reports</w:t>
      </w:r>
    </w:p>
    <w:p w:rsidR="003556C2" w:rsidRDefault="00EE2139" w:rsidP="00027296">
      <w:pPr>
        <w:pStyle w:val="ListParagraph"/>
        <w:numPr>
          <w:ilvl w:val="1"/>
          <w:numId w:val="2"/>
        </w:numPr>
        <w:rPr>
          <w:rFonts w:ascii="Calibri" w:hAnsi="Calibri"/>
          <w:sz w:val="22"/>
          <w:szCs w:val="22"/>
        </w:rPr>
      </w:pPr>
      <w:r>
        <w:rPr>
          <w:rFonts w:ascii="Calibri" w:hAnsi="Calibri"/>
          <w:sz w:val="22"/>
          <w:szCs w:val="22"/>
        </w:rPr>
        <w:t xml:space="preserve">Ms. New reported for </w:t>
      </w:r>
      <w:r w:rsidR="00FA5088">
        <w:rPr>
          <w:rFonts w:ascii="Calibri" w:hAnsi="Calibri"/>
          <w:sz w:val="22"/>
          <w:szCs w:val="22"/>
        </w:rPr>
        <w:t xml:space="preserve">the </w:t>
      </w:r>
      <w:r w:rsidR="00027296" w:rsidRPr="00027296">
        <w:rPr>
          <w:rFonts w:ascii="Calibri" w:hAnsi="Calibri"/>
          <w:sz w:val="22"/>
          <w:szCs w:val="22"/>
        </w:rPr>
        <w:t>Culture</w:t>
      </w:r>
      <w:r>
        <w:rPr>
          <w:rFonts w:ascii="Calibri" w:hAnsi="Calibri"/>
          <w:sz w:val="22"/>
          <w:szCs w:val="22"/>
        </w:rPr>
        <w:t xml:space="preserve"> and Climate Committee. </w:t>
      </w:r>
      <w:r w:rsidR="00686E58">
        <w:rPr>
          <w:rFonts w:ascii="Calibri" w:hAnsi="Calibri"/>
          <w:sz w:val="22"/>
          <w:szCs w:val="22"/>
        </w:rPr>
        <w:t xml:space="preserve"> Safety surveys were sent home and have been analyzed.</w:t>
      </w:r>
    </w:p>
    <w:p w:rsidR="00686E58" w:rsidRDefault="00686E58" w:rsidP="00686E58">
      <w:pPr>
        <w:pStyle w:val="ListParagraph"/>
        <w:numPr>
          <w:ilvl w:val="2"/>
          <w:numId w:val="2"/>
        </w:numPr>
        <w:rPr>
          <w:rFonts w:ascii="Calibri" w:hAnsi="Calibri"/>
          <w:sz w:val="22"/>
          <w:szCs w:val="22"/>
        </w:rPr>
      </w:pPr>
      <w:r>
        <w:rPr>
          <w:rFonts w:ascii="Calibri" w:hAnsi="Calibri"/>
          <w:sz w:val="22"/>
          <w:szCs w:val="22"/>
        </w:rPr>
        <w:t xml:space="preserve">Parents </w:t>
      </w:r>
      <w:r w:rsidR="00033C67">
        <w:rPr>
          <w:rFonts w:ascii="Calibri" w:hAnsi="Calibri"/>
          <w:sz w:val="22"/>
          <w:szCs w:val="22"/>
        </w:rPr>
        <w:t>verbalized</w:t>
      </w:r>
      <w:r>
        <w:rPr>
          <w:rFonts w:ascii="Calibri" w:hAnsi="Calibri"/>
          <w:sz w:val="22"/>
          <w:szCs w:val="22"/>
        </w:rPr>
        <w:t xml:space="preserve"> the main concern was excessive unsupervised </w:t>
      </w:r>
      <w:r w:rsidR="00033C67">
        <w:rPr>
          <w:rFonts w:ascii="Calibri" w:hAnsi="Calibri"/>
          <w:sz w:val="22"/>
          <w:szCs w:val="22"/>
        </w:rPr>
        <w:t>visitors</w:t>
      </w:r>
      <w:r>
        <w:rPr>
          <w:rFonts w:ascii="Calibri" w:hAnsi="Calibri"/>
          <w:sz w:val="22"/>
          <w:szCs w:val="22"/>
        </w:rPr>
        <w:t xml:space="preserve"> roaming the </w:t>
      </w:r>
      <w:r w:rsidR="00033C67">
        <w:rPr>
          <w:rFonts w:ascii="Calibri" w:hAnsi="Calibri"/>
          <w:sz w:val="22"/>
          <w:szCs w:val="22"/>
        </w:rPr>
        <w:t>school</w:t>
      </w:r>
      <w:r>
        <w:rPr>
          <w:rFonts w:ascii="Calibri" w:hAnsi="Calibri"/>
          <w:sz w:val="22"/>
          <w:szCs w:val="22"/>
        </w:rPr>
        <w:t xml:space="preserve"> freely during morning </w:t>
      </w:r>
      <w:r w:rsidR="00033C67">
        <w:rPr>
          <w:rFonts w:ascii="Calibri" w:hAnsi="Calibri"/>
          <w:sz w:val="22"/>
          <w:szCs w:val="22"/>
        </w:rPr>
        <w:t>drop-off</w:t>
      </w:r>
      <w:r>
        <w:rPr>
          <w:rFonts w:ascii="Calibri" w:hAnsi="Calibri"/>
          <w:sz w:val="22"/>
          <w:szCs w:val="22"/>
        </w:rPr>
        <w:t xml:space="preserve">.  A new </w:t>
      </w:r>
      <w:r w:rsidR="00033C67">
        <w:rPr>
          <w:rFonts w:ascii="Calibri" w:hAnsi="Calibri"/>
          <w:sz w:val="22"/>
          <w:szCs w:val="22"/>
        </w:rPr>
        <w:t>drop-off</w:t>
      </w:r>
      <w:r>
        <w:rPr>
          <w:rFonts w:ascii="Calibri" w:hAnsi="Calibri"/>
          <w:sz w:val="22"/>
          <w:szCs w:val="22"/>
        </w:rPr>
        <w:t xml:space="preserve"> policy not allowing parents to walk students beyond the secure vestibule will be implements. Letters will be sent home</w:t>
      </w:r>
      <w:r w:rsidR="00033C67">
        <w:rPr>
          <w:rFonts w:ascii="Calibri" w:hAnsi="Calibri"/>
          <w:sz w:val="22"/>
          <w:szCs w:val="22"/>
        </w:rPr>
        <w:t xml:space="preserve"> starting</w:t>
      </w:r>
      <w:r>
        <w:rPr>
          <w:rFonts w:ascii="Calibri" w:hAnsi="Calibri"/>
          <w:sz w:val="22"/>
          <w:szCs w:val="22"/>
        </w:rPr>
        <w:t xml:space="preserve"> January 10</w:t>
      </w:r>
      <w:r w:rsidRPr="00686E58">
        <w:rPr>
          <w:rFonts w:ascii="Calibri" w:hAnsi="Calibri"/>
          <w:sz w:val="22"/>
          <w:szCs w:val="22"/>
          <w:vertAlign w:val="superscript"/>
        </w:rPr>
        <w:t>th</w:t>
      </w:r>
      <w:r>
        <w:rPr>
          <w:rFonts w:ascii="Calibri" w:hAnsi="Calibri"/>
          <w:sz w:val="22"/>
          <w:szCs w:val="22"/>
        </w:rPr>
        <w:t xml:space="preserve"> and 11</w:t>
      </w:r>
      <w:r w:rsidRPr="00033C67">
        <w:rPr>
          <w:rFonts w:ascii="Calibri" w:hAnsi="Calibri"/>
          <w:sz w:val="22"/>
          <w:szCs w:val="22"/>
          <w:vertAlign w:val="superscript"/>
        </w:rPr>
        <w:t>th</w:t>
      </w:r>
      <w:r w:rsidR="00033C67">
        <w:rPr>
          <w:rFonts w:ascii="Calibri" w:hAnsi="Calibri"/>
          <w:sz w:val="22"/>
          <w:szCs w:val="22"/>
        </w:rPr>
        <w:t>. A trial implementation</w:t>
      </w:r>
      <w:r>
        <w:rPr>
          <w:rFonts w:ascii="Calibri" w:hAnsi="Calibri"/>
          <w:sz w:val="22"/>
          <w:szCs w:val="22"/>
        </w:rPr>
        <w:t xml:space="preserve"> </w:t>
      </w:r>
      <w:r w:rsidR="00033C67">
        <w:rPr>
          <w:rFonts w:ascii="Calibri" w:hAnsi="Calibri"/>
          <w:sz w:val="22"/>
          <w:szCs w:val="22"/>
        </w:rPr>
        <w:t>for students k-2</w:t>
      </w:r>
      <w:r w:rsidR="00033C67" w:rsidRPr="00033C67">
        <w:rPr>
          <w:rFonts w:ascii="Calibri" w:hAnsi="Calibri"/>
          <w:sz w:val="22"/>
          <w:szCs w:val="22"/>
          <w:vertAlign w:val="superscript"/>
        </w:rPr>
        <w:t>nd</w:t>
      </w:r>
      <w:r w:rsidR="00033C67">
        <w:rPr>
          <w:rFonts w:ascii="Calibri" w:hAnsi="Calibri"/>
          <w:sz w:val="22"/>
          <w:szCs w:val="22"/>
        </w:rPr>
        <w:t xml:space="preserve"> grade being implemented Monday, January 14</w:t>
      </w:r>
      <w:r w:rsidR="00033C67" w:rsidRPr="00033C67">
        <w:rPr>
          <w:rFonts w:ascii="Calibri" w:hAnsi="Calibri"/>
          <w:sz w:val="22"/>
          <w:szCs w:val="22"/>
          <w:vertAlign w:val="superscript"/>
        </w:rPr>
        <w:t>th</w:t>
      </w:r>
      <w:r w:rsidR="00033C67">
        <w:rPr>
          <w:rFonts w:ascii="Calibri" w:hAnsi="Calibri"/>
          <w:sz w:val="22"/>
          <w:szCs w:val="22"/>
        </w:rPr>
        <w:t>. Full implementation will occur Tuesday, January 22</w:t>
      </w:r>
      <w:r w:rsidR="00033C67" w:rsidRPr="00033C67">
        <w:rPr>
          <w:rFonts w:ascii="Calibri" w:hAnsi="Calibri"/>
          <w:sz w:val="22"/>
          <w:szCs w:val="22"/>
          <w:vertAlign w:val="superscript"/>
        </w:rPr>
        <w:t>nd</w:t>
      </w:r>
      <w:r w:rsidR="00033C67">
        <w:rPr>
          <w:rFonts w:ascii="Calibri" w:hAnsi="Calibri"/>
          <w:sz w:val="22"/>
          <w:szCs w:val="22"/>
        </w:rPr>
        <w:t xml:space="preserve">, allowing time to plan for parent to teacher handoff for preschool children. </w:t>
      </w:r>
    </w:p>
    <w:p w:rsidR="00686E58" w:rsidRDefault="00686E58" w:rsidP="00FA5088">
      <w:pPr>
        <w:pStyle w:val="ListParagraph"/>
        <w:numPr>
          <w:ilvl w:val="2"/>
          <w:numId w:val="2"/>
        </w:numPr>
        <w:rPr>
          <w:rFonts w:ascii="Calibri" w:hAnsi="Calibri"/>
          <w:sz w:val="22"/>
          <w:szCs w:val="22"/>
        </w:rPr>
      </w:pPr>
      <w:r>
        <w:rPr>
          <w:rFonts w:ascii="Calibri" w:hAnsi="Calibri"/>
          <w:sz w:val="22"/>
          <w:szCs w:val="22"/>
        </w:rPr>
        <w:t xml:space="preserve">Lockdown concerns are being evaluated, such as a </w:t>
      </w:r>
      <w:r w:rsidR="00033C67">
        <w:rPr>
          <w:rFonts w:ascii="Calibri" w:hAnsi="Calibri"/>
          <w:sz w:val="22"/>
          <w:szCs w:val="22"/>
        </w:rPr>
        <w:t>procedure</w:t>
      </w:r>
      <w:r>
        <w:rPr>
          <w:rFonts w:ascii="Calibri" w:hAnsi="Calibri"/>
          <w:sz w:val="22"/>
          <w:szCs w:val="22"/>
        </w:rPr>
        <w:t xml:space="preserve"> to cover the glass in the doors during lockdown and an emergency procedure for the playground. Copies of the district’s lockdown procedures </w:t>
      </w:r>
      <w:r w:rsidR="00033C67">
        <w:rPr>
          <w:rFonts w:ascii="Calibri" w:hAnsi="Calibri"/>
          <w:sz w:val="22"/>
          <w:szCs w:val="22"/>
        </w:rPr>
        <w:t>(not</w:t>
      </w:r>
      <w:r>
        <w:rPr>
          <w:rFonts w:ascii="Calibri" w:hAnsi="Calibri"/>
          <w:sz w:val="22"/>
          <w:szCs w:val="22"/>
        </w:rPr>
        <w:t xml:space="preserve"> listed in lower elementary emergency book) were copied and placed in the teachers’ books. The need for an emergency room key hidden near the doors is needed for substitute teachers is being discussed.</w:t>
      </w:r>
    </w:p>
    <w:p w:rsidR="00686E58" w:rsidRDefault="00686E58" w:rsidP="00686E58">
      <w:pPr>
        <w:pStyle w:val="ListParagraph"/>
        <w:numPr>
          <w:ilvl w:val="2"/>
          <w:numId w:val="2"/>
        </w:numPr>
        <w:rPr>
          <w:rFonts w:ascii="Calibri" w:hAnsi="Calibri"/>
          <w:sz w:val="22"/>
          <w:szCs w:val="22"/>
        </w:rPr>
      </w:pPr>
      <w:r>
        <w:rPr>
          <w:rFonts w:ascii="Calibri" w:hAnsi="Calibri"/>
          <w:sz w:val="22"/>
          <w:szCs w:val="22"/>
        </w:rPr>
        <w:t xml:space="preserve">Safety patrol is not going as planned. </w:t>
      </w:r>
      <w:r w:rsidR="00033C67">
        <w:rPr>
          <w:rFonts w:ascii="Calibri" w:hAnsi="Calibri"/>
          <w:sz w:val="22"/>
          <w:szCs w:val="22"/>
        </w:rPr>
        <w:t>Second</w:t>
      </w:r>
      <w:r>
        <w:rPr>
          <w:rFonts w:ascii="Calibri" w:hAnsi="Calibri"/>
          <w:sz w:val="22"/>
          <w:szCs w:val="22"/>
        </w:rPr>
        <w:t xml:space="preserve"> grade teachers need to send students and the student reporting in process in the mornings needs to be revamped. </w:t>
      </w:r>
    </w:p>
    <w:p w:rsidR="00FA5088" w:rsidRDefault="005F2632" w:rsidP="0030792A">
      <w:pPr>
        <w:pStyle w:val="ListParagraph"/>
        <w:numPr>
          <w:ilvl w:val="2"/>
          <w:numId w:val="2"/>
        </w:numPr>
        <w:rPr>
          <w:rFonts w:ascii="Calibri" w:hAnsi="Calibri"/>
          <w:sz w:val="22"/>
          <w:szCs w:val="22"/>
        </w:rPr>
      </w:pPr>
      <w:r>
        <w:rPr>
          <w:rFonts w:ascii="Calibri" w:hAnsi="Calibri"/>
          <w:sz w:val="22"/>
          <w:szCs w:val="22"/>
        </w:rPr>
        <w:t xml:space="preserve">Two parents are now making cakes for Student of the Month lunches. </w:t>
      </w:r>
      <w:r w:rsidR="0030792A">
        <w:rPr>
          <w:rFonts w:ascii="Calibri" w:hAnsi="Calibri"/>
          <w:sz w:val="22"/>
          <w:szCs w:val="22"/>
        </w:rPr>
        <w:t xml:space="preserve"> Upcoming Student of the Month lunches are s</w:t>
      </w:r>
      <w:r>
        <w:rPr>
          <w:rFonts w:ascii="Calibri" w:hAnsi="Calibri"/>
          <w:sz w:val="22"/>
          <w:szCs w:val="22"/>
        </w:rPr>
        <w:t>cheduled for: Janua</w:t>
      </w:r>
      <w:r w:rsidR="0030792A">
        <w:rPr>
          <w:rFonts w:ascii="Calibri" w:hAnsi="Calibri"/>
          <w:sz w:val="22"/>
          <w:szCs w:val="22"/>
        </w:rPr>
        <w:t xml:space="preserve">ry 23, February 20, March 20 and April/ May 24. </w:t>
      </w:r>
    </w:p>
    <w:p w:rsidR="00B07615" w:rsidRPr="00B07615" w:rsidRDefault="0030792A" w:rsidP="00B07615">
      <w:pPr>
        <w:pStyle w:val="ListParagraph"/>
        <w:numPr>
          <w:ilvl w:val="2"/>
          <w:numId w:val="2"/>
        </w:numPr>
        <w:rPr>
          <w:rFonts w:ascii="Calibri" w:hAnsi="Calibri"/>
          <w:sz w:val="22"/>
          <w:szCs w:val="22"/>
        </w:rPr>
      </w:pPr>
      <w:r w:rsidRPr="00B07615">
        <w:rPr>
          <w:rFonts w:ascii="Calibri" w:hAnsi="Calibri"/>
          <w:sz w:val="22"/>
          <w:szCs w:val="22"/>
        </w:rPr>
        <w:t xml:space="preserve">The Gold Star Program was changed to now be handled by classroom teachers instead of the office. Follow up will be made to evaluate the new process and needed changes. </w:t>
      </w:r>
    </w:p>
    <w:p w:rsidR="0030792A" w:rsidRPr="00686E58" w:rsidRDefault="0030792A" w:rsidP="0030792A">
      <w:pPr>
        <w:pStyle w:val="ListParagraph"/>
        <w:numPr>
          <w:ilvl w:val="2"/>
          <w:numId w:val="2"/>
        </w:numPr>
        <w:rPr>
          <w:rFonts w:ascii="Calibri" w:hAnsi="Calibri"/>
          <w:sz w:val="22"/>
          <w:szCs w:val="22"/>
        </w:rPr>
      </w:pPr>
      <w:r w:rsidRPr="00686E58">
        <w:rPr>
          <w:rFonts w:ascii="Calibri" w:hAnsi="Calibri"/>
          <w:sz w:val="22"/>
          <w:szCs w:val="22"/>
        </w:rPr>
        <w:t xml:space="preserve">PTSO is working with the committee to coordinate different activities and help with </w:t>
      </w:r>
      <w:r w:rsidR="00033C67" w:rsidRPr="00686E58">
        <w:rPr>
          <w:rFonts w:ascii="Calibri" w:hAnsi="Calibri"/>
          <w:sz w:val="22"/>
          <w:szCs w:val="22"/>
        </w:rPr>
        <w:t>refreshments</w:t>
      </w:r>
      <w:r w:rsidRPr="00686E58">
        <w:rPr>
          <w:rFonts w:ascii="Calibri" w:hAnsi="Calibri"/>
          <w:sz w:val="22"/>
          <w:szCs w:val="22"/>
        </w:rPr>
        <w:t xml:space="preserve"> for the 9 weeks attendance rewards. Thus far there </w:t>
      </w:r>
      <w:r w:rsidR="00033C67" w:rsidRPr="00686E58">
        <w:rPr>
          <w:rFonts w:ascii="Calibri" w:hAnsi="Calibri"/>
          <w:sz w:val="22"/>
          <w:szCs w:val="22"/>
        </w:rPr>
        <w:t>has been a movie</w:t>
      </w:r>
      <w:r w:rsidRPr="00686E58">
        <w:rPr>
          <w:rFonts w:ascii="Calibri" w:hAnsi="Calibri"/>
          <w:sz w:val="22"/>
          <w:szCs w:val="22"/>
        </w:rPr>
        <w:t xml:space="preserve"> on the </w:t>
      </w:r>
      <w:r w:rsidRPr="00686E58">
        <w:rPr>
          <w:rFonts w:ascii="Calibri" w:hAnsi="Calibri"/>
          <w:sz w:val="22"/>
          <w:szCs w:val="22"/>
        </w:rPr>
        <w:lastRenderedPageBreak/>
        <w:t xml:space="preserve">district’s big </w:t>
      </w:r>
      <w:r w:rsidR="00033C67" w:rsidRPr="00686E58">
        <w:rPr>
          <w:rFonts w:ascii="Calibri" w:hAnsi="Calibri"/>
          <w:sz w:val="22"/>
          <w:szCs w:val="22"/>
        </w:rPr>
        <w:t>screen</w:t>
      </w:r>
      <w:r w:rsidRPr="00686E58">
        <w:rPr>
          <w:rFonts w:ascii="Calibri" w:hAnsi="Calibri"/>
          <w:sz w:val="22"/>
          <w:szCs w:val="22"/>
        </w:rPr>
        <w:t xml:space="preserve"> and a sock hop dance. Third 9 weeks reward will occur mid-March and is </w:t>
      </w:r>
      <w:r w:rsidR="00686E58" w:rsidRPr="00686E58">
        <w:rPr>
          <w:rFonts w:ascii="Calibri" w:hAnsi="Calibri"/>
          <w:sz w:val="22"/>
          <w:szCs w:val="22"/>
        </w:rPr>
        <w:t>the activity is yet to be determined.</w:t>
      </w:r>
    </w:p>
    <w:p w:rsidR="00591E9C" w:rsidRPr="00027296" w:rsidRDefault="00FA5088" w:rsidP="00027296">
      <w:pPr>
        <w:pStyle w:val="ListParagraph"/>
        <w:numPr>
          <w:ilvl w:val="1"/>
          <w:numId w:val="2"/>
        </w:numPr>
        <w:rPr>
          <w:rFonts w:ascii="Calibri" w:hAnsi="Calibri"/>
          <w:sz w:val="22"/>
          <w:szCs w:val="22"/>
        </w:rPr>
      </w:pPr>
      <w:r>
        <w:rPr>
          <w:rFonts w:ascii="Calibri" w:hAnsi="Calibri"/>
          <w:sz w:val="22"/>
          <w:szCs w:val="22"/>
        </w:rPr>
        <w:t xml:space="preserve">Ms. Dunn reported for the </w:t>
      </w:r>
      <w:r w:rsidR="00033C67">
        <w:rPr>
          <w:rFonts w:ascii="Calibri" w:hAnsi="Calibri"/>
          <w:sz w:val="22"/>
          <w:szCs w:val="22"/>
        </w:rPr>
        <w:t>Program Review Committee. This year is the required K-3 program review assessing curriculum, instruction and PD through the state developed rubric. Evidence collection is underway with the rubric passed out January 9</w:t>
      </w:r>
      <w:r w:rsidR="00033C67" w:rsidRPr="00033C67">
        <w:rPr>
          <w:rFonts w:ascii="Calibri" w:hAnsi="Calibri"/>
          <w:sz w:val="22"/>
          <w:szCs w:val="22"/>
          <w:vertAlign w:val="superscript"/>
        </w:rPr>
        <w:t>th</w:t>
      </w:r>
      <w:r w:rsidR="00033C67">
        <w:rPr>
          <w:rFonts w:ascii="Calibri" w:hAnsi="Calibri"/>
          <w:sz w:val="22"/>
          <w:szCs w:val="22"/>
        </w:rPr>
        <w:t>. The self-scoring process through the evidence collected can now be started. This must be completed and submitted to the State of Kentucky by May 31.</w:t>
      </w:r>
    </w:p>
    <w:p w:rsidR="00D04508" w:rsidRDefault="00D04508" w:rsidP="00D04508">
      <w:pPr>
        <w:pStyle w:val="ListParagraph"/>
        <w:numPr>
          <w:ilvl w:val="0"/>
          <w:numId w:val="2"/>
        </w:numPr>
        <w:rPr>
          <w:rFonts w:ascii="Calibri" w:hAnsi="Calibri"/>
          <w:sz w:val="22"/>
          <w:szCs w:val="22"/>
        </w:rPr>
      </w:pPr>
      <w:r>
        <w:rPr>
          <w:rFonts w:ascii="Calibri" w:hAnsi="Calibri"/>
          <w:sz w:val="22"/>
          <w:szCs w:val="22"/>
        </w:rPr>
        <w:t xml:space="preserve">New Business: </w:t>
      </w:r>
    </w:p>
    <w:p w:rsidR="00D04508" w:rsidRPr="00D04508" w:rsidRDefault="00436AB5" w:rsidP="00D04508">
      <w:pPr>
        <w:pStyle w:val="ListParagraph"/>
        <w:numPr>
          <w:ilvl w:val="1"/>
          <w:numId w:val="2"/>
        </w:numPr>
        <w:rPr>
          <w:rFonts w:ascii="Calibri" w:hAnsi="Calibri"/>
          <w:sz w:val="22"/>
          <w:szCs w:val="22"/>
        </w:rPr>
      </w:pPr>
      <w:r>
        <w:rPr>
          <w:rFonts w:ascii="Calibri" w:hAnsi="Calibri"/>
          <w:sz w:val="22"/>
          <w:szCs w:val="22"/>
        </w:rPr>
        <w:t xml:space="preserve">The committee recommended by consensus </w:t>
      </w:r>
      <w:r w:rsidR="00EE2139">
        <w:rPr>
          <w:rFonts w:ascii="Calibri" w:hAnsi="Calibri"/>
          <w:sz w:val="22"/>
          <w:szCs w:val="22"/>
        </w:rPr>
        <w:t>elimination of Stanford 10 testing this year</w:t>
      </w:r>
      <w:r w:rsidR="00D04508">
        <w:rPr>
          <w:rFonts w:ascii="Calibri" w:hAnsi="Calibri"/>
          <w:sz w:val="22"/>
          <w:szCs w:val="22"/>
        </w:rPr>
        <w:t xml:space="preserve">. </w:t>
      </w:r>
    </w:p>
    <w:p w:rsidR="0044780A" w:rsidRPr="00801665" w:rsidRDefault="00801665" w:rsidP="0044780A">
      <w:pPr>
        <w:pStyle w:val="ListParagraph"/>
        <w:numPr>
          <w:ilvl w:val="0"/>
          <w:numId w:val="2"/>
        </w:numPr>
        <w:rPr>
          <w:rFonts w:ascii="Calibri" w:hAnsi="Calibri"/>
          <w:sz w:val="22"/>
          <w:szCs w:val="22"/>
        </w:rPr>
      </w:pPr>
      <w:r>
        <w:rPr>
          <w:rFonts w:ascii="Calibri" w:hAnsi="Calibri"/>
          <w:sz w:val="22"/>
          <w:szCs w:val="22"/>
        </w:rPr>
        <w:t xml:space="preserve"> </w:t>
      </w:r>
      <w:r w:rsidR="0044780A" w:rsidRPr="00801665">
        <w:rPr>
          <w:rFonts w:ascii="Calibri" w:hAnsi="Calibri"/>
          <w:sz w:val="22"/>
          <w:szCs w:val="22"/>
        </w:rPr>
        <w:t>Review</w:t>
      </w:r>
    </w:p>
    <w:p w:rsidR="002050CB" w:rsidRDefault="0044780A" w:rsidP="00033C67">
      <w:pPr>
        <w:pStyle w:val="ListParagraph"/>
        <w:numPr>
          <w:ilvl w:val="1"/>
          <w:numId w:val="2"/>
        </w:numPr>
        <w:rPr>
          <w:rFonts w:ascii="Calibri" w:hAnsi="Calibri"/>
          <w:sz w:val="22"/>
          <w:szCs w:val="22"/>
        </w:rPr>
      </w:pPr>
      <w:r w:rsidRPr="00033C67">
        <w:rPr>
          <w:rFonts w:ascii="Calibri" w:hAnsi="Calibri"/>
          <w:sz w:val="22"/>
          <w:szCs w:val="22"/>
        </w:rPr>
        <w:t xml:space="preserve">The next meeting is as </w:t>
      </w:r>
      <w:r w:rsidR="004D6770" w:rsidRPr="00033C67">
        <w:rPr>
          <w:rFonts w:ascii="Calibri" w:hAnsi="Calibri"/>
          <w:sz w:val="22"/>
          <w:szCs w:val="22"/>
        </w:rPr>
        <w:t>scheduled to occur on Febru</w:t>
      </w:r>
      <w:r w:rsidR="00D04508" w:rsidRPr="00033C67">
        <w:rPr>
          <w:rFonts w:ascii="Calibri" w:hAnsi="Calibri"/>
          <w:sz w:val="22"/>
          <w:szCs w:val="22"/>
        </w:rPr>
        <w:t>ary</w:t>
      </w:r>
      <w:r w:rsidR="004D6770" w:rsidRPr="00033C67">
        <w:rPr>
          <w:rFonts w:ascii="Calibri" w:hAnsi="Calibri"/>
          <w:sz w:val="22"/>
          <w:szCs w:val="22"/>
        </w:rPr>
        <w:t xml:space="preserve"> 13</w:t>
      </w:r>
      <w:r w:rsidRPr="00033C67">
        <w:rPr>
          <w:rFonts w:ascii="Calibri" w:hAnsi="Calibri"/>
          <w:sz w:val="22"/>
          <w:szCs w:val="22"/>
          <w:vertAlign w:val="superscript"/>
        </w:rPr>
        <w:t>th</w:t>
      </w:r>
      <w:r w:rsidRPr="00033C67">
        <w:rPr>
          <w:rFonts w:ascii="Calibri" w:hAnsi="Calibri"/>
          <w:sz w:val="22"/>
          <w:szCs w:val="22"/>
        </w:rPr>
        <w:t xml:space="preserve"> at 3:30pm.</w:t>
      </w:r>
    </w:p>
    <w:p w:rsidR="00C606DC" w:rsidRPr="002050CB" w:rsidRDefault="004D6770" w:rsidP="002050CB">
      <w:pPr>
        <w:pStyle w:val="ListParagraph"/>
        <w:numPr>
          <w:ilvl w:val="0"/>
          <w:numId w:val="2"/>
        </w:numPr>
        <w:rPr>
          <w:rFonts w:ascii="Calibri" w:hAnsi="Calibri"/>
          <w:sz w:val="22"/>
          <w:szCs w:val="22"/>
        </w:rPr>
      </w:pPr>
      <w:r w:rsidRPr="002050CB">
        <w:rPr>
          <w:rFonts w:ascii="Calibri" w:hAnsi="Calibri"/>
          <w:sz w:val="22"/>
          <w:szCs w:val="22"/>
        </w:rPr>
        <w:t>Adjourned 4:36</w:t>
      </w:r>
      <w:r w:rsidR="00C606DC" w:rsidRPr="002050CB">
        <w:rPr>
          <w:rFonts w:ascii="Calibri" w:hAnsi="Calibri"/>
          <w:sz w:val="22"/>
          <w:szCs w:val="22"/>
        </w:rPr>
        <w:t xml:space="preserve"> pm</w:t>
      </w:r>
    </w:p>
    <w:sectPr w:rsidR="00C606DC" w:rsidRPr="002050CB" w:rsidSect="006F44E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A22" w:rsidRDefault="00BB7A22" w:rsidP="001752B2">
      <w:r>
        <w:separator/>
      </w:r>
    </w:p>
  </w:endnote>
  <w:endnote w:type="continuationSeparator" w:id="0">
    <w:p w:rsidR="00BB7A22" w:rsidRDefault="00BB7A22" w:rsidP="0017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A22" w:rsidRDefault="00BB7A22" w:rsidP="001752B2">
      <w:r>
        <w:separator/>
      </w:r>
    </w:p>
  </w:footnote>
  <w:footnote w:type="continuationSeparator" w:id="0">
    <w:p w:rsidR="00BB7A22" w:rsidRDefault="00BB7A22" w:rsidP="00175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65A0"/>
    <w:multiLevelType w:val="hybridMultilevel"/>
    <w:tmpl w:val="B42209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507193"/>
    <w:multiLevelType w:val="hybridMultilevel"/>
    <w:tmpl w:val="D1FA198C"/>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
    <w:nsid w:val="3E981403"/>
    <w:multiLevelType w:val="hybridMultilevel"/>
    <w:tmpl w:val="D62023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614C599B"/>
    <w:multiLevelType w:val="hybridMultilevel"/>
    <w:tmpl w:val="8786AEFA"/>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B5D"/>
    <w:rsid w:val="00016B31"/>
    <w:rsid w:val="00027296"/>
    <w:rsid w:val="00032BE0"/>
    <w:rsid w:val="00033C67"/>
    <w:rsid w:val="00037E56"/>
    <w:rsid w:val="00046D9D"/>
    <w:rsid w:val="0007566E"/>
    <w:rsid w:val="000E4E2A"/>
    <w:rsid w:val="000F251D"/>
    <w:rsid w:val="000F3A8E"/>
    <w:rsid w:val="00105E46"/>
    <w:rsid w:val="00136DA4"/>
    <w:rsid w:val="00146099"/>
    <w:rsid w:val="0016252F"/>
    <w:rsid w:val="00165293"/>
    <w:rsid w:val="001667AC"/>
    <w:rsid w:val="001752B2"/>
    <w:rsid w:val="001C0C02"/>
    <w:rsid w:val="001D68BC"/>
    <w:rsid w:val="001E173E"/>
    <w:rsid w:val="001F5814"/>
    <w:rsid w:val="00204D36"/>
    <w:rsid w:val="002050CB"/>
    <w:rsid w:val="00223A43"/>
    <w:rsid w:val="002349AE"/>
    <w:rsid w:val="00245580"/>
    <w:rsid w:val="00281724"/>
    <w:rsid w:val="00282255"/>
    <w:rsid w:val="002929F0"/>
    <w:rsid w:val="00293C49"/>
    <w:rsid w:val="002D5344"/>
    <w:rsid w:val="002E7029"/>
    <w:rsid w:val="00300F2C"/>
    <w:rsid w:val="003066E8"/>
    <w:rsid w:val="0030792A"/>
    <w:rsid w:val="00314684"/>
    <w:rsid w:val="00333D08"/>
    <w:rsid w:val="0034669F"/>
    <w:rsid w:val="003556C2"/>
    <w:rsid w:val="00367783"/>
    <w:rsid w:val="00380446"/>
    <w:rsid w:val="00387338"/>
    <w:rsid w:val="003932E6"/>
    <w:rsid w:val="003B07AD"/>
    <w:rsid w:val="003B5040"/>
    <w:rsid w:val="003C4A8E"/>
    <w:rsid w:val="003D359D"/>
    <w:rsid w:val="003F0D30"/>
    <w:rsid w:val="004351F8"/>
    <w:rsid w:val="00436AB5"/>
    <w:rsid w:val="0044780A"/>
    <w:rsid w:val="00467431"/>
    <w:rsid w:val="00473AAB"/>
    <w:rsid w:val="004903AF"/>
    <w:rsid w:val="004910F5"/>
    <w:rsid w:val="004A1D3E"/>
    <w:rsid w:val="004B0DA0"/>
    <w:rsid w:val="004C0153"/>
    <w:rsid w:val="004D6770"/>
    <w:rsid w:val="004E3087"/>
    <w:rsid w:val="004F07B9"/>
    <w:rsid w:val="00505686"/>
    <w:rsid w:val="00553F3B"/>
    <w:rsid w:val="005547D1"/>
    <w:rsid w:val="005576EF"/>
    <w:rsid w:val="00581752"/>
    <w:rsid w:val="00591E9C"/>
    <w:rsid w:val="0059544A"/>
    <w:rsid w:val="005A38BE"/>
    <w:rsid w:val="005B5822"/>
    <w:rsid w:val="005B5EAC"/>
    <w:rsid w:val="005B7227"/>
    <w:rsid w:val="005C0EC8"/>
    <w:rsid w:val="005E0E7E"/>
    <w:rsid w:val="005E7B8D"/>
    <w:rsid w:val="005F073F"/>
    <w:rsid w:val="005F2632"/>
    <w:rsid w:val="00634B83"/>
    <w:rsid w:val="0064172C"/>
    <w:rsid w:val="00651377"/>
    <w:rsid w:val="00666486"/>
    <w:rsid w:val="00672B5D"/>
    <w:rsid w:val="00680F7F"/>
    <w:rsid w:val="00686E58"/>
    <w:rsid w:val="006B02A4"/>
    <w:rsid w:val="006B399A"/>
    <w:rsid w:val="006F44E9"/>
    <w:rsid w:val="0070198E"/>
    <w:rsid w:val="00750A88"/>
    <w:rsid w:val="0076551E"/>
    <w:rsid w:val="007A5C73"/>
    <w:rsid w:val="007B527C"/>
    <w:rsid w:val="007D06F4"/>
    <w:rsid w:val="00801665"/>
    <w:rsid w:val="00813A80"/>
    <w:rsid w:val="00870A5B"/>
    <w:rsid w:val="00894AE7"/>
    <w:rsid w:val="00894EBA"/>
    <w:rsid w:val="008B0C98"/>
    <w:rsid w:val="008D1F9C"/>
    <w:rsid w:val="008D5CAA"/>
    <w:rsid w:val="008F6691"/>
    <w:rsid w:val="0090003B"/>
    <w:rsid w:val="00915EEF"/>
    <w:rsid w:val="00921086"/>
    <w:rsid w:val="009310D1"/>
    <w:rsid w:val="0094017F"/>
    <w:rsid w:val="00946FF5"/>
    <w:rsid w:val="00951050"/>
    <w:rsid w:val="00970ED0"/>
    <w:rsid w:val="00974609"/>
    <w:rsid w:val="009848DC"/>
    <w:rsid w:val="0098575F"/>
    <w:rsid w:val="009A3EF6"/>
    <w:rsid w:val="009B06DB"/>
    <w:rsid w:val="009C292E"/>
    <w:rsid w:val="009F385E"/>
    <w:rsid w:val="00A31F79"/>
    <w:rsid w:val="00A54BC0"/>
    <w:rsid w:val="00A60A1C"/>
    <w:rsid w:val="00A66D6A"/>
    <w:rsid w:val="00AA3B63"/>
    <w:rsid w:val="00AC23EC"/>
    <w:rsid w:val="00AE0671"/>
    <w:rsid w:val="00AF10F9"/>
    <w:rsid w:val="00B07615"/>
    <w:rsid w:val="00B155AC"/>
    <w:rsid w:val="00B24597"/>
    <w:rsid w:val="00B25D91"/>
    <w:rsid w:val="00B33634"/>
    <w:rsid w:val="00B36D18"/>
    <w:rsid w:val="00B569F2"/>
    <w:rsid w:val="00B63C9D"/>
    <w:rsid w:val="00B65DBC"/>
    <w:rsid w:val="00B660CD"/>
    <w:rsid w:val="00B759E1"/>
    <w:rsid w:val="00B814C7"/>
    <w:rsid w:val="00BB0265"/>
    <w:rsid w:val="00BB7A22"/>
    <w:rsid w:val="00BC3AF0"/>
    <w:rsid w:val="00BF0C0F"/>
    <w:rsid w:val="00BF69D3"/>
    <w:rsid w:val="00C5569A"/>
    <w:rsid w:val="00C606DC"/>
    <w:rsid w:val="00C608A7"/>
    <w:rsid w:val="00C86FE9"/>
    <w:rsid w:val="00C9766B"/>
    <w:rsid w:val="00CA3595"/>
    <w:rsid w:val="00CB593F"/>
    <w:rsid w:val="00CC49C8"/>
    <w:rsid w:val="00CC56E8"/>
    <w:rsid w:val="00CC745A"/>
    <w:rsid w:val="00CF7B5F"/>
    <w:rsid w:val="00D01A1E"/>
    <w:rsid w:val="00D04508"/>
    <w:rsid w:val="00D40E46"/>
    <w:rsid w:val="00D46213"/>
    <w:rsid w:val="00D966CB"/>
    <w:rsid w:val="00DB0EAE"/>
    <w:rsid w:val="00DB65F0"/>
    <w:rsid w:val="00DB6CB3"/>
    <w:rsid w:val="00DC4289"/>
    <w:rsid w:val="00DF06C9"/>
    <w:rsid w:val="00DF6D64"/>
    <w:rsid w:val="00E01EFB"/>
    <w:rsid w:val="00E0438F"/>
    <w:rsid w:val="00E17674"/>
    <w:rsid w:val="00E61AC4"/>
    <w:rsid w:val="00E91079"/>
    <w:rsid w:val="00E95651"/>
    <w:rsid w:val="00EC3271"/>
    <w:rsid w:val="00ED687E"/>
    <w:rsid w:val="00EE1E66"/>
    <w:rsid w:val="00EE2139"/>
    <w:rsid w:val="00EF317C"/>
    <w:rsid w:val="00F57A69"/>
    <w:rsid w:val="00F67164"/>
    <w:rsid w:val="00F74A1F"/>
    <w:rsid w:val="00F8438D"/>
    <w:rsid w:val="00F92505"/>
    <w:rsid w:val="00FA5088"/>
    <w:rsid w:val="00FB06AF"/>
    <w:rsid w:val="00FB33CA"/>
    <w:rsid w:val="00FE076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B5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2B5D"/>
    <w:pPr>
      <w:ind w:left="720"/>
      <w:contextualSpacing/>
    </w:pPr>
  </w:style>
  <w:style w:type="paragraph" w:styleId="Header">
    <w:name w:val="header"/>
    <w:basedOn w:val="Normal"/>
    <w:link w:val="HeaderChar"/>
    <w:uiPriority w:val="99"/>
    <w:semiHidden/>
    <w:rsid w:val="001752B2"/>
    <w:pPr>
      <w:tabs>
        <w:tab w:val="center" w:pos="4680"/>
        <w:tab w:val="right" w:pos="9360"/>
      </w:tabs>
    </w:pPr>
  </w:style>
  <w:style w:type="character" w:customStyle="1" w:styleId="HeaderChar">
    <w:name w:val="Header Char"/>
    <w:basedOn w:val="DefaultParagraphFont"/>
    <w:link w:val="Header"/>
    <w:uiPriority w:val="99"/>
    <w:semiHidden/>
    <w:locked/>
    <w:rsid w:val="001752B2"/>
    <w:rPr>
      <w:rFonts w:ascii="Times New Roman" w:hAnsi="Times New Roman" w:cs="Times New Roman"/>
      <w:sz w:val="24"/>
      <w:szCs w:val="24"/>
    </w:rPr>
  </w:style>
  <w:style w:type="paragraph" w:styleId="Footer">
    <w:name w:val="footer"/>
    <w:basedOn w:val="Normal"/>
    <w:link w:val="FooterChar"/>
    <w:uiPriority w:val="99"/>
    <w:rsid w:val="001752B2"/>
    <w:pPr>
      <w:pBdr>
        <w:top w:val="single" w:sz="4" w:space="1" w:color="D9D9D9"/>
      </w:pBdr>
      <w:tabs>
        <w:tab w:val="center" w:pos="4680"/>
        <w:tab w:val="right" w:pos="9360"/>
      </w:tabs>
      <w:jc w:val="right"/>
    </w:pPr>
    <w:rPr>
      <w:rFonts w:ascii="Calibri" w:hAnsi="Calibri"/>
      <w:color w:val="7F7F7F"/>
      <w:spacing w:val="60"/>
      <w:sz w:val="16"/>
    </w:rPr>
  </w:style>
  <w:style w:type="character" w:customStyle="1" w:styleId="FooterChar">
    <w:name w:val="Footer Char"/>
    <w:basedOn w:val="DefaultParagraphFont"/>
    <w:link w:val="Footer"/>
    <w:uiPriority w:val="99"/>
    <w:locked/>
    <w:rsid w:val="001752B2"/>
    <w:rPr>
      <w:rFonts w:eastAsia="Times New Roman" w:cs="Times New Roman"/>
      <w:color w:val="7F7F7F"/>
      <w:spacing w:val="6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B5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2B5D"/>
    <w:pPr>
      <w:ind w:left="720"/>
      <w:contextualSpacing/>
    </w:pPr>
  </w:style>
  <w:style w:type="paragraph" w:styleId="Header">
    <w:name w:val="header"/>
    <w:basedOn w:val="Normal"/>
    <w:link w:val="HeaderChar"/>
    <w:uiPriority w:val="99"/>
    <w:semiHidden/>
    <w:rsid w:val="001752B2"/>
    <w:pPr>
      <w:tabs>
        <w:tab w:val="center" w:pos="4680"/>
        <w:tab w:val="right" w:pos="9360"/>
      </w:tabs>
    </w:pPr>
  </w:style>
  <w:style w:type="character" w:customStyle="1" w:styleId="HeaderChar">
    <w:name w:val="Header Char"/>
    <w:basedOn w:val="DefaultParagraphFont"/>
    <w:link w:val="Header"/>
    <w:uiPriority w:val="99"/>
    <w:semiHidden/>
    <w:locked/>
    <w:rsid w:val="001752B2"/>
    <w:rPr>
      <w:rFonts w:ascii="Times New Roman" w:hAnsi="Times New Roman" w:cs="Times New Roman"/>
      <w:sz w:val="24"/>
      <w:szCs w:val="24"/>
    </w:rPr>
  </w:style>
  <w:style w:type="paragraph" w:styleId="Footer">
    <w:name w:val="footer"/>
    <w:basedOn w:val="Normal"/>
    <w:link w:val="FooterChar"/>
    <w:uiPriority w:val="99"/>
    <w:rsid w:val="001752B2"/>
    <w:pPr>
      <w:pBdr>
        <w:top w:val="single" w:sz="4" w:space="1" w:color="D9D9D9"/>
      </w:pBdr>
      <w:tabs>
        <w:tab w:val="center" w:pos="4680"/>
        <w:tab w:val="right" w:pos="9360"/>
      </w:tabs>
      <w:jc w:val="right"/>
    </w:pPr>
    <w:rPr>
      <w:rFonts w:ascii="Calibri" w:hAnsi="Calibri"/>
      <w:color w:val="7F7F7F"/>
      <w:spacing w:val="60"/>
      <w:sz w:val="16"/>
    </w:rPr>
  </w:style>
  <w:style w:type="character" w:customStyle="1" w:styleId="FooterChar">
    <w:name w:val="Footer Char"/>
    <w:basedOn w:val="DefaultParagraphFont"/>
    <w:link w:val="Footer"/>
    <w:uiPriority w:val="99"/>
    <w:locked/>
    <w:rsid w:val="001752B2"/>
    <w:rPr>
      <w:rFonts w:eastAsia="Times New Roman" w:cs="Times New Roman"/>
      <w:color w:val="7F7F7F"/>
      <w:spacing w:val="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Gallatin County Elementary School</vt:lpstr>
    </vt:vector>
  </TitlesOfParts>
  <Company>Gallatin Co. Schools</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Gallatin County Elementary School</dc:title>
  <dc:creator>amcginnis</dc:creator>
  <cp:lastModifiedBy>jwright</cp:lastModifiedBy>
  <cp:revision>2</cp:revision>
  <cp:lastPrinted>2011-12-19T20:15:00Z</cp:lastPrinted>
  <dcterms:created xsi:type="dcterms:W3CDTF">2013-01-14T21:32:00Z</dcterms:created>
  <dcterms:modified xsi:type="dcterms:W3CDTF">2013-01-14T21:32:00Z</dcterms:modified>
</cp:coreProperties>
</file>