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BE" w:rsidRPr="003466BE" w:rsidRDefault="003466BE" w:rsidP="003466BE">
      <w:pPr>
        <w:spacing w:after="0"/>
        <w:jc w:val="center"/>
        <w:rPr>
          <w:b/>
        </w:rPr>
      </w:pPr>
      <w:r w:rsidRPr="003466BE">
        <w:rPr>
          <w:b/>
        </w:rPr>
        <w:t>MINUTES</w:t>
      </w:r>
    </w:p>
    <w:p w:rsidR="003466BE" w:rsidRPr="003466BE" w:rsidRDefault="003466BE" w:rsidP="003466BE">
      <w:pPr>
        <w:spacing w:after="0"/>
        <w:jc w:val="center"/>
        <w:rPr>
          <w:b/>
        </w:rPr>
      </w:pPr>
      <w:r w:rsidRPr="003466BE">
        <w:rPr>
          <w:b/>
        </w:rPr>
        <w:t>SPECIAL JOINT BOARD MEETING</w:t>
      </w:r>
    </w:p>
    <w:p w:rsidR="00F7269A" w:rsidRPr="003466BE" w:rsidRDefault="003466BE" w:rsidP="003466BE">
      <w:pPr>
        <w:spacing w:after="0"/>
        <w:jc w:val="center"/>
        <w:rPr>
          <w:b/>
        </w:rPr>
      </w:pPr>
      <w:r w:rsidRPr="003466BE">
        <w:rPr>
          <w:b/>
        </w:rPr>
        <w:t>ELIZABETHTOWN BOARD OF EDUCATION</w:t>
      </w:r>
    </w:p>
    <w:p w:rsidR="003466BE" w:rsidRPr="003466BE" w:rsidRDefault="003466BE" w:rsidP="003466BE">
      <w:pPr>
        <w:spacing w:after="0"/>
        <w:jc w:val="center"/>
        <w:rPr>
          <w:b/>
        </w:rPr>
      </w:pPr>
      <w:r w:rsidRPr="003466BE">
        <w:rPr>
          <w:b/>
        </w:rPr>
        <w:t>SBDM COUNCILS</w:t>
      </w:r>
    </w:p>
    <w:p w:rsidR="003466BE" w:rsidRPr="003466BE" w:rsidRDefault="003466BE" w:rsidP="003466BE">
      <w:pPr>
        <w:spacing w:after="0"/>
        <w:jc w:val="center"/>
        <w:rPr>
          <w:b/>
        </w:rPr>
      </w:pPr>
      <w:r w:rsidRPr="003466BE">
        <w:rPr>
          <w:b/>
        </w:rPr>
        <w:t>NOVEMBER 13, 2012</w:t>
      </w:r>
    </w:p>
    <w:p w:rsidR="003466BE" w:rsidRPr="003466BE" w:rsidRDefault="003466BE" w:rsidP="003466BE">
      <w:pPr>
        <w:spacing w:after="0"/>
        <w:jc w:val="center"/>
        <w:rPr>
          <w:b/>
        </w:rPr>
      </w:pPr>
      <w:r w:rsidRPr="003466BE">
        <w:rPr>
          <w:b/>
        </w:rPr>
        <w:t>6:00 P.M.</w:t>
      </w:r>
    </w:p>
    <w:p w:rsidR="003466BE" w:rsidRDefault="003466BE" w:rsidP="003466BE">
      <w:pPr>
        <w:spacing w:after="0"/>
        <w:jc w:val="center"/>
        <w:rPr>
          <w:b/>
        </w:rPr>
      </w:pPr>
      <w:r w:rsidRPr="003466BE">
        <w:rPr>
          <w:b/>
        </w:rPr>
        <w:t>PANTHER ACADEMY</w:t>
      </w:r>
    </w:p>
    <w:p w:rsidR="009406E8" w:rsidRDefault="009406E8" w:rsidP="003466BE">
      <w:pPr>
        <w:spacing w:after="0"/>
        <w:jc w:val="center"/>
        <w:rPr>
          <w:b/>
        </w:rPr>
      </w:pPr>
    </w:p>
    <w:p w:rsidR="003466BE" w:rsidRDefault="003466BE" w:rsidP="003466BE">
      <w:pPr>
        <w:spacing w:after="0"/>
        <w:jc w:val="center"/>
        <w:rPr>
          <w:b/>
        </w:rPr>
      </w:pPr>
    </w:p>
    <w:p w:rsidR="003466BE" w:rsidRDefault="001D52C4" w:rsidP="001D52C4">
      <w:pPr>
        <w:spacing w:after="0"/>
        <w:ind w:right="14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25pt;margin-top:82.25pt;width:90.75pt;height:49.5pt;z-index:251658240" stroked="f">
            <v:textbox>
              <w:txbxContent>
                <w:p w:rsidR="001D52C4" w:rsidRDefault="001D52C4" w:rsidP="001D52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14159</w:t>
                  </w:r>
                </w:p>
                <w:p w:rsidR="001D52C4" w:rsidRPr="001D52C4" w:rsidRDefault="001D52C4" w:rsidP="001D52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  <w:r w:rsidR="003466BE">
        <w:t xml:space="preserve">The Elizabethtown Board of Education met in special session with the SBDM members of Elizabethtown High School, T.K. Stone Middle School, Helmwood Heights Elementary School, </w:t>
      </w:r>
      <w:r w:rsidR="004B12B5">
        <w:t xml:space="preserve">and </w:t>
      </w:r>
      <w:r w:rsidR="003466BE">
        <w:t>Morningside Elementary School.</w:t>
      </w:r>
      <w:r>
        <w:t xml:space="preserve">  Members present were Mr. Paul Godfrey, Mr. Anthony Kuklinski, Mrs. Teresa Harris, Mr. Guy Wallace, </w:t>
      </w:r>
      <w:proofErr w:type="gramStart"/>
      <w:r>
        <w:t>Mr</w:t>
      </w:r>
      <w:proofErr w:type="gramEnd"/>
      <w:r>
        <w:t>. Gary French Superintendent of Schools and members of the SBDM from Elizabethtown High School, T.K. Stone Middle School, Morningside Elementary School and Helmwood Heights Elementary Schools.</w:t>
      </w:r>
    </w:p>
    <w:p w:rsidR="009406E8" w:rsidRDefault="009406E8" w:rsidP="003466BE">
      <w:pPr>
        <w:spacing w:after="0"/>
      </w:pPr>
    </w:p>
    <w:p w:rsidR="009406E8" w:rsidRDefault="009406E8" w:rsidP="001D52C4">
      <w:pPr>
        <w:spacing w:after="0"/>
      </w:pPr>
      <w:r>
        <w:t>The meeting was called to order by the Chairman, Guy Wallace at 6:00p.m.</w:t>
      </w:r>
    </w:p>
    <w:p w:rsidR="004B12B5" w:rsidRDefault="001D52C4" w:rsidP="003466BE">
      <w:pPr>
        <w:spacing w:after="0"/>
      </w:pPr>
      <w:r>
        <w:rPr>
          <w:noProof/>
        </w:rPr>
        <w:pict>
          <v:shape id="_x0000_s1027" type="#_x0000_t202" style="position:absolute;margin-left:425.25pt;margin-top:6.3pt;width:90.75pt;height:45pt;z-index:251659264" stroked="f">
            <v:textbox>
              <w:txbxContent>
                <w:p w:rsidR="001D52C4" w:rsidRDefault="001D52C4" w:rsidP="001D52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14160</w:t>
                  </w:r>
                </w:p>
                <w:p w:rsidR="001D52C4" w:rsidRPr="001D52C4" w:rsidRDefault="001D52C4" w:rsidP="001D52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KYA Overnight Field Trip Approved</w:t>
                  </w:r>
                </w:p>
              </w:txbxContent>
            </v:textbox>
          </v:shape>
        </w:pict>
      </w:r>
    </w:p>
    <w:p w:rsidR="003466BE" w:rsidRDefault="003466BE" w:rsidP="001D52C4">
      <w:pPr>
        <w:spacing w:after="0"/>
        <w:ind w:right="1440"/>
      </w:pPr>
      <w:r>
        <w:t xml:space="preserve">Approval of EHS KYA to travel to Louisville, KY November 18-20, 2012 </w:t>
      </w:r>
      <w:r w:rsidR="004B12B5">
        <w:t xml:space="preserve">to attend the KYA Convention </w:t>
      </w:r>
      <w:r>
        <w:t xml:space="preserve">passed with a motion by Mr. Tony Kuklinski and a second by Mrs. Teresa Harris. </w:t>
      </w:r>
    </w:p>
    <w:p w:rsidR="004B12B5" w:rsidRDefault="004B12B5" w:rsidP="003466BE">
      <w:pPr>
        <w:spacing w:after="0"/>
      </w:pPr>
    </w:p>
    <w:p w:rsidR="004B12B5" w:rsidRDefault="001D52C4" w:rsidP="001D52C4">
      <w:pPr>
        <w:spacing w:after="0"/>
        <w:ind w:right="1440"/>
      </w:pPr>
      <w:r>
        <w:rPr>
          <w:noProof/>
        </w:rPr>
        <w:pict>
          <v:shape id="_x0000_s1028" type="#_x0000_t202" style="position:absolute;margin-left:425.25pt;margin-top:28.1pt;width:84.75pt;height:97.5pt;z-index:251660288" stroked="f">
            <v:textbox>
              <w:txbxContent>
                <w:p w:rsidR="001D52C4" w:rsidRDefault="001D52C4" w:rsidP="001D52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14161</w:t>
                  </w:r>
                </w:p>
                <w:p w:rsidR="001D52C4" w:rsidRDefault="001D52C4" w:rsidP="001D52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Worksession Regarding Assessment Data</w:t>
                  </w:r>
                </w:p>
                <w:p w:rsidR="001D52C4" w:rsidRDefault="001D52C4" w:rsidP="001D52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1D52C4" w:rsidRDefault="001D52C4" w:rsidP="001D52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1D52C4" w:rsidRPr="001D52C4" w:rsidRDefault="001D52C4" w:rsidP="001D52C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4B12B5">
        <w:t>Mrs. Kelli Bush, Assistant Superintendent of Student Learning presented the “Raise the Bar” video and gave a Next Generation Learners Accountability Model Overview</w:t>
      </w:r>
      <w:r w:rsidR="009406E8">
        <w:t xml:space="preserve"> to those in attendance</w:t>
      </w:r>
      <w:r w:rsidR="004B12B5">
        <w:t>.</w:t>
      </w:r>
    </w:p>
    <w:p w:rsidR="004B12B5" w:rsidRDefault="004B12B5" w:rsidP="001D52C4">
      <w:pPr>
        <w:spacing w:after="0"/>
        <w:ind w:left="1440"/>
      </w:pPr>
    </w:p>
    <w:p w:rsidR="004B12B5" w:rsidRDefault="009406E8" w:rsidP="001D52C4">
      <w:pPr>
        <w:spacing w:after="0"/>
        <w:ind w:right="1440"/>
      </w:pPr>
      <w:r>
        <w:t>At this time there was a data a</w:t>
      </w:r>
      <w:r w:rsidR="004B12B5">
        <w:t xml:space="preserve">nalysis </w:t>
      </w:r>
      <w:r>
        <w:t>w</w:t>
      </w:r>
      <w:r w:rsidR="004B12B5">
        <w:t>orksession</w:t>
      </w:r>
      <w:r>
        <w:t xml:space="preserve"> where members of the EIS Board of Education broke into groups with the schools SBDM and reviewed the assessment scores in detail</w:t>
      </w:r>
      <w:r w:rsidR="004B12B5">
        <w:t>, followed by a group discussion regarding the 2012 Assessment Data</w:t>
      </w:r>
      <w:r>
        <w:t>.</w:t>
      </w:r>
    </w:p>
    <w:p w:rsidR="009406E8" w:rsidRDefault="009406E8" w:rsidP="001D52C4">
      <w:pPr>
        <w:spacing w:after="0"/>
        <w:ind w:right="1440"/>
      </w:pPr>
    </w:p>
    <w:p w:rsidR="009406E8" w:rsidRDefault="009406E8" w:rsidP="001D52C4">
      <w:pPr>
        <w:spacing w:after="0"/>
      </w:pPr>
      <w:r>
        <w:t xml:space="preserve">Upon the recommendation of the Chairman, the meeting was adjourned at 8:20p.m.  </w:t>
      </w:r>
    </w:p>
    <w:p w:rsidR="009406E8" w:rsidRDefault="009406E8" w:rsidP="003466BE">
      <w:pPr>
        <w:spacing w:after="0"/>
      </w:pPr>
    </w:p>
    <w:p w:rsidR="009406E8" w:rsidRDefault="009406E8" w:rsidP="003466BE">
      <w:pPr>
        <w:spacing w:after="0"/>
      </w:pPr>
    </w:p>
    <w:p w:rsidR="009406E8" w:rsidRDefault="009406E8" w:rsidP="003466BE">
      <w:pPr>
        <w:spacing w:after="0"/>
      </w:pPr>
    </w:p>
    <w:p w:rsidR="009406E8" w:rsidRDefault="009406E8" w:rsidP="003466BE">
      <w:pPr>
        <w:spacing w:after="0"/>
      </w:pPr>
    </w:p>
    <w:p w:rsidR="009406E8" w:rsidRDefault="009406E8" w:rsidP="003466BE">
      <w:pPr>
        <w:spacing w:after="0"/>
      </w:pPr>
    </w:p>
    <w:p w:rsidR="009406E8" w:rsidRDefault="009406E8" w:rsidP="003466BE">
      <w:pPr>
        <w:spacing w:after="0"/>
      </w:pPr>
    </w:p>
    <w:p w:rsidR="009406E8" w:rsidRDefault="009406E8" w:rsidP="003466BE">
      <w:pPr>
        <w:spacing w:after="0"/>
      </w:pPr>
    </w:p>
    <w:p w:rsidR="009406E8" w:rsidRDefault="009406E8" w:rsidP="003466BE">
      <w:pPr>
        <w:spacing w:after="0"/>
      </w:pPr>
      <w:r>
        <w:t>___________________________________                                       ________________________________</w:t>
      </w:r>
    </w:p>
    <w:p w:rsidR="009406E8" w:rsidRDefault="009406E8" w:rsidP="003466BE">
      <w:pPr>
        <w:spacing w:after="0"/>
      </w:pPr>
      <w:r>
        <w:t>Guy Wallace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Gary French</w:t>
      </w:r>
    </w:p>
    <w:p w:rsidR="009406E8" w:rsidRPr="003466BE" w:rsidRDefault="009406E8" w:rsidP="003466BE">
      <w:pPr>
        <w:spacing w:after="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9406E8" w:rsidRPr="003466BE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6BE"/>
    <w:rsid w:val="001D52C4"/>
    <w:rsid w:val="002373F4"/>
    <w:rsid w:val="00332DFE"/>
    <w:rsid w:val="003466BE"/>
    <w:rsid w:val="003D0260"/>
    <w:rsid w:val="004B12B5"/>
    <w:rsid w:val="00514F88"/>
    <w:rsid w:val="009406E8"/>
    <w:rsid w:val="00992BCA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4</cp:revision>
  <dcterms:created xsi:type="dcterms:W3CDTF">2012-11-20T14:12:00Z</dcterms:created>
  <dcterms:modified xsi:type="dcterms:W3CDTF">2012-11-20T14:21:00Z</dcterms:modified>
</cp:coreProperties>
</file>