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right"/>
        <w:tblCellSpacing w:w="15" w:type="dxa"/>
        <w:shd w:val="clear" w:color="auto" w:fill="DEE5FD"/>
        <w:tblCellMar>
          <w:top w:w="15" w:type="dxa"/>
          <w:left w:w="15" w:type="dxa"/>
          <w:bottom w:w="15" w:type="dxa"/>
          <w:right w:w="15" w:type="dxa"/>
        </w:tblCellMar>
        <w:tblLook w:val="04A0"/>
      </w:tblPr>
      <w:tblGrid>
        <w:gridCol w:w="9420"/>
      </w:tblGrid>
      <w:tr w:rsidR="00DC214A" w:rsidRPr="00DC214A" w:rsidTr="00DC214A">
        <w:trPr>
          <w:tblCellSpacing w:w="15" w:type="dxa"/>
          <w:jc w:val="right"/>
        </w:trPr>
        <w:tc>
          <w:tcPr>
            <w:tcW w:w="0" w:type="auto"/>
            <w:shd w:val="clear" w:color="auto" w:fill="DEE5FD"/>
            <w:tcMar>
              <w:top w:w="60" w:type="dxa"/>
              <w:left w:w="0" w:type="dxa"/>
              <w:bottom w:w="60" w:type="dxa"/>
              <w:right w:w="0"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b/>
                <w:bCs/>
                <w:color w:val="003063"/>
                <w:sz w:val="24"/>
                <w:szCs w:val="24"/>
              </w:rPr>
            </w:pPr>
            <w:r w:rsidRPr="00DC214A">
              <w:rPr>
                <w:rFonts w:ascii="Times New Roman" w:eastAsia="Times New Roman" w:hAnsi="Times New Roman" w:cs="Times New Roman"/>
                <w:b/>
                <w:bCs/>
                <w:color w:val="003063"/>
                <w:sz w:val="24"/>
                <w:szCs w:val="24"/>
              </w:rPr>
              <w:t>Accountability Profile</w:t>
            </w:r>
          </w:p>
        </w:tc>
      </w:tr>
      <w:tr w:rsidR="00DC214A" w:rsidRPr="00DC214A" w:rsidTr="00DC214A">
        <w:trPr>
          <w:tblCellSpacing w:w="15" w:type="dxa"/>
          <w:jc w:val="right"/>
        </w:trPr>
        <w:tc>
          <w:tcPr>
            <w:tcW w:w="0" w:type="auto"/>
            <w:shd w:val="clear" w:color="auto" w:fill="DEE5FD"/>
            <w:tcMar>
              <w:top w:w="60" w:type="dxa"/>
              <w:left w:w="0" w:type="dxa"/>
              <w:bottom w:w="60" w:type="dxa"/>
              <w:right w:w="0"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i/>
                <w:iCs/>
                <w:color w:val="003063"/>
                <w:sz w:val="18"/>
                <w:szCs w:val="18"/>
              </w:rPr>
            </w:pPr>
            <w:r w:rsidRPr="00DC214A">
              <w:rPr>
                <w:rFonts w:ascii="Times New Roman" w:eastAsia="Times New Roman" w:hAnsi="Times New Roman" w:cs="Times New Roman"/>
                <w:i/>
                <w:iCs/>
                <w:color w:val="003063"/>
                <w:sz w:val="18"/>
                <w:szCs w:val="18"/>
              </w:rPr>
              <w:t xml:space="preserve">The Accountability Profile summarizes the status of a school or district in the state accountability system, Unbridled Learning: College- and Career-Ready for All. The Overall Score is used to compare and rank school and district performance and to calculate an AMO improvement goal. An accountability classification based on the percentile rank, rewards or assistance category, participation rate and graduation rate are also displayed. Accountability is based on students enrolled a full academic year (100 days). </w:t>
            </w:r>
          </w:p>
        </w:tc>
      </w:tr>
    </w:tbl>
    <w:p w:rsidR="00DC214A" w:rsidRPr="00DC214A" w:rsidRDefault="00DC214A" w:rsidP="00DC214A">
      <w:pPr>
        <w:shd w:val="clear" w:color="auto" w:fill="FFFFFF"/>
        <w:spacing w:after="0" w:line="240" w:lineRule="auto"/>
        <w:jc w:val="right"/>
        <w:rPr>
          <w:rFonts w:ascii="Calibri" w:eastAsia="Times New Roman" w:hAnsi="Calibri" w:cs="Times New Roman"/>
          <w:vanish/>
        </w:rPr>
      </w:pPr>
    </w:p>
    <w:tbl>
      <w:tblPr>
        <w:tblW w:w="5000" w:type="pct"/>
        <w:jc w:val="right"/>
        <w:tblCellMar>
          <w:top w:w="15" w:type="dxa"/>
          <w:left w:w="15" w:type="dxa"/>
          <w:bottom w:w="15" w:type="dxa"/>
          <w:right w:w="15" w:type="dxa"/>
        </w:tblCellMar>
        <w:tblLook w:val="04A0"/>
      </w:tblPr>
      <w:tblGrid>
        <w:gridCol w:w="36"/>
        <w:gridCol w:w="1170"/>
        <w:gridCol w:w="1170"/>
        <w:gridCol w:w="2338"/>
        <w:gridCol w:w="2338"/>
        <w:gridCol w:w="2338"/>
      </w:tblGrid>
      <w:tr w:rsidR="00DC214A" w:rsidRPr="00DC214A" w:rsidTr="00DC214A">
        <w:trPr>
          <w:gridAfter w:val="5"/>
          <w:wAfter w:w="9360" w:type="dxa"/>
          <w:jc w:val="right"/>
        </w:trPr>
        <w:tc>
          <w:tcPr>
            <w:tcW w:w="0" w:type="auto"/>
            <w:vAlign w:val="center"/>
            <w:hideMark/>
          </w:tcPr>
          <w:p w:rsidR="00DC214A" w:rsidRPr="00DC214A" w:rsidRDefault="00DC214A" w:rsidP="00DC214A">
            <w:pPr>
              <w:spacing w:after="0" w:line="240" w:lineRule="auto"/>
              <w:jc w:val="center"/>
              <w:rPr>
                <w:rFonts w:ascii="Times New Roman" w:eastAsia="Times New Roman" w:hAnsi="Times New Roman" w:cs="Times New Roman"/>
                <w:sz w:val="24"/>
                <w:szCs w:val="24"/>
              </w:rPr>
            </w:pPr>
          </w:p>
        </w:tc>
      </w:tr>
      <w:tr w:rsidR="00DC214A" w:rsidRPr="00DC214A" w:rsidTr="00DC214A">
        <w:trPr>
          <w:trHeight w:val="480"/>
          <w:jc w:val="right"/>
        </w:trPr>
        <w:tc>
          <w:tcPr>
            <w:tcW w:w="0" w:type="auto"/>
            <w:vAlign w:val="center"/>
            <w:hideMark/>
          </w:tcPr>
          <w:p w:rsidR="00DC214A" w:rsidRPr="00DC214A" w:rsidRDefault="00DC214A" w:rsidP="00DC214A">
            <w:pPr>
              <w:spacing w:after="0" w:line="240" w:lineRule="auto"/>
              <w:jc w:val="center"/>
              <w:rPr>
                <w:rFonts w:ascii="Times New Roman" w:eastAsia="Times New Roman" w:hAnsi="Times New Roman" w:cs="Times New Roman"/>
                <w:sz w:val="24"/>
                <w:szCs w:val="24"/>
              </w:rPr>
            </w:pPr>
          </w:p>
        </w:tc>
        <w:tc>
          <w:tcPr>
            <w:tcW w:w="0" w:type="auto"/>
            <w:gridSpan w:val="5"/>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b/>
                <w:bCs/>
                <w:color w:val="FFFFFF"/>
                <w:sz w:val="20"/>
                <w:szCs w:val="20"/>
              </w:rPr>
            </w:pPr>
            <w:r w:rsidRPr="00DC214A">
              <w:rPr>
                <w:rFonts w:ascii="Times New Roman" w:eastAsia="Times New Roman" w:hAnsi="Times New Roman" w:cs="Times New Roman"/>
                <w:b/>
                <w:bCs/>
                <w:color w:val="FFFFFF"/>
                <w:sz w:val="20"/>
                <w:szCs w:val="20"/>
              </w:rPr>
              <w:t>Accountability Performance</w:t>
            </w:r>
          </w:p>
        </w:tc>
      </w:tr>
      <w:tr w:rsidR="00DC214A" w:rsidRPr="00DC214A" w:rsidTr="00DC214A">
        <w:trPr>
          <w:trHeight w:val="420"/>
          <w:jc w:val="right"/>
        </w:trPr>
        <w:tc>
          <w:tcPr>
            <w:tcW w:w="0" w:type="auto"/>
            <w:vAlign w:val="center"/>
            <w:hideMark/>
          </w:tcPr>
          <w:p w:rsidR="00DC214A" w:rsidRPr="00DC214A" w:rsidRDefault="00DC214A" w:rsidP="00DC214A">
            <w:pPr>
              <w:spacing w:after="0" w:line="240" w:lineRule="auto"/>
              <w:jc w:val="center"/>
              <w:rPr>
                <w:rFonts w:ascii="Times New Roman" w:eastAsia="Times New Roman" w:hAnsi="Times New Roman" w:cs="Times New Roman"/>
                <w:sz w:val="24"/>
                <w:szCs w:val="24"/>
              </w:rPr>
            </w:pPr>
          </w:p>
        </w:tc>
        <w:tc>
          <w:tcPr>
            <w:tcW w:w="625" w:type="pct"/>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DC214A" w:rsidRPr="00DC214A" w:rsidRDefault="00DC214A" w:rsidP="00DC214A">
            <w:pPr>
              <w:spacing w:after="0" w:line="240" w:lineRule="auto"/>
              <w:rPr>
                <w:rFonts w:ascii="Times New Roman" w:eastAsia="Times New Roman" w:hAnsi="Times New Roman" w:cs="Times New Roman"/>
                <w:b/>
                <w:bCs/>
                <w:sz w:val="16"/>
                <w:szCs w:val="16"/>
              </w:rPr>
            </w:pPr>
            <w:r w:rsidRPr="00DC214A">
              <w:rPr>
                <w:rFonts w:ascii="Times New Roman" w:eastAsia="Times New Roman" w:hAnsi="Times New Roman" w:cs="Times New Roman"/>
                <w:b/>
                <w:bCs/>
                <w:sz w:val="16"/>
                <w:szCs w:val="16"/>
              </w:rPr>
              <w:t>Level</w:t>
            </w:r>
          </w:p>
        </w:tc>
        <w:tc>
          <w:tcPr>
            <w:tcW w:w="625" w:type="pct"/>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b/>
                <w:bCs/>
                <w:sz w:val="16"/>
                <w:szCs w:val="16"/>
              </w:rPr>
            </w:pPr>
            <w:r w:rsidRPr="00DC214A">
              <w:rPr>
                <w:rFonts w:ascii="Times New Roman" w:eastAsia="Times New Roman" w:hAnsi="Times New Roman" w:cs="Times New Roman"/>
                <w:b/>
                <w:bCs/>
                <w:sz w:val="16"/>
                <w:szCs w:val="16"/>
              </w:rPr>
              <w:t>Overall Score</w:t>
            </w:r>
          </w:p>
        </w:tc>
        <w:tc>
          <w:tcPr>
            <w:tcW w:w="1250" w:type="pct"/>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b/>
                <w:bCs/>
                <w:sz w:val="16"/>
                <w:szCs w:val="16"/>
              </w:rPr>
            </w:pPr>
            <w:r w:rsidRPr="00DC214A">
              <w:rPr>
                <w:rFonts w:ascii="Times New Roman" w:eastAsia="Times New Roman" w:hAnsi="Times New Roman" w:cs="Times New Roman"/>
                <w:b/>
                <w:bCs/>
                <w:sz w:val="16"/>
                <w:szCs w:val="16"/>
              </w:rPr>
              <w:t>Percentile Rank in Kentucky</w:t>
            </w:r>
          </w:p>
        </w:tc>
        <w:tc>
          <w:tcPr>
            <w:tcW w:w="1250" w:type="pct"/>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b/>
                <w:bCs/>
                <w:sz w:val="16"/>
                <w:szCs w:val="16"/>
              </w:rPr>
            </w:pPr>
            <w:r w:rsidRPr="00DC214A">
              <w:rPr>
                <w:rFonts w:ascii="Times New Roman" w:eastAsia="Times New Roman" w:hAnsi="Times New Roman" w:cs="Times New Roman"/>
                <w:b/>
                <w:bCs/>
                <w:sz w:val="16"/>
                <w:szCs w:val="16"/>
              </w:rPr>
              <w:t>Classification</w:t>
            </w:r>
            <w:r w:rsidRPr="00DC214A">
              <w:rPr>
                <w:rFonts w:ascii="Times New Roman" w:eastAsia="Times New Roman" w:hAnsi="Times New Roman" w:cs="Times New Roman"/>
                <w:b/>
                <w:bCs/>
                <w:sz w:val="16"/>
                <w:szCs w:val="16"/>
                <w:vertAlign w:val="superscript"/>
              </w:rPr>
              <w:t>1</w:t>
            </w:r>
          </w:p>
        </w:tc>
        <w:tc>
          <w:tcPr>
            <w:tcW w:w="1250" w:type="pct"/>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b/>
                <w:bCs/>
                <w:sz w:val="16"/>
                <w:szCs w:val="16"/>
              </w:rPr>
            </w:pPr>
            <w:r w:rsidRPr="00DC214A">
              <w:rPr>
                <w:rFonts w:ascii="Times New Roman" w:eastAsia="Times New Roman" w:hAnsi="Times New Roman" w:cs="Times New Roman"/>
                <w:b/>
                <w:bCs/>
                <w:sz w:val="16"/>
                <w:szCs w:val="16"/>
              </w:rPr>
              <w:t>Rewards and Assistance Category</w:t>
            </w:r>
            <w:r w:rsidRPr="00DC214A">
              <w:rPr>
                <w:rFonts w:ascii="Times New Roman" w:eastAsia="Times New Roman" w:hAnsi="Times New Roman" w:cs="Times New Roman"/>
                <w:b/>
                <w:bCs/>
                <w:sz w:val="16"/>
                <w:szCs w:val="16"/>
                <w:vertAlign w:val="superscript"/>
              </w:rPr>
              <w:t>2</w:t>
            </w:r>
          </w:p>
        </w:tc>
      </w:tr>
      <w:tr w:rsidR="00DC214A" w:rsidRPr="00DC214A" w:rsidTr="00DC214A">
        <w:trPr>
          <w:trHeight w:val="360"/>
          <w:jc w:val="right"/>
        </w:trPr>
        <w:tc>
          <w:tcPr>
            <w:tcW w:w="0" w:type="auto"/>
            <w:vAlign w:val="center"/>
            <w:hideMark/>
          </w:tcPr>
          <w:p w:rsidR="00DC214A" w:rsidRPr="00DC214A" w:rsidRDefault="00DC214A" w:rsidP="00DC214A">
            <w:pPr>
              <w:spacing w:after="0" w:line="240" w:lineRule="auto"/>
              <w:jc w:val="center"/>
              <w:rPr>
                <w:rFonts w:ascii="Times New Roman" w:eastAsia="Times New Roman" w:hAnsi="Times New Roman" w:cs="Times New Roman"/>
                <w:sz w:val="24"/>
                <w:szCs w:val="24"/>
              </w:rPr>
            </w:pP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DC214A" w:rsidRPr="00DC214A" w:rsidRDefault="00DC214A" w:rsidP="00DC214A">
            <w:pPr>
              <w:spacing w:after="0" w:line="240" w:lineRule="auto"/>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Elementary School</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44.0</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8</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Needs Improvement</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p>
        </w:tc>
      </w:tr>
      <w:tr w:rsidR="00DC214A" w:rsidRPr="00DC214A" w:rsidTr="00DC214A">
        <w:trPr>
          <w:trHeight w:val="360"/>
          <w:jc w:val="right"/>
        </w:trPr>
        <w:tc>
          <w:tcPr>
            <w:tcW w:w="0" w:type="auto"/>
            <w:vAlign w:val="center"/>
            <w:hideMark/>
          </w:tcPr>
          <w:p w:rsidR="00DC214A" w:rsidRPr="00DC214A" w:rsidRDefault="00DC214A" w:rsidP="00DC214A">
            <w:pPr>
              <w:spacing w:after="0" w:line="240" w:lineRule="auto"/>
              <w:jc w:val="center"/>
              <w:rPr>
                <w:rFonts w:ascii="Times New Roman" w:eastAsia="Times New Roman" w:hAnsi="Times New Roman" w:cs="Times New Roman"/>
                <w:sz w:val="24"/>
                <w:szCs w:val="24"/>
              </w:rPr>
            </w:pP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DC214A" w:rsidRPr="00DC214A" w:rsidRDefault="00DC214A" w:rsidP="00DC214A">
            <w:pPr>
              <w:spacing w:after="0" w:line="240" w:lineRule="auto"/>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Middle School</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58.4</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68</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Needs Improvement</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p>
        </w:tc>
      </w:tr>
      <w:tr w:rsidR="00DC214A" w:rsidRPr="00DC214A" w:rsidTr="00DC214A">
        <w:trPr>
          <w:gridAfter w:val="5"/>
          <w:wAfter w:w="9360" w:type="dxa"/>
          <w:jc w:val="right"/>
        </w:trPr>
        <w:tc>
          <w:tcPr>
            <w:tcW w:w="0" w:type="auto"/>
            <w:vAlign w:val="center"/>
            <w:hideMark/>
          </w:tcPr>
          <w:p w:rsidR="00DC214A" w:rsidRPr="00DC214A" w:rsidRDefault="00DC214A" w:rsidP="00DC214A">
            <w:pPr>
              <w:spacing w:after="0" w:line="240" w:lineRule="auto"/>
              <w:jc w:val="center"/>
              <w:rPr>
                <w:rFonts w:ascii="Times New Roman" w:eastAsia="Times New Roman" w:hAnsi="Times New Roman" w:cs="Times New Roman"/>
                <w:sz w:val="24"/>
                <w:szCs w:val="24"/>
              </w:rPr>
            </w:pPr>
          </w:p>
        </w:tc>
      </w:tr>
      <w:tr w:rsidR="00DC214A" w:rsidRPr="00DC214A" w:rsidTr="00DC214A">
        <w:trPr>
          <w:trHeight w:val="480"/>
          <w:jc w:val="right"/>
        </w:trPr>
        <w:tc>
          <w:tcPr>
            <w:tcW w:w="0" w:type="auto"/>
            <w:vAlign w:val="center"/>
            <w:hideMark/>
          </w:tcPr>
          <w:p w:rsidR="00DC214A" w:rsidRPr="00DC214A" w:rsidRDefault="00DC214A" w:rsidP="00DC214A">
            <w:pPr>
              <w:spacing w:after="0" w:line="240" w:lineRule="auto"/>
              <w:jc w:val="center"/>
              <w:rPr>
                <w:rFonts w:ascii="Times New Roman" w:eastAsia="Times New Roman" w:hAnsi="Times New Roman" w:cs="Times New Roman"/>
                <w:sz w:val="24"/>
                <w:szCs w:val="24"/>
              </w:rPr>
            </w:pPr>
          </w:p>
        </w:tc>
        <w:tc>
          <w:tcPr>
            <w:tcW w:w="0" w:type="auto"/>
            <w:gridSpan w:val="5"/>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b/>
                <w:bCs/>
                <w:color w:val="FFFFFF"/>
                <w:sz w:val="20"/>
                <w:szCs w:val="20"/>
              </w:rPr>
            </w:pPr>
            <w:r w:rsidRPr="00DC214A">
              <w:rPr>
                <w:rFonts w:ascii="Times New Roman" w:eastAsia="Times New Roman" w:hAnsi="Times New Roman" w:cs="Times New Roman"/>
                <w:b/>
                <w:bCs/>
                <w:color w:val="FFFFFF"/>
                <w:sz w:val="20"/>
                <w:szCs w:val="20"/>
              </w:rPr>
              <w:t>Annual Measurable Objective (AMO)</w:t>
            </w:r>
          </w:p>
        </w:tc>
      </w:tr>
      <w:tr w:rsidR="00DC214A" w:rsidRPr="00DC214A" w:rsidTr="00DC214A">
        <w:trPr>
          <w:trHeight w:val="420"/>
          <w:jc w:val="right"/>
        </w:trPr>
        <w:tc>
          <w:tcPr>
            <w:tcW w:w="0" w:type="auto"/>
            <w:vAlign w:val="center"/>
            <w:hideMark/>
          </w:tcPr>
          <w:p w:rsidR="00DC214A" w:rsidRPr="00DC214A" w:rsidRDefault="00DC214A" w:rsidP="00DC214A">
            <w:pPr>
              <w:spacing w:after="0" w:line="240" w:lineRule="auto"/>
              <w:jc w:val="center"/>
              <w:rPr>
                <w:rFonts w:ascii="Times New Roman" w:eastAsia="Times New Roman" w:hAnsi="Times New Roman" w:cs="Times New Roman"/>
                <w:sz w:val="24"/>
                <w:szCs w:val="24"/>
              </w:rPr>
            </w:pPr>
          </w:p>
        </w:tc>
        <w:tc>
          <w:tcPr>
            <w:tcW w:w="1250" w:type="pct"/>
            <w:gridSpan w:val="2"/>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DC214A" w:rsidRPr="00DC214A" w:rsidRDefault="00DC214A" w:rsidP="00DC214A">
            <w:pPr>
              <w:spacing w:after="0" w:line="240" w:lineRule="auto"/>
              <w:rPr>
                <w:rFonts w:ascii="Times New Roman" w:eastAsia="Times New Roman" w:hAnsi="Times New Roman" w:cs="Times New Roman"/>
                <w:b/>
                <w:bCs/>
                <w:sz w:val="16"/>
                <w:szCs w:val="16"/>
              </w:rPr>
            </w:pPr>
            <w:r w:rsidRPr="00DC214A">
              <w:rPr>
                <w:rFonts w:ascii="Times New Roman" w:eastAsia="Times New Roman" w:hAnsi="Times New Roman" w:cs="Times New Roman"/>
                <w:b/>
                <w:bCs/>
                <w:sz w:val="16"/>
                <w:szCs w:val="16"/>
              </w:rPr>
              <w:t>Level</w:t>
            </w:r>
          </w:p>
        </w:tc>
        <w:tc>
          <w:tcPr>
            <w:tcW w:w="1250" w:type="pct"/>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b/>
                <w:bCs/>
                <w:sz w:val="16"/>
                <w:szCs w:val="16"/>
              </w:rPr>
            </w:pPr>
            <w:r w:rsidRPr="00DC214A">
              <w:rPr>
                <w:rFonts w:ascii="Times New Roman" w:eastAsia="Times New Roman" w:hAnsi="Times New Roman" w:cs="Times New Roman"/>
                <w:b/>
                <w:bCs/>
                <w:sz w:val="16"/>
                <w:szCs w:val="16"/>
              </w:rPr>
              <w:t>Overall Score 2012</w:t>
            </w:r>
          </w:p>
        </w:tc>
        <w:tc>
          <w:tcPr>
            <w:tcW w:w="1250" w:type="pct"/>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b/>
                <w:bCs/>
                <w:sz w:val="16"/>
                <w:szCs w:val="16"/>
              </w:rPr>
            </w:pPr>
            <w:r w:rsidRPr="00DC214A">
              <w:rPr>
                <w:rFonts w:ascii="Times New Roman" w:eastAsia="Times New Roman" w:hAnsi="Times New Roman" w:cs="Times New Roman"/>
                <w:b/>
                <w:bCs/>
                <w:sz w:val="16"/>
                <w:szCs w:val="16"/>
              </w:rPr>
              <w:t>Gain Needed</w:t>
            </w:r>
          </w:p>
        </w:tc>
        <w:tc>
          <w:tcPr>
            <w:tcW w:w="1250" w:type="pct"/>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b/>
                <w:bCs/>
                <w:sz w:val="16"/>
                <w:szCs w:val="16"/>
              </w:rPr>
            </w:pPr>
            <w:r w:rsidRPr="00DC214A">
              <w:rPr>
                <w:rFonts w:ascii="Times New Roman" w:eastAsia="Times New Roman" w:hAnsi="Times New Roman" w:cs="Times New Roman"/>
                <w:b/>
                <w:bCs/>
                <w:sz w:val="16"/>
                <w:szCs w:val="16"/>
              </w:rPr>
              <w:t>2013 AMO Goal</w:t>
            </w:r>
          </w:p>
        </w:tc>
      </w:tr>
      <w:tr w:rsidR="00DC214A" w:rsidRPr="00DC214A" w:rsidTr="00DC214A">
        <w:trPr>
          <w:trHeight w:val="360"/>
          <w:jc w:val="right"/>
        </w:trPr>
        <w:tc>
          <w:tcPr>
            <w:tcW w:w="0" w:type="auto"/>
            <w:vAlign w:val="center"/>
            <w:hideMark/>
          </w:tcPr>
          <w:p w:rsidR="00DC214A" w:rsidRPr="00DC214A" w:rsidRDefault="00DC214A" w:rsidP="00DC214A">
            <w:pPr>
              <w:spacing w:after="0" w:line="240" w:lineRule="auto"/>
              <w:jc w:val="center"/>
              <w:rPr>
                <w:rFonts w:ascii="Times New Roman" w:eastAsia="Times New Roman" w:hAnsi="Times New Roman" w:cs="Times New Roman"/>
                <w:sz w:val="24"/>
                <w:szCs w:val="24"/>
              </w:rPr>
            </w:pPr>
          </w:p>
        </w:tc>
        <w:tc>
          <w:tcPr>
            <w:tcW w:w="0" w:type="auto"/>
            <w:gridSpan w:val="2"/>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DC214A" w:rsidRPr="00DC214A" w:rsidRDefault="00DC214A" w:rsidP="00DC214A">
            <w:pPr>
              <w:spacing w:after="0" w:line="240" w:lineRule="auto"/>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Elementary School</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44.0</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1.0</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45.0</w:t>
            </w:r>
          </w:p>
        </w:tc>
      </w:tr>
      <w:tr w:rsidR="00DC214A" w:rsidRPr="00DC214A" w:rsidTr="00DC214A">
        <w:trPr>
          <w:trHeight w:val="360"/>
          <w:jc w:val="right"/>
        </w:trPr>
        <w:tc>
          <w:tcPr>
            <w:tcW w:w="0" w:type="auto"/>
            <w:vAlign w:val="center"/>
            <w:hideMark/>
          </w:tcPr>
          <w:p w:rsidR="00DC214A" w:rsidRPr="00DC214A" w:rsidRDefault="00DC214A" w:rsidP="00DC214A">
            <w:pPr>
              <w:spacing w:after="0" w:line="240" w:lineRule="auto"/>
              <w:jc w:val="center"/>
              <w:rPr>
                <w:rFonts w:ascii="Times New Roman" w:eastAsia="Times New Roman" w:hAnsi="Times New Roman" w:cs="Times New Roman"/>
                <w:sz w:val="24"/>
                <w:szCs w:val="24"/>
              </w:rPr>
            </w:pPr>
          </w:p>
        </w:tc>
        <w:tc>
          <w:tcPr>
            <w:tcW w:w="0" w:type="auto"/>
            <w:gridSpan w:val="2"/>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DC214A" w:rsidRPr="00DC214A" w:rsidRDefault="00DC214A" w:rsidP="00DC214A">
            <w:pPr>
              <w:spacing w:after="0" w:line="240" w:lineRule="auto"/>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Middle School</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58.4</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1.0</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DC214A" w:rsidRPr="00DC214A" w:rsidRDefault="00DC214A" w:rsidP="00DC214A">
            <w:pPr>
              <w:spacing w:after="0" w:line="240" w:lineRule="auto"/>
              <w:jc w:val="center"/>
              <w:rPr>
                <w:rFonts w:ascii="Times New Roman" w:eastAsia="Times New Roman" w:hAnsi="Times New Roman" w:cs="Times New Roman"/>
                <w:sz w:val="16"/>
                <w:szCs w:val="16"/>
              </w:rPr>
            </w:pPr>
            <w:r w:rsidRPr="00DC214A">
              <w:rPr>
                <w:rFonts w:ascii="Times New Roman" w:eastAsia="Times New Roman" w:hAnsi="Times New Roman" w:cs="Times New Roman"/>
                <w:sz w:val="16"/>
                <w:szCs w:val="16"/>
              </w:rPr>
              <w:t>59.4</w:t>
            </w:r>
          </w:p>
        </w:tc>
      </w:tr>
    </w:tbl>
    <w:p w:rsidR="00DC214A" w:rsidRPr="00DC214A" w:rsidRDefault="00DC214A" w:rsidP="00DC214A">
      <w:pPr>
        <w:shd w:val="clear" w:color="auto" w:fill="FFFFFF"/>
        <w:spacing w:after="0" w:line="240" w:lineRule="auto"/>
        <w:rPr>
          <w:rFonts w:ascii="Calibri" w:eastAsia="Times New Roman" w:hAnsi="Calibri" w:cs="Times New Roman"/>
          <w:sz w:val="16"/>
          <w:szCs w:val="16"/>
        </w:rPr>
      </w:pPr>
      <w:r w:rsidRPr="00DC214A">
        <w:rPr>
          <w:rFonts w:ascii="Calibri" w:eastAsia="Times New Roman" w:hAnsi="Calibri" w:cs="Times New Roman"/>
          <w:sz w:val="16"/>
          <w:szCs w:val="16"/>
        </w:rPr>
        <w:t>Classification</w:t>
      </w:r>
      <w:r w:rsidRPr="00DC214A">
        <w:rPr>
          <w:rFonts w:ascii="Calibri" w:eastAsia="Times New Roman" w:hAnsi="Calibri" w:cs="Times New Roman"/>
          <w:sz w:val="16"/>
          <w:szCs w:val="16"/>
          <w:vertAlign w:val="superscript"/>
        </w:rPr>
        <w:t>1</w:t>
      </w:r>
      <w:r w:rsidRPr="00DC214A">
        <w:rPr>
          <w:rFonts w:ascii="Calibri" w:eastAsia="Times New Roman" w:hAnsi="Calibri" w:cs="Times New Roman"/>
          <w:sz w:val="16"/>
          <w:szCs w:val="16"/>
        </w:rPr>
        <w:br/>
        <w:t>• Distinguished school/district scores from the 90th to 99th percentile in the state.</w:t>
      </w:r>
      <w:r w:rsidRPr="00DC214A">
        <w:rPr>
          <w:rFonts w:ascii="Calibri" w:eastAsia="Times New Roman" w:hAnsi="Calibri" w:cs="Times New Roman"/>
          <w:sz w:val="16"/>
          <w:szCs w:val="16"/>
        </w:rPr>
        <w:br/>
        <w:t>• Proficient school/district scores from the 70th to 89th percentile in the state.</w:t>
      </w:r>
      <w:r w:rsidRPr="00DC214A">
        <w:rPr>
          <w:rFonts w:ascii="Calibri" w:eastAsia="Times New Roman" w:hAnsi="Calibri" w:cs="Times New Roman"/>
          <w:sz w:val="16"/>
          <w:szCs w:val="16"/>
        </w:rPr>
        <w:br/>
        <w:t xml:space="preserve">• Needs Improvement school/district scores below the 70th percentile in the </w:t>
      </w:r>
      <w:proofErr w:type="gramStart"/>
      <w:r w:rsidRPr="00DC214A">
        <w:rPr>
          <w:rFonts w:ascii="Calibri" w:eastAsia="Times New Roman" w:hAnsi="Calibri" w:cs="Times New Roman"/>
          <w:sz w:val="16"/>
          <w:szCs w:val="16"/>
        </w:rPr>
        <w:t>state.</w:t>
      </w:r>
      <w:proofErr w:type="gramEnd"/>
      <w:r w:rsidRPr="00DC214A">
        <w:rPr>
          <w:rFonts w:ascii="Calibri" w:eastAsia="Times New Roman" w:hAnsi="Calibri" w:cs="Times New Roman"/>
          <w:sz w:val="16"/>
          <w:szCs w:val="16"/>
        </w:rPr>
        <w:br/>
      </w:r>
      <w:r w:rsidRPr="00DC214A">
        <w:rPr>
          <w:rFonts w:ascii="Calibri" w:eastAsia="Times New Roman" w:hAnsi="Calibri" w:cs="Times New Roman"/>
          <w:sz w:val="16"/>
          <w:szCs w:val="16"/>
        </w:rPr>
        <w:br/>
        <w:t>Rewards and Assistance Category</w:t>
      </w:r>
      <w:r w:rsidRPr="00DC214A">
        <w:rPr>
          <w:rFonts w:ascii="Calibri" w:eastAsia="Times New Roman" w:hAnsi="Calibri" w:cs="Times New Roman"/>
          <w:sz w:val="16"/>
          <w:szCs w:val="16"/>
          <w:vertAlign w:val="superscript"/>
        </w:rPr>
        <w:t>2</w:t>
      </w:r>
      <w:r w:rsidRPr="00DC214A">
        <w:rPr>
          <w:rFonts w:ascii="Calibri" w:eastAsia="Times New Roman" w:hAnsi="Calibri" w:cs="Times New Roman"/>
          <w:sz w:val="16"/>
          <w:szCs w:val="16"/>
        </w:rPr>
        <w:br/>
        <w:t>• School/District of Distinction scores from the 95th to 99th percentile in the state, meets student participation rate and the graduation rate is above 60. In addition, the school/district cannot be labeled as Priority or Focus.</w:t>
      </w:r>
      <w:r w:rsidRPr="00DC214A">
        <w:rPr>
          <w:rFonts w:ascii="Calibri" w:eastAsia="Times New Roman" w:hAnsi="Calibri" w:cs="Times New Roman"/>
          <w:sz w:val="16"/>
          <w:szCs w:val="16"/>
        </w:rPr>
        <w:br/>
        <w:t>• Highest Performing School/District scores from the 90th to 94th percentile in the state, meets student participation rate, and the graduation rate is above 60. In addition, the school/district cannot be labeled as Priority or Focus.</w:t>
      </w:r>
      <w:r w:rsidRPr="00DC214A">
        <w:rPr>
          <w:rFonts w:ascii="Calibri" w:eastAsia="Times New Roman" w:hAnsi="Calibri" w:cs="Times New Roman"/>
          <w:sz w:val="16"/>
          <w:szCs w:val="16"/>
        </w:rPr>
        <w:br/>
        <w:t>• Priority School is a school that was identified as a Persistently Low Achieving (PLA) school.</w:t>
      </w:r>
      <w:r w:rsidRPr="00DC214A">
        <w:rPr>
          <w:rFonts w:ascii="Calibri" w:eastAsia="Times New Roman" w:hAnsi="Calibri" w:cs="Times New Roman"/>
          <w:sz w:val="16"/>
          <w:szCs w:val="16"/>
        </w:rPr>
        <w:br/>
        <w:t xml:space="preserve">• Focus School/District has a non-duplicated gap group score in the bottom 10% of the state, or has an individual group of students scoring significantly low (districts cannot be Focus by this rule) or has a graduation rate less than 60 for two consecutive years (districts cannot be Focus by this rule). </w:t>
      </w:r>
    </w:p>
    <w:p w:rsidR="000D70BC" w:rsidRDefault="000D70BC"/>
    <w:tbl>
      <w:tblPr>
        <w:tblStyle w:val="TableGrid"/>
        <w:tblW w:w="0" w:type="auto"/>
        <w:tblLook w:val="04A0"/>
      </w:tblPr>
      <w:tblGrid>
        <w:gridCol w:w="2394"/>
        <w:gridCol w:w="2394"/>
        <w:gridCol w:w="2394"/>
        <w:gridCol w:w="2394"/>
      </w:tblGrid>
      <w:tr w:rsidR="000A2584" w:rsidTr="000A2584">
        <w:tc>
          <w:tcPr>
            <w:tcW w:w="9576" w:type="dxa"/>
            <w:gridSpan w:val="4"/>
          </w:tcPr>
          <w:p w:rsidR="000A2584" w:rsidRPr="000A2584" w:rsidRDefault="000A2584" w:rsidP="000A2584">
            <w:pPr>
              <w:jc w:val="center"/>
              <w:rPr>
                <w:b/>
                <w:sz w:val="24"/>
                <w:szCs w:val="24"/>
              </w:rPr>
            </w:pPr>
            <w:r w:rsidRPr="000A2584">
              <w:rPr>
                <w:b/>
                <w:sz w:val="24"/>
                <w:szCs w:val="24"/>
              </w:rPr>
              <w:t>Overall Score Needed in 2013 to Reach Classification Levels and Rewards Labels</w:t>
            </w:r>
          </w:p>
        </w:tc>
      </w:tr>
      <w:tr w:rsidR="000A2584" w:rsidTr="000A2584">
        <w:tc>
          <w:tcPr>
            <w:tcW w:w="2394" w:type="dxa"/>
          </w:tcPr>
          <w:p w:rsidR="000A2584" w:rsidRPr="000A2584" w:rsidRDefault="000A2584" w:rsidP="000A2584">
            <w:pPr>
              <w:jc w:val="center"/>
              <w:rPr>
                <w:b/>
              </w:rPr>
            </w:pPr>
            <w:r w:rsidRPr="000A2584">
              <w:rPr>
                <w:b/>
              </w:rPr>
              <w:t>School</w:t>
            </w:r>
          </w:p>
        </w:tc>
        <w:tc>
          <w:tcPr>
            <w:tcW w:w="2394" w:type="dxa"/>
          </w:tcPr>
          <w:p w:rsidR="000A2584" w:rsidRPr="000A2584" w:rsidRDefault="000A2584" w:rsidP="000A2584">
            <w:pPr>
              <w:jc w:val="center"/>
              <w:rPr>
                <w:b/>
              </w:rPr>
            </w:pPr>
            <w:r w:rsidRPr="000A2584">
              <w:rPr>
                <w:b/>
              </w:rPr>
              <w:t>Proficient</w:t>
            </w:r>
          </w:p>
        </w:tc>
        <w:tc>
          <w:tcPr>
            <w:tcW w:w="2394" w:type="dxa"/>
          </w:tcPr>
          <w:p w:rsidR="000A2584" w:rsidRPr="000A2584" w:rsidRDefault="000A2584" w:rsidP="000A2584">
            <w:pPr>
              <w:jc w:val="center"/>
              <w:rPr>
                <w:b/>
              </w:rPr>
            </w:pPr>
            <w:r w:rsidRPr="000A2584">
              <w:rPr>
                <w:b/>
              </w:rPr>
              <w:t>Distinguished</w:t>
            </w:r>
          </w:p>
        </w:tc>
        <w:tc>
          <w:tcPr>
            <w:tcW w:w="2394" w:type="dxa"/>
          </w:tcPr>
          <w:p w:rsidR="000A2584" w:rsidRPr="000A2584" w:rsidRDefault="000A2584" w:rsidP="000A2584">
            <w:pPr>
              <w:jc w:val="center"/>
              <w:rPr>
                <w:b/>
              </w:rPr>
            </w:pPr>
            <w:r w:rsidRPr="000A2584">
              <w:rPr>
                <w:b/>
              </w:rPr>
              <w:t>Distinction</w:t>
            </w:r>
          </w:p>
        </w:tc>
      </w:tr>
      <w:tr w:rsidR="000A2584" w:rsidTr="000A2584">
        <w:tc>
          <w:tcPr>
            <w:tcW w:w="2394" w:type="dxa"/>
          </w:tcPr>
          <w:p w:rsidR="000A2584" w:rsidRDefault="000A2584">
            <w:r>
              <w:t>Elementary</w:t>
            </w:r>
          </w:p>
        </w:tc>
        <w:tc>
          <w:tcPr>
            <w:tcW w:w="2394" w:type="dxa"/>
          </w:tcPr>
          <w:p w:rsidR="000A2584" w:rsidRDefault="000A2584">
            <w:r>
              <w:t>62.5</w:t>
            </w:r>
          </w:p>
        </w:tc>
        <w:tc>
          <w:tcPr>
            <w:tcW w:w="2394" w:type="dxa"/>
          </w:tcPr>
          <w:p w:rsidR="000A2584" w:rsidRDefault="000A2584">
            <w:r>
              <w:t>69.0</w:t>
            </w:r>
          </w:p>
        </w:tc>
        <w:tc>
          <w:tcPr>
            <w:tcW w:w="2394" w:type="dxa"/>
          </w:tcPr>
          <w:p w:rsidR="000A2584" w:rsidRDefault="000A2584">
            <w:r>
              <w:t>72.5</w:t>
            </w:r>
          </w:p>
        </w:tc>
      </w:tr>
      <w:tr w:rsidR="000A2584" w:rsidTr="000A2584">
        <w:tc>
          <w:tcPr>
            <w:tcW w:w="2394" w:type="dxa"/>
          </w:tcPr>
          <w:p w:rsidR="000A2584" w:rsidRDefault="000A2584">
            <w:r>
              <w:t>Middle</w:t>
            </w:r>
          </w:p>
        </w:tc>
        <w:tc>
          <w:tcPr>
            <w:tcW w:w="2394" w:type="dxa"/>
          </w:tcPr>
          <w:p w:rsidR="000A2584" w:rsidRDefault="000A2584">
            <w:r>
              <w:t>58.7</w:t>
            </w:r>
          </w:p>
        </w:tc>
        <w:tc>
          <w:tcPr>
            <w:tcW w:w="2394" w:type="dxa"/>
          </w:tcPr>
          <w:p w:rsidR="000A2584" w:rsidRDefault="000A2584">
            <w:r>
              <w:t>64.7</w:t>
            </w:r>
          </w:p>
        </w:tc>
        <w:tc>
          <w:tcPr>
            <w:tcW w:w="2394" w:type="dxa"/>
          </w:tcPr>
          <w:p w:rsidR="000A2584" w:rsidRDefault="000A2584">
            <w:r>
              <w:t>68.2</w:t>
            </w:r>
          </w:p>
        </w:tc>
      </w:tr>
      <w:tr w:rsidR="000A2584" w:rsidTr="000A2584">
        <w:tc>
          <w:tcPr>
            <w:tcW w:w="2394" w:type="dxa"/>
          </w:tcPr>
          <w:p w:rsidR="000A2584" w:rsidRDefault="000A2584">
            <w:r>
              <w:t>District</w:t>
            </w:r>
          </w:p>
        </w:tc>
        <w:tc>
          <w:tcPr>
            <w:tcW w:w="2394" w:type="dxa"/>
          </w:tcPr>
          <w:p w:rsidR="000A2584" w:rsidRDefault="000A2584">
            <w:r>
              <w:t>58.4</w:t>
            </w:r>
          </w:p>
        </w:tc>
        <w:tc>
          <w:tcPr>
            <w:tcW w:w="2394" w:type="dxa"/>
          </w:tcPr>
          <w:p w:rsidR="000A2584" w:rsidRDefault="000A2584">
            <w:r>
              <w:t>63.3</w:t>
            </w:r>
          </w:p>
        </w:tc>
        <w:tc>
          <w:tcPr>
            <w:tcW w:w="2394" w:type="dxa"/>
          </w:tcPr>
          <w:p w:rsidR="000A2584" w:rsidRDefault="000A2584">
            <w:r>
              <w:t>65.2</w:t>
            </w:r>
          </w:p>
        </w:tc>
      </w:tr>
    </w:tbl>
    <w:p w:rsidR="000D70BC" w:rsidRDefault="000D70BC">
      <w:r>
        <w:br w:type="page"/>
      </w:r>
    </w:p>
    <w:tbl>
      <w:tblPr>
        <w:tblW w:w="5000" w:type="pct"/>
        <w:jc w:val="right"/>
        <w:tblCellSpacing w:w="15" w:type="dxa"/>
        <w:shd w:val="clear" w:color="auto" w:fill="DEE5FD"/>
        <w:tblCellMar>
          <w:top w:w="15" w:type="dxa"/>
          <w:left w:w="15" w:type="dxa"/>
          <w:bottom w:w="15" w:type="dxa"/>
          <w:right w:w="15" w:type="dxa"/>
        </w:tblCellMar>
        <w:tblLook w:val="04A0"/>
      </w:tblPr>
      <w:tblGrid>
        <w:gridCol w:w="9420"/>
      </w:tblGrid>
      <w:tr w:rsidR="000D70BC" w:rsidRPr="000D70BC" w:rsidTr="000D70BC">
        <w:trPr>
          <w:tblCellSpacing w:w="15" w:type="dxa"/>
          <w:jc w:val="right"/>
        </w:trPr>
        <w:tc>
          <w:tcPr>
            <w:tcW w:w="0" w:type="auto"/>
            <w:shd w:val="clear" w:color="auto" w:fill="DEE5FD"/>
            <w:tcMar>
              <w:top w:w="60" w:type="dxa"/>
              <w:left w:w="0" w:type="dxa"/>
              <w:bottom w:w="60" w:type="dxa"/>
              <w:right w:w="0"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003063"/>
                <w:sz w:val="24"/>
                <w:szCs w:val="24"/>
              </w:rPr>
            </w:pPr>
            <w:r w:rsidRPr="000D70BC">
              <w:rPr>
                <w:rFonts w:ascii="Times New Roman" w:eastAsia="Times New Roman" w:hAnsi="Times New Roman" w:cs="Times New Roman"/>
                <w:b/>
                <w:bCs/>
                <w:color w:val="003063"/>
                <w:sz w:val="24"/>
                <w:szCs w:val="24"/>
              </w:rPr>
              <w:lastRenderedPageBreak/>
              <w:t>Next-Generation Learners (</w:t>
            </w:r>
            <w:proofErr w:type="spellStart"/>
            <w:r w:rsidRPr="000D70BC">
              <w:rPr>
                <w:rFonts w:ascii="Times New Roman" w:eastAsia="Times New Roman" w:hAnsi="Times New Roman" w:cs="Times New Roman"/>
                <w:b/>
                <w:bCs/>
                <w:color w:val="003063"/>
                <w:sz w:val="24"/>
                <w:szCs w:val="24"/>
              </w:rPr>
              <w:t>NxGL</w:t>
            </w:r>
            <w:proofErr w:type="spellEnd"/>
            <w:r w:rsidRPr="000D70BC">
              <w:rPr>
                <w:rFonts w:ascii="Times New Roman" w:eastAsia="Times New Roman" w:hAnsi="Times New Roman" w:cs="Times New Roman"/>
                <w:b/>
                <w:bCs/>
                <w:color w:val="003063"/>
                <w:sz w:val="24"/>
                <w:szCs w:val="24"/>
              </w:rPr>
              <w:t>)</w:t>
            </w:r>
          </w:p>
        </w:tc>
      </w:tr>
      <w:tr w:rsidR="000D70BC" w:rsidRPr="000D70BC" w:rsidTr="000D70BC">
        <w:trPr>
          <w:tblCellSpacing w:w="15" w:type="dxa"/>
          <w:jc w:val="right"/>
        </w:trPr>
        <w:tc>
          <w:tcPr>
            <w:tcW w:w="0" w:type="auto"/>
            <w:shd w:val="clear" w:color="auto" w:fill="DEE5FD"/>
            <w:tcMar>
              <w:top w:w="60" w:type="dxa"/>
              <w:left w:w="0" w:type="dxa"/>
              <w:bottom w:w="60" w:type="dxa"/>
              <w:right w:w="0"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i/>
                <w:iCs/>
                <w:color w:val="003063"/>
                <w:sz w:val="18"/>
                <w:szCs w:val="18"/>
              </w:rPr>
            </w:pPr>
            <w:r w:rsidRPr="000D70BC">
              <w:rPr>
                <w:rFonts w:ascii="Times New Roman" w:eastAsia="Times New Roman" w:hAnsi="Times New Roman" w:cs="Times New Roman"/>
                <w:i/>
                <w:iCs/>
                <w:color w:val="003063"/>
                <w:sz w:val="18"/>
                <w:szCs w:val="18"/>
              </w:rPr>
              <w:t xml:space="preserve">Next-Generation Learners is one of three components of Kentucky’s accountability system. The component includes multiple measures of student performance on tests and student accomplishments of graduation and readiness for college or career. Reporting is organized into five categories: Achievement, Gap, Growth, College/Career Readiness and Graduation Rate. </w:t>
            </w:r>
          </w:p>
        </w:tc>
      </w:tr>
    </w:tbl>
    <w:p w:rsidR="000D70BC" w:rsidRPr="000D70BC" w:rsidRDefault="000D70BC" w:rsidP="000D70BC">
      <w:pPr>
        <w:shd w:val="clear" w:color="auto" w:fill="FFFFFF"/>
        <w:spacing w:after="0" w:line="240" w:lineRule="auto"/>
        <w:jc w:val="right"/>
        <w:rPr>
          <w:rFonts w:ascii="Calibri" w:eastAsia="Times New Roman" w:hAnsi="Calibri" w:cs="Times New Roman"/>
          <w:vanish/>
        </w:rPr>
      </w:pPr>
    </w:p>
    <w:tbl>
      <w:tblPr>
        <w:tblW w:w="5000" w:type="pct"/>
        <w:jc w:val="right"/>
        <w:tblCellMar>
          <w:top w:w="15" w:type="dxa"/>
          <w:left w:w="15" w:type="dxa"/>
          <w:bottom w:w="15" w:type="dxa"/>
          <w:right w:w="15" w:type="dxa"/>
        </w:tblCellMar>
        <w:tblLook w:val="04A0"/>
      </w:tblPr>
      <w:tblGrid>
        <w:gridCol w:w="36"/>
        <w:gridCol w:w="2052"/>
        <w:gridCol w:w="451"/>
        <w:gridCol w:w="682"/>
        <w:gridCol w:w="451"/>
        <w:gridCol w:w="682"/>
        <w:gridCol w:w="451"/>
        <w:gridCol w:w="682"/>
        <w:gridCol w:w="581"/>
        <w:gridCol w:w="878"/>
        <w:gridCol w:w="563"/>
        <w:gridCol w:w="850"/>
        <w:gridCol w:w="1031"/>
      </w:tblGrid>
      <w:tr w:rsidR="000D70BC" w:rsidRPr="000D70BC" w:rsidTr="000D70BC">
        <w:trPr>
          <w:gridAfter w:val="12"/>
          <w:jc w:val="right"/>
        </w:trPr>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r>
      <w:tr w:rsidR="000D70BC" w:rsidRPr="000D70BC" w:rsidTr="000D70BC">
        <w:trPr>
          <w:gridAfter w:val="11"/>
          <w:jc w:val="right"/>
        </w:trPr>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vMerge w:val="restart"/>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Next-Generation Learners</w:t>
            </w:r>
          </w:p>
        </w:tc>
      </w:tr>
      <w:tr w:rsidR="000D70BC" w:rsidRPr="000D70BC" w:rsidTr="000D70BC">
        <w:trPr>
          <w:trHeight w:val="480"/>
          <w:jc w:val="right"/>
        </w:trPr>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0D70BC" w:rsidRPr="000D70BC" w:rsidRDefault="000D70BC" w:rsidP="000D70BC">
            <w:pPr>
              <w:spacing w:after="0" w:line="240" w:lineRule="auto"/>
              <w:rPr>
                <w:rFonts w:ascii="Times New Roman" w:eastAsia="Times New Roman" w:hAnsi="Times New Roman" w:cs="Times New Roman"/>
                <w:b/>
                <w:bCs/>
                <w:color w:val="FFFFFF"/>
                <w:sz w:val="20"/>
                <w:szCs w:val="20"/>
              </w:rPr>
            </w:pPr>
          </w:p>
        </w:tc>
        <w:tc>
          <w:tcPr>
            <w:tcW w:w="0" w:type="auto"/>
            <w:gridSpan w:val="2"/>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Achievement</w:t>
            </w:r>
          </w:p>
        </w:tc>
        <w:tc>
          <w:tcPr>
            <w:tcW w:w="0" w:type="auto"/>
            <w:gridSpan w:val="2"/>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Gap</w:t>
            </w:r>
          </w:p>
        </w:tc>
        <w:tc>
          <w:tcPr>
            <w:tcW w:w="0" w:type="auto"/>
            <w:gridSpan w:val="2"/>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Growth</w:t>
            </w:r>
          </w:p>
        </w:tc>
        <w:tc>
          <w:tcPr>
            <w:tcW w:w="0" w:type="auto"/>
            <w:gridSpan w:val="2"/>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College and</w:t>
            </w:r>
            <w:r w:rsidRPr="000D70BC">
              <w:rPr>
                <w:rFonts w:ascii="Times New Roman" w:eastAsia="Times New Roman" w:hAnsi="Times New Roman" w:cs="Times New Roman"/>
                <w:b/>
                <w:bCs/>
                <w:color w:val="FFFFFF"/>
                <w:sz w:val="20"/>
                <w:szCs w:val="20"/>
              </w:rPr>
              <w:br/>
              <w:t>Career Readiness</w:t>
            </w:r>
          </w:p>
        </w:tc>
        <w:tc>
          <w:tcPr>
            <w:tcW w:w="0" w:type="auto"/>
            <w:gridSpan w:val="2"/>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Graduation Rate</w:t>
            </w:r>
          </w:p>
        </w:tc>
        <w:tc>
          <w:tcPr>
            <w:tcW w:w="0" w:type="auto"/>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Total</w:t>
            </w:r>
          </w:p>
        </w:tc>
      </w:tr>
      <w:tr w:rsidR="000D70BC" w:rsidRPr="000D70BC" w:rsidTr="000D70BC">
        <w:trPr>
          <w:trHeight w:val="420"/>
          <w:jc w:val="right"/>
        </w:trPr>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0D70BC" w:rsidRPr="000D70BC" w:rsidRDefault="000D70BC" w:rsidP="000D70BC">
            <w:pPr>
              <w:spacing w:after="0" w:line="240" w:lineRule="auto"/>
              <w:rPr>
                <w:rFonts w:ascii="Times New Roman" w:eastAsia="Times New Roman" w:hAnsi="Times New Roman" w:cs="Times New Roman"/>
                <w:b/>
                <w:bCs/>
                <w:color w:val="FFFFFF"/>
                <w:sz w:val="20"/>
                <w:szCs w:val="20"/>
              </w:rPr>
            </w:pPr>
          </w:p>
        </w:tc>
        <w:tc>
          <w:tcPr>
            <w:tcW w:w="0" w:type="auto"/>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sz w:val="16"/>
                <w:szCs w:val="16"/>
              </w:rPr>
            </w:pPr>
            <w:r w:rsidRPr="000D70BC">
              <w:rPr>
                <w:rFonts w:ascii="Times New Roman" w:eastAsia="Times New Roman" w:hAnsi="Times New Roman" w:cs="Times New Roman"/>
                <w:b/>
                <w:bCs/>
                <w:sz w:val="16"/>
                <w:szCs w:val="16"/>
              </w:rPr>
              <w:t>Points</w:t>
            </w:r>
          </w:p>
        </w:tc>
        <w:tc>
          <w:tcPr>
            <w:tcW w:w="0" w:type="auto"/>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sz w:val="16"/>
                <w:szCs w:val="16"/>
              </w:rPr>
            </w:pPr>
            <w:r w:rsidRPr="000D70BC">
              <w:rPr>
                <w:rFonts w:ascii="Times New Roman" w:eastAsia="Times New Roman" w:hAnsi="Times New Roman" w:cs="Times New Roman"/>
                <w:b/>
                <w:bCs/>
                <w:sz w:val="16"/>
                <w:szCs w:val="16"/>
              </w:rPr>
              <w:t>Weighted</w:t>
            </w:r>
            <w:r w:rsidRPr="000D70BC">
              <w:rPr>
                <w:rFonts w:ascii="Times New Roman" w:eastAsia="Times New Roman" w:hAnsi="Times New Roman" w:cs="Times New Roman"/>
                <w:b/>
                <w:bCs/>
                <w:sz w:val="16"/>
                <w:szCs w:val="16"/>
              </w:rPr>
              <w:br/>
              <w:t>Score</w:t>
            </w:r>
          </w:p>
        </w:tc>
        <w:tc>
          <w:tcPr>
            <w:tcW w:w="0" w:type="auto"/>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sz w:val="16"/>
                <w:szCs w:val="16"/>
              </w:rPr>
            </w:pPr>
            <w:r w:rsidRPr="000D70BC">
              <w:rPr>
                <w:rFonts w:ascii="Times New Roman" w:eastAsia="Times New Roman" w:hAnsi="Times New Roman" w:cs="Times New Roman"/>
                <w:b/>
                <w:bCs/>
                <w:sz w:val="16"/>
                <w:szCs w:val="16"/>
              </w:rPr>
              <w:t>Points</w:t>
            </w:r>
          </w:p>
        </w:tc>
        <w:tc>
          <w:tcPr>
            <w:tcW w:w="0" w:type="auto"/>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sz w:val="16"/>
                <w:szCs w:val="16"/>
              </w:rPr>
            </w:pPr>
            <w:r w:rsidRPr="000D70BC">
              <w:rPr>
                <w:rFonts w:ascii="Times New Roman" w:eastAsia="Times New Roman" w:hAnsi="Times New Roman" w:cs="Times New Roman"/>
                <w:b/>
                <w:bCs/>
                <w:sz w:val="16"/>
                <w:szCs w:val="16"/>
              </w:rPr>
              <w:t>Weighted</w:t>
            </w:r>
            <w:r w:rsidRPr="000D70BC">
              <w:rPr>
                <w:rFonts w:ascii="Times New Roman" w:eastAsia="Times New Roman" w:hAnsi="Times New Roman" w:cs="Times New Roman"/>
                <w:b/>
                <w:bCs/>
                <w:sz w:val="16"/>
                <w:szCs w:val="16"/>
              </w:rPr>
              <w:br/>
              <w:t>Score</w:t>
            </w:r>
          </w:p>
        </w:tc>
        <w:tc>
          <w:tcPr>
            <w:tcW w:w="0" w:type="auto"/>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sz w:val="16"/>
                <w:szCs w:val="16"/>
              </w:rPr>
            </w:pPr>
            <w:r w:rsidRPr="000D70BC">
              <w:rPr>
                <w:rFonts w:ascii="Times New Roman" w:eastAsia="Times New Roman" w:hAnsi="Times New Roman" w:cs="Times New Roman"/>
                <w:b/>
                <w:bCs/>
                <w:sz w:val="16"/>
                <w:szCs w:val="16"/>
              </w:rPr>
              <w:t>Points</w:t>
            </w:r>
          </w:p>
        </w:tc>
        <w:tc>
          <w:tcPr>
            <w:tcW w:w="0" w:type="auto"/>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sz w:val="16"/>
                <w:szCs w:val="16"/>
              </w:rPr>
            </w:pPr>
            <w:r w:rsidRPr="000D70BC">
              <w:rPr>
                <w:rFonts w:ascii="Times New Roman" w:eastAsia="Times New Roman" w:hAnsi="Times New Roman" w:cs="Times New Roman"/>
                <w:b/>
                <w:bCs/>
                <w:sz w:val="16"/>
                <w:szCs w:val="16"/>
              </w:rPr>
              <w:t>Weighted</w:t>
            </w:r>
            <w:r w:rsidRPr="000D70BC">
              <w:rPr>
                <w:rFonts w:ascii="Times New Roman" w:eastAsia="Times New Roman" w:hAnsi="Times New Roman" w:cs="Times New Roman"/>
                <w:b/>
                <w:bCs/>
                <w:sz w:val="16"/>
                <w:szCs w:val="16"/>
              </w:rPr>
              <w:br/>
              <w:t>Score</w:t>
            </w:r>
          </w:p>
        </w:tc>
        <w:tc>
          <w:tcPr>
            <w:tcW w:w="0" w:type="auto"/>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sz w:val="16"/>
                <w:szCs w:val="16"/>
              </w:rPr>
            </w:pPr>
            <w:r w:rsidRPr="000D70BC">
              <w:rPr>
                <w:rFonts w:ascii="Times New Roman" w:eastAsia="Times New Roman" w:hAnsi="Times New Roman" w:cs="Times New Roman"/>
                <w:b/>
                <w:bCs/>
                <w:sz w:val="16"/>
                <w:szCs w:val="16"/>
              </w:rPr>
              <w:t>Points</w:t>
            </w:r>
          </w:p>
        </w:tc>
        <w:tc>
          <w:tcPr>
            <w:tcW w:w="0" w:type="auto"/>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sz w:val="16"/>
                <w:szCs w:val="16"/>
              </w:rPr>
            </w:pPr>
            <w:r w:rsidRPr="000D70BC">
              <w:rPr>
                <w:rFonts w:ascii="Times New Roman" w:eastAsia="Times New Roman" w:hAnsi="Times New Roman" w:cs="Times New Roman"/>
                <w:b/>
                <w:bCs/>
                <w:sz w:val="16"/>
                <w:szCs w:val="16"/>
              </w:rPr>
              <w:t>Weighted</w:t>
            </w:r>
            <w:r w:rsidRPr="000D70BC">
              <w:rPr>
                <w:rFonts w:ascii="Times New Roman" w:eastAsia="Times New Roman" w:hAnsi="Times New Roman" w:cs="Times New Roman"/>
                <w:b/>
                <w:bCs/>
                <w:sz w:val="16"/>
                <w:szCs w:val="16"/>
              </w:rPr>
              <w:br/>
              <w:t>Score</w:t>
            </w:r>
          </w:p>
        </w:tc>
        <w:tc>
          <w:tcPr>
            <w:tcW w:w="0" w:type="auto"/>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sz w:val="16"/>
                <w:szCs w:val="16"/>
              </w:rPr>
            </w:pPr>
            <w:r w:rsidRPr="000D70BC">
              <w:rPr>
                <w:rFonts w:ascii="Times New Roman" w:eastAsia="Times New Roman" w:hAnsi="Times New Roman" w:cs="Times New Roman"/>
                <w:b/>
                <w:bCs/>
                <w:sz w:val="16"/>
                <w:szCs w:val="16"/>
              </w:rPr>
              <w:t>Points</w:t>
            </w:r>
          </w:p>
        </w:tc>
        <w:tc>
          <w:tcPr>
            <w:tcW w:w="0" w:type="auto"/>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sz w:val="16"/>
                <w:szCs w:val="16"/>
              </w:rPr>
            </w:pPr>
            <w:r w:rsidRPr="000D70BC">
              <w:rPr>
                <w:rFonts w:ascii="Times New Roman" w:eastAsia="Times New Roman" w:hAnsi="Times New Roman" w:cs="Times New Roman"/>
                <w:b/>
                <w:bCs/>
                <w:sz w:val="16"/>
                <w:szCs w:val="16"/>
              </w:rPr>
              <w:t>Weighted</w:t>
            </w:r>
            <w:r w:rsidRPr="000D70BC">
              <w:rPr>
                <w:rFonts w:ascii="Times New Roman" w:eastAsia="Times New Roman" w:hAnsi="Times New Roman" w:cs="Times New Roman"/>
                <w:b/>
                <w:bCs/>
                <w:sz w:val="16"/>
                <w:szCs w:val="16"/>
              </w:rPr>
              <w:br/>
              <w:t>Score</w:t>
            </w:r>
          </w:p>
        </w:tc>
        <w:tc>
          <w:tcPr>
            <w:tcW w:w="0" w:type="auto"/>
            <w:tcBorders>
              <w:top w:val="single" w:sz="4" w:space="0" w:color="D8D8D8"/>
              <w:left w:val="single" w:sz="4" w:space="0" w:color="D8D8D8"/>
              <w:bottom w:val="single" w:sz="4" w:space="0" w:color="D8D8D8"/>
              <w:right w:val="single" w:sz="4" w:space="0" w:color="D8D8D8"/>
            </w:tcBorders>
            <w:shd w:val="clear" w:color="auto" w:fill="90BA92"/>
            <w:tcMar>
              <w:top w:w="18" w:type="dxa"/>
              <w:left w:w="12" w:type="dxa"/>
              <w:bottom w:w="18"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sz w:val="16"/>
                <w:szCs w:val="16"/>
              </w:rPr>
            </w:pPr>
            <w:r w:rsidRPr="000D70BC">
              <w:rPr>
                <w:rFonts w:ascii="Times New Roman" w:eastAsia="Times New Roman" w:hAnsi="Times New Roman" w:cs="Times New Roman"/>
                <w:b/>
                <w:bCs/>
                <w:sz w:val="16"/>
                <w:szCs w:val="16"/>
              </w:rPr>
              <w:t>Weighted Score</w:t>
            </w:r>
            <w:r w:rsidRPr="000D70BC">
              <w:rPr>
                <w:rFonts w:ascii="Times New Roman" w:eastAsia="Times New Roman" w:hAnsi="Times New Roman" w:cs="Times New Roman"/>
                <w:b/>
                <w:bCs/>
                <w:sz w:val="16"/>
                <w:szCs w:val="16"/>
              </w:rPr>
              <w:br/>
              <w:t>Summary</w:t>
            </w:r>
          </w:p>
        </w:tc>
      </w:tr>
      <w:tr w:rsidR="000D70BC" w:rsidRPr="000D70BC" w:rsidTr="000D70BC">
        <w:trPr>
          <w:trHeight w:val="360"/>
          <w:jc w:val="right"/>
        </w:trPr>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 xml:space="preserve">Elementary School </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56.0</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16.8</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29.9</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9.0</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45.4</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18.2</w:t>
            </w:r>
          </w:p>
        </w:tc>
        <w:tc>
          <w:tcPr>
            <w:tcW w:w="0" w:type="auto"/>
            <w:tcBorders>
              <w:top w:val="single" w:sz="4" w:space="0" w:color="D8D8D8"/>
              <w:left w:val="single" w:sz="4" w:space="0" w:color="D8D8D8"/>
              <w:bottom w:val="single" w:sz="4" w:space="0" w:color="D8D8D8"/>
              <w:right w:val="single" w:sz="4" w:space="0" w:color="D8D8D8"/>
            </w:tcBorders>
            <w:shd w:val="clear" w:color="auto" w:fill="ECECEC"/>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ECECEC"/>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ECECEC"/>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ECECEC"/>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44.0</w:t>
            </w:r>
          </w:p>
        </w:tc>
      </w:tr>
      <w:tr w:rsidR="000D70BC" w:rsidRPr="000D70BC" w:rsidTr="000D70BC">
        <w:trPr>
          <w:trHeight w:val="360"/>
          <w:jc w:val="right"/>
        </w:trPr>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 xml:space="preserve">Middle School </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67.1</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18.8</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44.3</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12.4</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68.1</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19.1</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50.9</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8.1</w:t>
            </w:r>
          </w:p>
        </w:tc>
        <w:tc>
          <w:tcPr>
            <w:tcW w:w="0" w:type="auto"/>
            <w:tcBorders>
              <w:top w:val="single" w:sz="4" w:space="0" w:color="D8D8D8"/>
              <w:left w:val="single" w:sz="4" w:space="0" w:color="D8D8D8"/>
              <w:bottom w:val="single" w:sz="4" w:space="0" w:color="D8D8D8"/>
              <w:right w:val="single" w:sz="4" w:space="0" w:color="D8D8D8"/>
            </w:tcBorders>
            <w:shd w:val="clear" w:color="auto" w:fill="ECECEC"/>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ECECEC"/>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58.4</w:t>
            </w:r>
          </w:p>
        </w:tc>
      </w:tr>
    </w:tbl>
    <w:p w:rsidR="000D70BC" w:rsidRPr="000D70BC" w:rsidRDefault="000D70BC" w:rsidP="000D70BC">
      <w:pPr>
        <w:shd w:val="clear" w:color="auto" w:fill="FFFFFF"/>
        <w:spacing w:after="0" w:line="240" w:lineRule="auto"/>
        <w:jc w:val="right"/>
        <w:rPr>
          <w:rFonts w:ascii="Calibri" w:eastAsia="Times New Roman" w:hAnsi="Calibri" w:cs="Times New Roman"/>
        </w:rPr>
      </w:pPr>
      <w:r w:rsidRPr="000D70BC">
        <w:rPr>
          <w:rFonts w:ascii="Calibri" w:eastAsia="Times New Roman" w:hAnsi="Calibri" w:cs="Times New Roman"/>
        </w:rPr>
        <w:t xml:space="preserve">ACHIEVEMENTGAPGROWTHCCRGRADUATION RATE </w:t>
      </w:r>
    </w:p>
    <w:tbl>
      <w:tblPr>
        <w:tblW w:w="5000" w:type="pct"/>
        <w:jc w:val="right"/>
        <w:tblCellSpacing w:w="15" w:type="dxa"/>
        <w:shd w:val="clear" w:color="auto" w:fill="DEE5FD"/>
        <w:tblCellMar>
          <w:top w:w="15" w:type="dxa"/>
          <w:left w:w="15" w:type="dxa"/>
          <w:bottom w:w="15" w:type="dxa"/>
          <w:right w:w="15" w:type="dxa"/>
        </w:tblCellMar>
        <w:tblLook w:val="04A0"/>
      </w:tblPr>
      <w:tblGrid>
        <w:gridCol w:w="9420"/>
      </w:tblGrid>
      <w:tr w:rsidR="000D70BC" w:rsidRPr="000D70BC" w:rsidTr="000D70BC">
        <w:trPr>
          <w:tblCellSpacing w:w="15" w:type="dxa"/>
          <w:jc w:val="right"/>
        </w:trPr>
        <w:tc>
          <w:tcPr>
            <w:tcW w:w="0" w:type="auto"/>
            <w:shd w:val="clear" w:color="auto" w:fill="DEE5FD"/>
            <w:tcMar>
              <w:top w:w="60" w:type="dxa"/>
              <w:left w:w="0" w:type="dxa"/>
              <w:bottom w:w="60" w:type="dxa"/>
              <w:right w:w="0"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003063"/>
                <w:sz w:val="24"/>
                <w:szCs w:val="24"/>
              </w:rPr>
            </w:pPr>
            <w:r w:rsidRPr="000D70BC">
              <w:rPr>
                <w:rFonts w:ascii="Times New Roman" w:eastAsia="Times New Roman" w:hAnsi="Times New Roman" w:cs="Times New Roman"/>
                <w:b/>
                <w:bCs/>
                <w:color w:val="003063"/>
                <w:sz w:val="24"/>
                <w:szCs w:val="24"/>
              </w:rPr>
              <w:t>Achievement</w:t>
            </w:r>
          </w:p>
        </w:tc>
      </w:tr>
      <w:tr w:rsidR="000D70BC" w:rsidRPr="000D70BC" w:rsidTr="000D70BC">
        <w:trPr>
          <w:tblCellSpacing w:w="15" w:type="dxa"/>
          <w:jc w:val="right"/>
        </w:trPr>
        <w:tc>
          <w:tcPr>
            <w:tcW w:w="0" w:type="auto"/>
            <w:shd w:val="clear" w:color="auto" w:fill="DEE5FD"/>
            <w:tcMar>
              <w:top w:w="60" w:type="dxa"/>
              <w:left w:w="0" w:type="dxa"/>
              <w:bottom w:w="60" w:type="dxa"/>
              <w:right w:w="0"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i/>
                <w:iCs/>
                <w:color w:val="003063"/>
                <w:sz w:val="18"/>
                <w:szCs w:val="18"/>
              </w:rPr>
            </w:pPr>
            <w:r w:rsidRPr="000D70BC">
              <w:rPr>
                <w:rFonts w:ascii="Times New Roman" w:eastAsia="Times New Roman" w:hAnsi="Times New Roman" w:cs="Times New Roman"/>
                <w:i/>
                <w:iCs/>
                <w:color w:val="003063"/>
                <w:sz w:val="18"/>
                <w:szCs w:val="18"/>
              </w:rPr>
              <w:t xml:space="preserve">Achievement reports student performance in the five content areas of reading, mathematics, science, social studies and writing (on-demand and language—editing and mechanics). A formula awards points based on the student performance levels of Novice, Apprentice, Proficient and Distinguished (NAPD). Accountability is based on students enrolled a full academic year (100 days). </w:t>
            </w:r>
          </w:p>
        </w:tc>
      </w:tr>
    </w:tbl>
    <w:p w:rsidR="000D70BC" w:rsidRPr="000D70BC" w:rsidRDefault="000D70BC" w:rsidP="000D70BC">
      <w:pPr>
        <w:shd w:val="clear" w:color="auto" w:fill="FFFFFF"/>
        <w:spacing w:after="0" w:line="240" w:lineRule="auto"/>
        <w:jc w:val="right"/>
        <w:rPr>
          <w:rFonts w:ascii="Calibri" w:eastAsia="Times New Roman" w:hAnsi="Calibri" w:cs="Times New Roman"/>
          <w:vanish/>
        </w:rPr>
      </w:pPr>
    </w:p>
    <w:tbl>
      <w:tblPr>
        <w:tblW w:w="5000" w:type="pct"/>
        <w:jc w:val="right"/>
        <w:tblCellMar>
          <w:top w:w="15" w:type="dxa"/>
          <w:left w:w="15" w:type="dxa"/>
          <w:bottom w:w="15" w:type="dxa"/>
          <w:right w:w="15" w:type="dxa"/>
        </w:tblCellMar>
        <w:tblLook w:val="04A0"/>
      </w:tblPr>
      <w:tblGrid>
        <w:gridCol w:w="37"/>
        <w:gridCol w:w="36"/>
        <w:gridCol w:w="1163"/>
        <w:gridCol w:w="1156"/>
        <w:gridCol w:w="736"/>
        <w:gridCol w:w="1135"/>
        <w:gridCol w:w="658"/>
        <w:gridCol w:w="1112"/>
        <w:gridCol w:w="702"/>
        <w:gridCol w:w="1676"/>
        <w:gridCol w:w="976"/>
      </w:tblGrid>
      <w:tr w:rsidR="000D70BC" w:rsidRPr="000D70BC" w:rsidTr="000D70BC">
        <w:trPr>
          <w:trHeight w:val="480"/>
          <w:jc w:val="right"/>
        </w:trPr>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gridSpan w:val="2"/>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Level - Performance Type</w:t>
            </w:r>
          </w:p>
        </w:tc>
        <w:tc>
          <w:tcPr>
            <w:tcW w:w="0" w:type="auto"/>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Reading</w:t>
            </w:r>
          </w:p>
        </w:tc>
        <w:tc>
          <w:tcPr>
            <w:tcW w:w="0" w:type="auto"/>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Mathematics</w:t>
            </w:r>
          </w:p>
        </w:tc>
        <w:tc>
          <w:tcPr>
            <w:tcW w:w="0" w:type="auto"/>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Science</w:t>
            </w:r>
          </w:p>
        </w:tc>
        <w:tc>
          <w:tcPr>
            <w:tcW w:w="0" w:type="auto"/>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Social Studies</w:t>
            </w:r>
          </w:p>
        </w:tc>
        <w:tc>
          <w:tcPr>
            <w:tcW w:w="0" w:type="auto"/>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Writing</w:t>
            </w:r>
          </w:p>
        </w:tc>
        <w:tc>
          <w:tcPr>
            <w:tcW w:w="0" w:type="auto"/>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Language Mechanics</w:t>
            </w:r>
          </w:p>
        </w:tc>
        <w:tc>
          <w:tcPr>
            <w:tcW w:w="0" w:type="auto"/>
            <w:tcBorders>
              <w:top w:val="single" w:sz="4" w:space="0" w:color="D8D8D8"/>
              <w:left w:val="single" w:sz="4" w:space="0" w:color="D8D8D8"/>
              <w:bottom w:val="single" w:sz="4" w:space="0" w:color="D8D8D8"/>
              <w:right w:val="single" w:sz="4" w:space="0" w:color="D8D8D8"/>
            </w:tcBorders>
            <w:shd w:val="clear" w:color="auto" w:fill="70A774"/>
            <w:tcMar>
              <w:top w:w="12" w:type="dxa"/>
              <w:left w:w="12" w:type="dxa"/>
              <w:bottom w:w="12" w:type="dxa"/>
              <w:right w:w="12" w:type="dxa"/>
            </w:tcMar>
            <w:vAlign w:val="center"/>
            <w:hideMark/>
          </w:tcPr>
          <w:p w:rsidR="000D70BC" w:rsidRPr="000D70BC" w:rsidRDefault="000D70BC" w:rsidP="000D70BC">
            <w:pPr>
              <w:spacing w:after="0" w:line="240" w:lineRule="auto"/>
              <w:jc w:val="center"/>
              <w:rPr>
                <w:rFonts w:ascii="Times New Roman" w:eastAsia="Times New Roman" w:hAnsi="Times New Roman" w:cs="Times New Roman"/>
                <w:b/>
                <w:bCs/>
                <w:color w:val="FFFFFF"/>
                <w:sz w:val="20"/>
                <w:szCs w:val="20"/>
              </w:rPr>
            </w:pPr>
            <w:r w:rsidRPr="000D70BC">
              <w:rPr>
                <w:rFonts w:ascii="Times New Roman" w:eastAsia="Times New Roman" w:hAnsi="Times New Roman" w:cs="Times New Roman"/>
                <w:b/>
                <w:bCs/>
                <w:color w:val="FFFFFF"/>
                <w:sz w:val="20"/>
                <w:szCs w:val="20"/>
              </w:rPr>
              <w:t>Total Points</w:t>
            </w:r>
          </w:p>
        </w:tc>
      </w:tr>
      <w:tr w:rsidR="000D70BC" w:rsidRPr="000D70BC" w:rsidTr="000D70BC">
        <w:trPr>
          <w:trHeight w:val="360"/>
          <w:jc w:val="right"/>
        </w:trPr>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tcBorders>
              <w:top w:val="single" w:sz="4" w:space="0" w:color="D8D8D8"/>
              <w:left w:val="single" w:sz="4" w:space="0" w:color="D8D8D8"/>
              <w:bottom w:val="nil"/>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rPr>
                <w:rFonts w:ascii="Times New Roman" w:eastAsia="Times New Roman" w:hAnsi="Times New Roman" w:cs="Times New Roman"/>
                <w:color w:val="000000"/>
                <w:sz w:val="16"/>
                <w:szCs w:val="16"/>
              </w:rPr>
            </w:pPr>
            <w:r w:rsidRPr="000D70BC">
              <w:rPr>
                <w:rFonts w:ascii="Times New Roman" w:eastAsia="Times New Roman" w:hAnsi="Times New Roman" w:cs="Times New Roman"/>
                <w:color w:val="000000"/>
                <w:sz w:val="16"/>
                <w:szCs w:val="16"/>
              </w:rPr>
              <w:t>Elementary School</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NAPD Calculation</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58.2</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42.6</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75.0</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46.4</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ECECEC"/>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r>
      <w:tr w:rsidR="000D70BC" w:rsidRPr="000D70BC" w:rsidTr="000D70BC">
        <w:trPr>
          <w:trHeight w:val="360"/>
          <w:jc w:val="right"/>
        </w:trPr>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tcBorders>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rPr>
                <w:rFonts w:ascii="Times New Roman" w:eastAsia="Times New Roman" w:hAnsi="Times New Roman" w:cs="Times New Roman"/>
                <w:color w:val="FFFFFF"/>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Points</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15.3</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11.2</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19.7</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9.8</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56.0</w:t>
            </w:r>
          </w:p>
        </w:tc>
      </w:tr>
      <w:tr w:rsidR="000D70BC" w:rsidRPr="000D70BC" w:rsidTr="000D70BC">
        <w:trPr>
          <w:trHeight w:val="360"/>
          <w:jc w:val="right"/>
        </w:trPr>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tcBorders>
              <w:top w:val="single" w:sz="4" w:space="0" w:color="D8D8D8"/>
              <w:left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rPr>
                <w:rFonts w:ascii="Times New Roman" w:eastAsia="Times New Roman" w:hAnsi="Times New Roman" w:cs="Times New Roman"/>
                <w:color w:val="000000"/>
                <w:sz w:val="16"/>
                <w:szCs w:val="16"/>
              </w:rPr>
            </w:pPr>
            <w:r w:rsidRPr="000D70BC">
              <w:rPr>
                <w:rFonts w:ascii="Times New Roman" w:eastAsia="Times New Roman" w:hAnsi="Times New Roman" w:cs="Times New Roman"/>
                <w:color w:val="000000"/>
                <w:sz w:val="16"/>
                <w:szCs w:val="16"/>
              </w:rPr>
              <w:t>Middle School</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NAPD Calculation</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53.9</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50.0</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89.4</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85.7</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60.7</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39.5</w:t>
            </w:r>
          </w:p>
        </w:tc>
        <w:tc>
          <w:tcPr>
            <w:tcW w:w="0" w:type="auto"/>
            <w:tcBorders>
              <w:top w:val="single" w:sz="4" w:space="0" w:color="D8D8D8"/>
              <w:left w:val="single" w:sz="4" w:space="0" w:color="D8D8D8"/>
              <w:bottom w:val="single" w:sz="4" w:space="0" w:color="D8D8D8"/>
              <w:right w:val="single" w:sz="4" w:space="0" w:color="D8D8D8"/>
            </w:tcBorders>
            <w:shd w:val="clear" w:color="auto" w:fill="ECECEC"/>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p>
        </w:tc>
      </w:tr>
      <w:tr w:rsidR="000D70BC" w:rsidRPr="000D70BC" w:rsidTr="000D70BC">
        <w:trPr>
          <w:trHeight w:val="360"/>
          <w:jc w:val="right"/>
        </w:trPr>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vAlign w:val="center"/>
            <w:hideMark/>
          </w:tcPr>
          <w:p w:rsidR="000D70BC" w:rsidRPr="000D70BC" w:rsidRDefault="000D70BC" w:rsidP="000D70BC">
            <w:pPr>
              <w:spacing w:after="0" w:line="240" w:lineRule="auto"/>
              <w:jc w:val="center"/>
              <w:rPr>
                <w:rFonts w:ascii="Times New Roman" w:eastAsia="Times New Roman" w:hAnsi="Times New Roman" w:cs="Times New Roman"/>
                <w:sz w:val="24"/>
                <w:szCs w:val="24"/>
              </w:rPr>
            </w:pPr>
          </w:p>
        </w:tc>
        <w:tc>
          <w:tcPr>
            <w:tcW w:w="0" w:type="auto"/>
            <w:tcBorders>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rPr>
                <w:rFonts w:ascii="Times New Roman" w:eastAsia="Times New Roman" w:hAnsi="Times New Roman" w:cs="Times New Roman"/>
                <w:color w:val="FFFFAD"/>
                <w:sz w:val="16"/>
                <w:szCs w:val="16"/>
              </w:rPr>
            </w:pP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Points</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10.8</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10.0</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17.9</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17.1</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9.7</w:t>
            </w:r>
          </w:p>
        </w:tc>
        <w:tc>
          <w:tcPr>
            <w:tcW w:w="0" w:type="auto"/>
            <w:tcBorders>
              <w:top w:val="single" w:sz="4" w:space="0" w:color="D8D8D8"/>
              <w:left w:val="single" w:sz="4" w:space="0" w:color="D8D8D8"/>
              <w:bottom w:val="single" w:sz="4" w:space="0" w:color="D8D8D8"/>
              <w:right w:val="single" w:sz="4" w:space="0" w:color="D8D8D8"/>
            </w:tcBorders>
            <w:shd w:val="clear" w:color="auto" w:fill="FFFFAD"/>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1.6</w:t>
            </w:r>
          </w:p>
        </w:tc>
        <w:tc>
          <w:tcPr>
            <w:tcW w:w="0" w:type="auto"/>
            <w:tcBorders>
              <w:top w:val="single" w:sz="4" w:space="0" w:color="D8D8D8"/>
              <w:left w:val="single" w:sz="4" w:space="0" w:color="D8D8D8"/>
              <w:bottom w:val="single" w:sz="4" w:space="0" w:color="D8D8D8"/>
              <w:right w:val="single" w:sz="4" w:space="0" w:color="D8D8D8"/>
            </w:tcBorders>
            <w:shd w:val="clear" w:color="auto" w:fill="FFFFFF"/>
            <w:tcMar>
              <w:top w:w="12" w:type="dxa"/>
              <w:left w:w="12" w:type="dxa"/>
              <w:bottom w:w="12" w:type="dxa"/>
              <w:right w:w="12" w:type="dxa"/>
            </w:tcMar>
            <w:vAlign w:val="center"/>
            <w:hideMark/>
          </w:tcPr>
          <w:p w:rsidR="000D70BC" w:rsidRPr="000D70BC" w:rsidRDefault="000D70BC" w:rsidP="000D70BC">
            <w:pPr>
              <w:spacing w:after="0" w:line="240" w:lineRule="auto"/>
              <w:jc w:val="right"/>
              <w:rPr>
                <w:rFonts w:ascii="Times New Roman" w:eastAsia="Times New Roman" w:hAnsi="Times New Roman" w:cs="Times New Roman"/>
                <w:sz w:val="16"/>
                <w:szCs w:val="16"/>
              </w:rPr>
            </w:pPr>
            <w:r w:rsidRPr="000D70BC">
              <w:rPr>
                <w:rFonts w:ascii="Times New Roman" w:eastAsia="Times New Roman" w:hAnsi="Times New Roman" w:cs="Times New Roman"/>
                <w:sz w:val="16"/>
                <w:szCs w:val="16"/>
              </w:rPr>
              <w:t>67.1</w:t>
            </w:r>
          </w:p>
        </w:tc>
      </w:tr>
    </w:tbl>
    <w:p w:rsidR="000D70BC" w:rsidRPr="000D70BC" w:rsidRDefault="000D70BC" w:rsidP="000D70BC">
      <w:pPr>
        <w:shd w:val="clear" w:color="auto" w:fill="FFFFFF"/>
        <w:spacing w:after="0" w:line="240" w:lineRule="auto"/>
        <w:rPr>
          <w:rFonts w:ascii="Calibri" w:eastAsia="Times New Roman" w:hAnsi="Calibri" w:cs="Times New Roman"/>
          <w:sz w:val="16"/>
          <w:szCs w:val="16"/>
        </w:rPr>
      </w:pPr>
      <w:r w:rsidRPr="000D70BC">
        <w:rPr>
          <w:rFonts w:ascii="Calibri" w:eastAsia="Times New Roman" w:hAnsi="Calibri" w:cs="Times New Roman"/>
          <w:sz w:val="16"/>
          <w:szCs w:val="16"/>
        </w:rPr>
        <w:t>1. NAPD Calculation comes from the formula: Novice = 0; Apprentice = .5; Proficient/Distinguished = 1 (Bonus of .5 is added if there are more distinguished than novice).</w:t>
      </w:r>
      <w:r w:rsidRPr="000D70BC">
        <w:rPr>
          <w:rFonts w:ascii="Calibri" w:eastAsia="Times New Roman" w:hAnsi="Calibri" w:cs="Times New Roman"/>
          <w:sz w:val="16"/>
          <w:szCs w:val="16"/>
        </w:rPr>
        <w:br/>
        <w:t xml:space="preserve">2. Points come from the NAPD Calculation multiplied by the equal weight of content areas: Reading, Mathematics, Science, Social Studies are 20% and Writing/Language Mechanics is 20% (Writing 16% and Language Mechanics 4%). If content area data is not available weights are redistributed proportionally. </w:t>
      </w:r>
    </w:p>
    <w:p w:rsidR="0055506A" w:rsidRDefault="0055506A">
      <w:r>
        <w:br w:type="page"/>
      </w:r>
    </w:p>
    <w:tbl>
      <w:tblPr>
        <w:tblStyle w:val="TableGrid"/>
        <w:tblW w:w="0" w:type="auto"/>
        <w:tblLook w:val="04A0"/>
      </w:tblPr>
      <w:tblGrid>
        <w:gridCol w:w="1368"/>
        <w:gridCol w:w="1368"/>
        <w:gridCol w:w="1368"/>
        <w:gridCol w:w="1368"/>
        <w:gridCol w:w="1368"/>
        <w:gridCol w:w="1368"/>
        <w:gridCol w:w="1368"/>
      </w:tblGrid>
      <w:tr w:rsidR="00705B92" w:rsidTr="00705B92">
        <w:tc>
          <w:tcPr>
            <w:tcW w:w="9576" w:type="dxa"/>
            <w:gridSpan w:val="7"/>
          </w:tcPr>
          <w:p w:rsidR="00705B92" w:rsidRPr="00705B92" w:rsidRDefault="00705B92" w:rsidP="00705B92">
            <w:pPr>
              <w:pStyle w:val="NoSpacing"/>
              <w:jc w:val="center"/>
              <w:rPr>
                <w:b/>
                <w:sz w:val="24"/>
                <w:szCs w:val="24"/>
              </w:rPr>
            </w:pPr>
            <w:r>
              <w:rPr>
                <w:b/>
                <w:sz w:val="24"/>
                <w:szCs w:val="24"/>
              </w:rPr>
              <w:lastRenderedPageBreak/>
              <w:t>Achievement (Percent Proficient and Distinguished)</w:t>
            </w:r>
          </w:p>
        </w:tc>
      </w:tr>
      <w:tr w:rsidR="00705B92" w:rsidTr="00705B92">
        <w:tc>
          <w:tcPr>
            <w:tcW w:w="1368" w:type="dxa"/>
          </w:tcPr>
          <w:p w:rsidR="00705B92" w:rsidRPr="00705B92" w:rsidRDefault="00705B92" w:rsidP="00705B92">
            <w:pPr>
              <w:pStyle w:val="NoSpacing"/>
              <w:jc w:val="center"/>
              <w:rPr>
                <w:b/>
                <w:sz w:val="24"/>
                <w:szCs w:val="24"/>
              </w:rPr>
            </w:pPr>
            <w:r w:rsidRPr="00705B92">
              <w:rPr>
                <w:b/>
                <w:sz w:val="24"/>
                <w:szCs w:val="24"/>
              </w:rPr>
              <w:t>School</w:t>
            </w:r>
          </w:p>
        </w:tc>
        <w:tc>
          <w:tcPr>
            <w:tcW w:w="1368" w:type="dxa"/>
          </w:tcPr>
          <w:p w:rsidR="00705B92" w:rsidRPr="00705B92" w:rsidRDefault="00705B92" w:rsidP="00705B92">
            <w:pPr>
              <w:pStyle w:val="NoSpacing"/>
              <w:jc w:val="center"/>
              <w:rPr>
                <w:b/>
                <w:sz w:val="24"/>
                <w:szCs w:val="24"/>
              </w:rPr>
            </w:pPr>
            <w:r w:rsidRPr="00705B92">
              <w:rPr>
                <w:b/>
                <w:sz w:val="24"/>
                <w:szCs w:val="24"/>
              </w:rPr>
              <w:t>Reading</w:t>
            </w:r>
          </w:p>
        </w:tc>
        <w:tc>
          <w:tcPr>
            <w:tcW w:w="1368" w:type="dxa"/>
          </w:tcPr>
          <w:p w:rsidR="00705B92" w:rsidRPr="00705B92" w:rsidRDefault="00705B92" w:rsidP="00705B92">
            <w:pPr>
              <w:pStyle w:val="NoSpacing"/>
              <w:jc w:val="center"/>
              <w:rPr>
                <w:b/>
                <w:sz w:val="24"/>
                <w:szCs w:val="24"/>
              </w:rPr>
            </w:pPr>
            <w:r w:rsidRPr="00705B92">
              <w:rPr>
                <w:b/>
                <w:sz w:val="24"/>
                <w:szCs w:val="24"/>
              </w:rPr>
              <w:t>Math</w:t>
            </w:r>
          </w:p>
        </w:tc>
        <w:tc>
          <w:tcPr>
            <w:tcW w:w="1368" w:type="dxa"/>
          </w:tcPr>
          <w:p w:rsidR="00705B92" w:rsidRPr="00705B92" w:rsidRDefault="00705B92" w:rsidP="00705B92">
            <w:pPr>
              <w:pStyle w:val="NoSpacing"/>
              <w:jc w:val="center"/>
              <w:rPr>
                <w:b/>
                <w:sz w:val="24"/>
                <w:szCs w:val="24"/>
              </w:rPr>
            </w:pPr>
            <w:r w:rsidRPr="00705B92">
              <w:rPr>
                <w:b/>
                <w:sz w:val="24"/>
                <w:szCs w:val="24"/>
              </w:rPr>
              <w:t>Science</w:t>
            </w:r>
          </w:p>
        </w:tc>
        <w:tc>
          <w:tcPr>
            <w:tcW w:w="1368" w:type="dxa"/>
          </w:tcPr>
          <w:p w:rsidR="00705B92" w:rsidRPr="00705B92" w:rsidRDefault="00705B92" w:rsidP="00705B92">
            <w:pPr>
              <w:pStyle w:val="NoSpacing"/>
              <w:jc w:val="center"/>
              <w:rPr>
                <w:b/>
                <w:sz w:val="24"/>
                <w:szCs w:val="24"/>
              </w:rPr>
            </w:pPr>
            <w:r w:rsidRPr="00705B92">
              <w:rPr>
                <w:b/>
                <w:sz w:val="24"/>
                <w:szCs w:val="24"/>
              </w:rPr>
              <w:t>Soc Studies</w:t>
            </w:r>
          </w:p>
        </w:tc>
        <w:tc>
          <w:tcPr>
            <w:tcW w:w="1368" w:type="dxa"/>
          </w:tcPr>
          <w:p w:rsidR="00705B92" w:rsidRPr="00705B92" w:rsidRDefault="00705B92" w:rsidP="00705B92">
            <w:pPr>
              <w:pStyle w:val="NoSpacing"/>
              <w:jc w:val="center"/>
              <w:rPr>
                <w:b/>
                <w:sz w:val="24"/>
                <w:szCs w:val="24"/>
              </w:rPr>
            </w:pPr>
            <w:r w:rsidRPr="00705B92">
              <w:rPr>
                <w:b/>
                <w:sz w:val="24"/>
                <w:szCs w:val="24"/>
              </w:rPr>
              <w:t>Writing</w:t>
            </w:r>
          </w:p>
        </w:tc>
        <w:tc>
          <w:tcPr>
            <w:tcW w:w="1368" w:type="dxa"/>
          </w:tcPr>
          <w:p w:rsidR="00705B92" w:rsidRPr="00705B92" w:rsidRDefault="00705B92" w:rsidP="00705B92">
            <w:pPr>
              <w:pStyle w:val="NoSpacing"/>
              <w:jc w:val="center"/>
              <w:rPr>
                <w:b/>
                <w:sz w:val="24"/>
                <w:szCs w:val="24"/>
              </w:rPr>
            </w:pPr>
            <w:r w:rsidRPr="00705B92">
              <w:rPr>
                <w:b/>
                <w:sz w:val="24"/>
                <w:szCs w:val="24"/>
              </w:rPr>
              <w:t>Language</w:t>
            </w:r>
          </w:p>
        </w:tc>
      </w:tr>
      <w:tr w:rsidR="00705B92" w:rsidTr="00705B92">
        <w:tc>
          <w:tcPr>
            <w:tcW w:w="1368" w:type="dxa"/>
          </w:tcPr>
          <w:p w:rsidR="00705B92" w:rsidRDefault="00705B92" w:rsidP="00B7582D">
            <w:pPr>
              <w:pStyle w:val="NoSpacing"/>
              <w:rPr>
                <w:sz w:val="24"/>
                <w:szCs w:val="24"/>
              </w:rPr>
            </w:pPr>
            <w:r>
              <w:rPr>
                <w:sz w:val="24"/>
                <w:szCs w:val="24"/>
              </w:rPr>
              <w:t>Elementary</w:t>
            </w:r>
          </w:p>
        </w:tc>
        <w:tc>
          <w:tcPr>
            <w:tcW w:w="1368" w:type="dxa"/>
          </w:tcPr>
          <w:p w:rsidR="00705B92" w:rsidRDefault="00E507CE" w:rsidP="00B7582D">
            <w:pPr>
              <w:pStyle w:val="NoSpacing"/>
              <w:rPr>
                <w:sz w:val="24"/>
                <w:szCs w:val="24"/>
              </w:rPr>
            </w:pPr>
            <w:r>
              <w:rPr>
                <w:sz w:val="24"/>
                <w:szCs w:val="24"/>
              </w:rPr>
              <w:t>42.6</w:t>
            </w:r>
          </w:p>
        </w:tc>
        <w:tc>
          <w:tcPr>
            <w:tcW w:w="1368" w:type="dxa"/>
          </w:tcPr>
          <w:p w:rsidR="00705B92" w:rsidRDefault="00E507CE" w:rsidP="00B7582D">
            <w:pPr>
              <w:pStyle w:val="NoSpacing"/>
              <w:rPr>
                <w:sz w:val="24"/>
                <w:szCs w:val="24"/>
              </w:rPr>
            </w:pPr>
            <w:r>
              <w:rPr>
                <w:sz w:val="24"/>
                <w:szCs w:val="24"/>
              </w:rPr>
              <w:t>18.0</w:t>
            </w:r>
          </w:p>
        </w:tc>
        <w:tc>
          <w:tcPr>
            <w:tcW w:w="1368" w:type="dxa"/>
          </w:tcPr>
          <w:p w:rsidR="00705B92" w:rsidRDefault="00E507CE" w:rsidP="00B7582D">
            <w:pPr>
              <w:pStyle w:val="NoSpacing"/>
              <w:rPr>
                <w:sz w:val="24"/>
                <w:szCs w:val="24"/>
              </w:rPr>
            </w:pPr>
            <w:r>
              <w:rPr>
                <w:sz w:val="24"/>
                <w:szCs w:val="24"/>
              </w:rPr>
              <w:t>N/A</w:t>
            </w:r>
          </w:p>
        </w:tc>
        <w:tc>
          <w:tcPr>
            <w:tcW w:w="1368" w:type="dxa"/>
          </w:tcPr>
          <w:p w:rsidR="00705B92" w:rsidRDefault="00E507CE" w:rsidP="00B7582D">
            <w:pPr>
              <w:pStyle w:val="NoSpacing"/>
              <w:rPr>
                <w:sz w:val="24"/>
                <w:szCs w:val="24"/>
              </w:rPr>
            </w:pPr>
            <w:r>
              <w:rPr>
                <w:sz w:val="24"/>
                <w:szCs w:val="24"/>
              </w:rPr>
              <w:t>57.1</w:t>
            </w:r>
          </w:p>
        </w:tc>
        <w:tc>
          <w:tcPr>
            <w:tcW w:w="1368" w:type="dxa"/>
          </w:tcPr>
          <w:p w:rsidR="00705B92" w:rsidRDefault="00ED7396" w:rsidP="00B7582D">
            <w:pPr>
              <w:pStyle w:val="NoSpacing"/>
              <w:rPr>
                <w:sz w:val="24"/>
                <w:szCs w:val="24"/>
              </w:rPr>
            </w:pPr>
            <w:r>
              <w:rPr>
                <w:sz w:val="24"/>
                <w:szCs w:val="24"/>
              </w:rPr>
              <w:t>21.4</w:t>
            </w:r>
          </w:p>
        </w:tc>
        <w:tc>
          <w:tcPr>
            <w:tcW w:w="1368" w:type="dxa"/>
          </w:tcPr>
          <w:p w:rsidR="00705B92" w:rsidRDefault="00ED7396" w:rsidP="00B7582D">
            <w:pPr>
              <w:pStyle w:val="NoSpacing"/>
              <w:rPr>
                <w:sz w:val="24"/>
                <w:szCs w:val="24"/>
              </w:rPr>
            </w:pPr>
            <w:r>
              <w:rPr>
                <w:sz w:val="24"/>
                <w:szCs w:val="24"/>
              </w:rPr>
              <w:t>N/A</w:t>
            </w:r>
          </w:p>
        </w:tc>
      </w:tr>
      <w:tr w:rsidR="00705B92" w:rsidTr="00705B92">
        <w:tc>
          <w:tcPr>
            <w:tcW w:w="1368" w:type="dxa"/>
          </w:tcPr>
          <w:p w:rsidR="00705B92" w:rsidRDefault="00705B92" w:rsidP="00B7582D">
            <w:pPr>
              <w:pStyle w:val="NoSpacing"/>
              <w:rPr>
                <w:sz w:val="24"/>
                <w:szCs w:val="24"/>
              </w:rPr>
            </w:pPr>
            <w:r>
              <w:rPr>
                <w:sz w:val="24"/>
                <w:szCs w:val="24"/>
              </w:rPr>
              <w:t>State</w:t>
            </w:r>
          </w:p>
        </w:tc>
        <w:tc>
          <w:tcPr>
            <w:tcW w:w="1368" w:type="dxa"/>
          </w:tcPr>
          <w:p w:rsidR="00705B92" w:rsidRDefault="00E507CE" w:rsidP="00B7582D">
            <w:pPr>
              <w:pStyle w:val="NoSpacing"/>
              <w:rPr>
                <w:sz w:val="24"/>
                <w:szCs w:val="24"/>
              </w:rPr>
            </w:pPr>
            <w:r>
              <w:rPr>
                <w:sz w:val="24"/>
                <w:szCs w:val="24"/>
              </w:rPr>
              <w:t>48.0</w:t>
            </w:r>
          </w:p>
        </w:tc>
        <w:tc>
          <w:tcPr>
            <w:tcW w:w="1368" w:type="dxa"/>
          </w:tcPr>
          <w:p w:rsidR="00705B92" w:rsidRDefault="00E507CE" w:rsidP="00B7582D">
            <w:pPr>
              <w:pStyle w:val="NoSpacing"/>
              <w:rPr>
                <w:sz w:val="24"/>
                <w:szCs w:val="24"/>
              </w:rPr>
            </w:pPr>
            <w:r>
              <w:rPr>
                <w:sz w:val="24"/>
                <w:szCs w:val="24"/>
              </w:rPr>
              <w:t>40.4</w:t>
            </w:r>
          </w:p>
        </w:tc>
        <w:tc>
          <w:tcPr>
            <w:tcW w:w="1368" w:type="dxa"/>
          </w:tcPr>
          <w:p w:rsidR="00705B92" w:rsidRDefault="00E507CE" w:rsidP="00B7582D">
            <w:pPr>
              <w:pStyle w:val="NoSpacing"/>
              <w:rPr>
                <w:sz w:val="24"/>
                <w:szCs w:val="24"/>
              </w:rPr>
            </w:pPr>
            <w:r>
              <w:rPr>
                <w:sz w:val="24"/>
                <w:szCs w:val="24"/>
              </w:rPr>
              <w:t>68.8</w:t>
            </w:r>
          </w:p>
        </w:tc>
        <w:tc>
          <w:tcPr>
            <w:tcW w:w="1368" w:type="dxa"/>
          </w:tcPr>
          <w:p w:rsidR="00705B92" w:rsidRDefault="00E507CE" w:rsidP="00B7582D">
            <w:pPr>
              <w:pStyle w:val="NoSpacing"/>
              <w:rPr>
                <w:sz w:val="24"/>
                <w:szCs w:val="24"/>
              </w:rPr>
            </w:pPr>
            <w:r>
              <w:rPr>
                <w:sz w:val="24"/>
                <w:szCs w:val="24"/>
              </w:rPr>
              <w:t>59.8</w:t>
            </w:r>
          </w:p>
        </w:tc>
        <w:tc>
          <w:tcPr>
            <w:tcW w:w="1368" w:type="dxa"/>
          </w:tcPr>
          <w:p w:rsidR="00705B92" w:rsidRDefault="00ED7396" w:rsidP="00B7582D">
            <w:pPr>
              <w:pStyle w:val="NoSpacing"/>
              <w:rPr>
                <w:sz w:val="24"/>
                <w:szCs w:val="24"/>
              </w:rPr>
            </w:pPr>
            <w:r>
              <w:rPr>
                <w:sz w:val="24"/>
                <w:szCs w:val="24"/>
              </w:rPr>
              <w:t>31.7</w:t>
            </w:r>
          </w:p>
        </w:tc>
        <w:tc>
          <w:tcPr>
            <w:tcW w:w="1368" w:type="dxa"/>
          </w:tcPr>
          <w:p w:rsidR="00705B92" w:rsidRDefault="00ED7396" w:rsidP="00B7582D">
            <w:pPr>
              <w:pStyle w:val="NoSpacing"/>
              <w:rPr>
                <w:sz w:val="24"/>
                <w:szCs w:val="24"/>
              </w:rPr>
            </w:pPr>
            <w:r>
              <w:rPr>
                <w:sz w:val="24"/>
                <w:szCs w:val="24"/>
              </w:rPr>
              <w:t>49.1</w:t>
            </w:r>
          </w:p>
        </w:tc>
      </w:tr>
      <w:tr w:rsidR="00705B92" w:rsidTr="00705B92">
        <w:tc>
          <w:tcPr>
            <w:tcW w:w="1368" w:type="dxa"/>
          </w:tcPr>
          <w:p w:rsidR="00705B92" w:rsidRDefault="00705B92" w:rsidP="00B7582D">
            <w:pPr>
              <w:pStyle w:val="NoSpacing"/>
              <w:rPr>
                <w:sz w:val="24"/>
                <w:szCs w:val="24"/>
              </w:rPr>
            </w:pPr>
            <w:r>
              <w:rPr>
                <w:sz w:val="24"/>
                <w:szCs w:val="24"/>
              </w:rPr>
              <w:t>Middle</w:t>
            </w:r>
          </w:p>
        </w:tc>
        <w:tc>
          <w:tcPr>
            <w:tcW w:w="1368" w:type="dxa"/>
          </w:tcPr>
          <w:p w:rsidR="00705B92" w:rsidRDefault="00E507CE" w:rsidP="00B7582D">
            <w:pPr>
              <w:pStyle w:val="NoSpacing"/>
              <w:rPr>
                <w:sz w:val="24"/>
                <w:szCs w:val="24"/>
              </w:rPr>
            </w:pPr>
            <w:r>
              <w:rPr>
                <w:sz w:val="24"/>
                <w:szCs w:val="24"/>
              </w:rPr>
              <w:t>38.5</w:t>
            </w:r>
          </w:p>
        </w:tc>
        <w:tc>
          <w:tcPr>
            <w:tcW w:w="1368" w:type="dxa"/>
          </w:tcPr>
          <w:p w:rsidR="00705B92" w:rsidRDefault="00E507CE" w:rsidP="00B7582D">
            <w:pPr>
              <w:pStyle w:val="NoSpacing"/>
              <w:rPr>
                <w:sz w:val="24"/>
                <w:szCs w:val="24"/>
              </w:rPr>
            </w:pPr>
            <w:r>
              <w:rPr>
                <w:sz w:val="24"/>
                <w:szCs w:val="24"/>
              </w:rPr>
              <w:t>32.7</w:t>
            </w:r>
          </w:p>
        </w:tc>
        <w:tc>
          <w:tcPr>
            <w:tcW w:w="1368" w:type="dxa"/>
          </w:tcPr>
          <w:p w:rsidR="00705B92" w:rsidRDefault="00E507CE" w:rsidP="00B7582D">
            <w:pPr>
              <w:pStyle w:val="NoSpacing"/>
              <w:rPr>
                <w:sz w:val="24"/>
                <w:szCs w:val="24"/>
              </w:rPr>
            </w:pPr>
            <w:r>
              <w:rPr>
                <w:sz w:val="24"/>
                <w:szCs w:val="24"/>
              </w:rPr>
              <w:t>78.9</w:t>
            </w:r>
          </w:p>
        </w:tc>
        <w:tc>
          <w:tcPr>
            <w:tcW w:w="1368" w:type="dxa"/>
          </w:tcPr>
          <w:p w:rsidR="00705B92" w:rsidRDefault="00E507CE" w:rsidP="00B7582D">
            <w:pPr>
              <w:pStyle w:val="NoSpacing"/>
              <w:rPr>
                <w:sz w:val="24"/>
                <w:szCs w:val="24"/>
              </w:rPr>
            </w:pPr>
            <w:r>
              <w:rPr>
                <w:sz w:val="24"/>
                <w:szCs w:val="24"/>
              </w:rPr>
              <w:t>64.3</w:t>
            </w:r>
          </w:p>
        </w:tc>
        <w:tc>
          <w:tcPr>
            <w:tcW w:w="1368" w:type="dxa"/>
          </w:tcPr>
          <w:p w:rsidR="00705B92" w:rsidRDefault="00ED7396" w:rsidP="00B7582D">
            <w:pPr>
              <w:pStyle w:val="NoSpacing"/>
              <w:rPr>
                <w:sz w:val="24"/>
                <w:szCs w:val="24"/>
              </w:rPr>
            </w:pPr>
            <w:r>
              <w:rPr>
                <w:sz w:val="24"/>
                <w:szCs w:val="24"/>
              </w:rPr>
              <w:t>36.4</w:t>
            </w:r>
          </w:p>
        </w:tc>
        <w:tc>
          <w:tcPr>
            <w:tcW w:w="1368" w:type="dxa"/>
          </w:tcPr>
          <w:p w:rsidR="00705B92" w:rsidRDefault="00ED7396" w:rsidP="00B7582D">
            <w:pPr>
              <w:pStyle w:val="NoSpacing"/>
              <w:rPr>
                <w:sz w:val="24"/>
                <w:szCs w:val="24"/>
              </w:rPr>
            </w:pPr>
            <w:r>
              <w:rPr>
                <w:sz w:val="24"/>
                <w:szCs w:val="24"/>
              </w:rPr>
              <w:t>21.1</w:t>
            </w:r>
          </w:p>
        </w:tc>
      </w:tr>
      <w:tr w:rsidR="00705B92" w:rsidTr="00705B92">
        <w:tc>
          <w:tcPr>
            <w:tcW w:w="1368" w:type="dxa"/>
          </w:tcPr>
          <w:p w:rsidR="00705B92" w:rsidRDefault="00705B92" w:rsidP="00B7582D">
            <w:pPr>
              <w:pStyle w:val="NoSpacing"/>
              <w:rPr>
                <w:sz w:val="24"/>
                <w:szCs w:val="24"/>
              </w:rPr>
            </w:pPr>
            <w:r>
              <w:rPr>
                <w:sz w:val="24"/>
                <w:szCs w:val="24"/>
              </w:rPr>
              <w:t>State</w:t>
            </w:r>
          </w:p>
        </w:tc>
        <w:tc>
          <w:tcPr>
            <w:tcW w:w="1368" w:type="dxa"/>
          </w:tcPr>
          <w:p w:rsidR="00705B92" w:rsidRDefault="00E507CE" w:rsidP="00B7582D">
            <w:pPr>
              <w:pStyle w:val="NoSpacing"/>
              <w:rPr>
                <w:sz w:val="24"/>
                <w:szCs w:val="24"/>
              </w:rPr>
            </w:pPr>
            <w:r>
              <w:rPr>
                <w:sz w:val="24"/>
                <w:szCs w:val="24"/>
              </w:rPr>
              <w:t>36.8</w:t>
            </w:r>
          </w:p>
        </w:tc>
        <w:tc>
          <w:tcPr>
            <w:tcW w:w="1368" w:type="dxa"/>
          </w:tcPr>
          <w:p w:rsidR="00705B92" w:rsidRDefault="00E507CE" w:rsidP="00B7582D">
            <w:pPr>
              <w:pStyle w:val="NoSpacing"/>
              <w:rPr>
                <w:sz w:val="24"/>
                <w:szCs w:val="24"/>
              </w:rPr>
            </w:pPr>
            <w:r>
              <w:rPr>
                <w:sz w:val="24"/>
                <w:szCs w:val="24"/>
              </w:rPr>
              <w:t>29.8</w:t>
            </w:r>
          </w:p>
        </w:tc>
        <w:tc>
          <w:tcPr>
            <w:tcW w:w="1368" w:type="dxa"/>
          </w:tcPr>
          <w:p w:rsidR="00705B92" w:rsidRDefault="00E507CE" w:rsidP="00B7582D">
            <w:pPr>
              <w:pStyle w:val="NoSpacing"/>
              <w:rPr>
                <w:sz w:val="24"/>
                <w:szCs w:val="24"/>
              </w:rPr>
            </w:pPr>
            <w:r>
              <w:rPr>
                <w:sz w:val="24"/>
                <w:szCs w:val="24"/>
              </w:rPr>
              <w:t>61.8</w:t>
            </w:r>
          </w:p>
        </w:tc>
        <w:tc>
          <w:tcPr>
            <w:tcW w:w="1368" w:type="dxa"/>
          </w:tcPr>
          <w:p w:rsidR="00705B92" w:rsidRDefault="00E507CE" w:rsidP="00B7582D">
            <w:pPr>
              <w:pStyle w:val="NoSpacing"/>
              <w:rPr>
                <w:sz w:val="24"/>
                <w:szCs w:val="24"/>
              </w:rPr>
            </w:pPr>
            <w:r>
              <w:rPr>
                <w:sz w:val="24"/>
                <w:szCs w:val="24"/>
              </w:rPr>
              <w:t>58.6</w:t>
            </w:r>
          </w:p>
        </w:tc>
        <w:tc>
          <w:tcPr>
            <w:tcW w:w="1368" w:type="dxa"/>
          </w:tcPr>
          <w:p w:rsidR="00705B92" w:rsidRDefault="00ED7396" w:rsidP="00B7582D">
            <w:pPr>
              <w:pStyle w:val="NoSpacing"/>
              <w:rPr>
                <w:sz w:val="24"/>
                <w:szCs w:val="24"/>
              </w:rPr>
            </w:pPr>
            <w:r>
              <w:rPr>
                <w:sz w:val="24"/>
                <w:szCs w:val="24"/>
              </w:rPr>
              <w:t>41.4</w:t>
            </w:r>
          </w:p>
        </w:tc>
        <w:tc>
          <w:tcPr>
            <w:tcW w:w="1368" w:type="dxa"/>
          </w:tcPr>
          <w:p w:rsidR="00705B92" w:rsidRDefault="00ED7396" w:rsidP="00B7582D">
            <w:pPr>
              <w:pStyle w:val="NoSpacing"/>
              <w:rPr>
                <w:sz w:val="24"/>
                <w:szCs w:val="24"/>
              </w:rPr>
            </w:pPr>
            <w:r>
              <w:rPr>
                <w:sz w:val="24"/>
                <w:szCs w:val="24"/>
              </w:rPr>
              <w:t>38.4</w:t>
            </w:r>
          </w:p>
        </w:tc>
      </w:tr>
    </w:tbl>
    <w:p w:rsidR="00D559E7" w:rsidRDefault="00D559E7" w:rsidP="00B7582D">
      <w:pPr>
        <w:pStyle w:val="NoSpacing"/>
        <w:rPr>
          <w:sz w:val="24"/>
          <w:szCs w:val="24"/>
        </w:rPr>
      </w:pPr>
    </w:p>
    <w:p w:rsidR="000C7F5A" w:rsidRDefault="000C7F5A" w:rsidP="00B7582D">
      <w:pPr>
        <w:pStyle w:val="NoSpacing"/>
        <w:rPr>
          <w:sz w:val="24"/>
          <w:szCs w:val="24"/>
        </w:rPr>
      </w:pPr>
    </w:p>
    <w:tbl>
      <w:tblPr>
        <w:tblStyle w:val="TableGrid"/>
        <w:tblW w:w="0" w:type="auto"/>
        <w:tblLook w:val="04A0"/>
      </w:tblPr>
      <w:tblGrid>
        <w:gridCol w:w="1368"/>
        <w:gridCol w:w="1368"/>
        <w:gridCol w:w="1368"/>
        <w:gridCol w:w="1368"/>
        <w:gridCol w:w="1368"/>
        <w:gridCol w:w="1368"/>
        <w:gridCol w:w="1368"/>
      </w:tblGrid>
      <w:tr w:rsidR="000C7F5A" w:rsidTr="000C7F5A">
        <w:tc>
          <w:tcPr>
            <w:tcW w:w="9576" w:type="dxa"/>
            <w:gridSpan w:val="7"/>
          </w:tcPr>
          <w:p w:rsidR="000C7F5A" w:rsidRPr="000C7F5A" w:rsidRDefault="000C7F5A" w:rsidP="000C7F5A">
            <w:pPr>
              <w:pStyle w:val="NoSpacing"/>
              <w:jc w:val="center"/>
              <w:rPr>
                <w:b/>
                <w:sz w:val="24"/>
                <w:szCs w:val="24"/>
              </w:rPr>
            </w:pPr>
            <w:r>
              <w:rPr>
                <w:b/>
                <w:sz w:val="24"/>
                <w:szCs w:val="24"/>
              </w:rPr>
              <w:t>Achievement (Percent Novice)</w:t>
            </w:r>
          </w:p>
        </w:tc>
      </w:tr>
      <w:tr w:rsidR="000C7F5A" w:rsidRPr="00705B92" w:rsidTr="00415A7B">
        <w:tc>
          <w:tcPr>
            <w:tcW w:w="1368" w:type="dxa"/>
          </w:tcPr>
          <w:p w:rsidR="000C7F5A" w:rsidRPr="00705B92" w:rsidRDefault="000C7F5A" w:rsidP="00415A7B">
            <w:pPr>
              <w:pStyle w:val="NoSpacing"/>
              <w:jc w:val="center"/>
              <w:rPr>
                <w:b/>
                <w:sz w:val="24"/>
                <w:szCs w:val="24"/>
              </w:rPr>
            </w:pPr>
            <w:r w:rsidRPr="00705B92">
              <w:rPr>
                <w:b/>
                <w:sz w:val="24"/>
                <w:szCs w:val="24"/>
              </w:rPr>
              <w:t>School</w:t>
            </w:r>
          </w:p>
        </w:tc>
        <w:tc>
          <w:tcPr>
            <w:tcW w:w="1368" w:type="dxa"/>
          </w:tcPr>
          <w:p w:rsidR="000C7F5A" w:rsidRPr="00705B92" w:rsidRDefault="000C7F5A" w:rsidP="00415A7B">
            <w:pPr>
              <w:pStyle w:val="NoSpacing"/>
              <w:jc w:val="center"/>
              <w:rPr>
                <w:b/>
                <w:sz w:val="24"/>
                <w:szCs w:val="24"/>
              </w:rPr>
            </w:pPr>
            <w:r w:rsidRPr="00705B92">
              <w:rPr>
                <w:b/>
                <w:sz w:val="24"/>
                <w:szCs w:val="24"/>
              </w:rPr>
              <w:t>Reading</w:t>
            </w:r>
          </w:p>
        </w:tc>
        <w:tc>
          <w:tcPr>
            <w:tcW w:w="1368" w:type="dxa"/>
          </w:tcPr>
          <w:p w:rsidR="000C7F5A" w:rsidRPr="00705B92" w:rsidRDefault="000C7F5A" w:rsidP="00415A7B">
            <w:pPr>
              <w:pStyle w:val="NoSpacing"/>
              <w:jc w:val="center"/>
              <w:rPr>
                <w:b/>
                <w:sz w:val="24"/>
                <w:szCs w:val="24"/>
              </w:rPr>
            </w:pPr>
            <w:r w:rsidRPr="00705B92">
              <w:rPr>
                <w:b/>
                <w:sz w:val="24"/>
                <w:szCs w:val="24"/>
              </w:rPr>
              <w:t>Math</w:t>
            </w:r>
          </w:p>
        </w:tc>
        <w:tc>
          <w:tcPr>
            <w:tcW w:w="1368" w:type="dxa"/>
          </w:tcPr>
          <w:p w:rsidR="000C7F5A" w:rsidRPr="00705B92" w:rsidRDefault="000C7F5A" w:rsidP="00415A7B">
            <w:pPr>
              <w:pStyle w:val="NoSpacing"/>
              <w:jc w:val="center"/>
              <w:rPr>
                <w:b/>
                <w:sz w:val="24"/>
                <w:szCs w:val="24"/>
              </w:rPr>
            </w:pPr>
            <w:r w:rsidRPr="00705B92">
              <w:rPr>
                <w:b/>
                <w:sz w:val="24"/>
                <w:szCs w:val="24"/>
              </w:rPr>
              <w:t>Science</w:t>
            </w:r>
          </w:p>
        </w:tc>
        <w:tc>
          <w:tcPr>
            <w:tcW w:w="1368" w:type="dxa"/>
          </w:tcPr>
          <w:p w:rsidR="000C7F5A" w:rsidRPr="00705B92" w:rsidRDefault="000C7F5A" w:rsidP="00415A7B">
            <w:pPr>
              <w:pStyle w:val="NoSpacing"/>
              <w:jc w:val="center"/>
              <w:rPr>
                <w:b/>
                <w:sz w:val="24"/>
                <w:szCs w:val="24"/>
              </w:rPr>
            </w:pPr>
            <w:r w:rsidRPr="00705B92">
              <w:rPr>
                <w:b/>
                <w:sz w:val="24"/>
                <w:szCs w:val="24"/>
              </w:rPr>
              <w:t>Soc Studies</w:t>
            </w:r>
          </w:p>
        </w:tc>
        <w:tc>
          <w:tcPr>
            <w:tcW w:w="1368" w:type="dxa"/>
          </w:tcPr>
          <w:p w:rsidR="000C7F5A" w:rsidRPr="00705B92" w:rsidRDefault="000C7F5A" w:rsidP="00415A7B">
            <w:pPr>
              <w:pStyle w:val="NoSpacing"/>
              <w:jc w:val="center"/>
              <w:rPr>
                <w:b/>
                <w:sz w:val="24"/>
                <w:szCs w:val="24"/>
              </w:rPr>
            </w:pPr>
            <w:r w:rsidRPr="00705B92">
              <w:rPr>
                <w:b/>
                <w:sz w:val="24"/>
                <w:szCs w:val="24"/>
              </w:rPr>
              <w:t>Writing</w:t>
            </w:r>
          </w:p>
        </w:tc>
        <w:tc>
          <w:tcPr>
            <w:tcW w:w="1368" w:type="dxa"/>
          </w:tcPr>
          <w:p w:rsidR="000C7F5A" w:rsidRPr="00705B92" w:rsidRDefault="000C7F5A" w:rsidP="00415A7B">
            <w:pPr>
              <w:pStyle w:val="NoSpacing"/>
              <w:jc w:val="center"/>
              <w:rPr>
                <w:b/>
                <w:sz w:val="24"/>
                <w:szCs w:val="24"/>
              </w:rPr>
            </w:pPr>
            <w:r w:rsidRPr="00705B92">
              <w:rPr>
                <w:b/>
                <w:sz w:val="24"/>
                <w:szCs w:val="24"/>
              </w:rPr>
              <w:t>Language</w:t>
            </w:r>
          </w:p>
        </w:tc>
      </w:tr>
      <w:tr w:rsidR="000C7F5A" w:rsidTr="00415A7B">
        <w:tc>
          <w:tcPr>
            <w:tcW w:w="1368" w:type="dxa"/>
          </w:tcPr>
          <w:p w:rsidR="000C7F5A" w:rsidRDefault="000C7F5A" w:rsidP="00415A7B">
            <w:pPr>
              <w:pStyle w:val="NoSpacing"/>
              <w:rPr>
                <w:sz w:val="24"/>
                <w:szCs w:val="24"/>
              </w:rPr>
            </w:pPr>
            <w:r>
              <w:rPr>
                <w:sz w:val="24"/>
                <w:szCs w:val="24"/>
              </w:rPr>
              <w:t>Elementary</w:t>
            </w:r>
          </w:p>
        </w:tc>
        <w:tc>
          <w:tcPr>
            <w:tcW w:w="1368" w:type="dxa"/>
          </w:tcPr>
          <w:p w:rsidR="000C7F5A" w:rsidRDefault="00BC37A2" w:rsidP="00415A7B">
            <w:pPr>
              <w:pStyle w:val="NoSpacing"/>
              <w:rPr>
                <w:sz w:val="24"/>
                <w:szCs w:val="24"/>
              </w:rPr>
            </w:pPr>
            <w:r>
              <w:rPr>
                <w:sz w:val="24"/>
                <w:szCs w:val="24"/>
              </w:rPr>
              <w:t>26.2</w:t>
            </w:r>
          </w:p>
        </w:tc>
        <w:tc>
          <w:tcPr>
            <w:tcW w:w="1368" w:type="dxa"/>
          </w:tcPr>
          <w:p w:rsidR="000C7F5A" w:rsidRDefault="00BC37A2" w:rsidP="00415A7B">
            <w:pPr>
              <w:pStyle w:val="NoSpacing"/>
              <w:rPr>
                <w:sz w:val="24"/>
                <w:szCs w:val="24"/>
              </w:rPr>
            </w:pPr>
            <w:r>
              <w:rPr>
                <w:sz w:val="24"/>
                <w:szCs w:val="24"/>
              </w:rPr>
              <w:t>32.8</w:t>
            </w:r>
          </w:p>
        </w:tc>
        <w:tc>
          <w:tcPr>
            <w:tcW w:w="1368" w:type="dxa"/>
          </w:tcPr>
          <w:p w:rsidR="000C7F5A" w:rsidRDefault="00BC37A2" w:rsidP="00415A7B">
            <w:pPr>
              <w:pStyle w:val="NoSpacing"/>
              <w:rPr>
                <w:sz w:val="24"/>
                <w:szCs w:val="24"/>
              </w:rPr>
            </w:pPr>
            <w:r>
              <w:rPr>
                <w:sz w:val="24"/>
                <w:szCs w:val="24"/>
              </w:rPr>
              <w:t>N/A</w:t>
            </w:r>
          </w:p>
        </w:tc>
        <w:tc>
          <w:tcPr>
            <w:tcW w:w="1368" w:type="dxa"/>
          </w:tcPr>
          <w:p w:rsidR="000C7F5A" w:rsidRDefault="00BC37A2" w:rsidP="00415A7B">
            <w:pPr>
              <w:pStyle w:val="NoSpacing"/>
              <w:rPr>
                <w:sz w:val="24"/>
                <w:szCs w:val="24"/>
              </w:rPr>
            </w:pPr>
            <w:r>
              <w:rPr>
                <w:sz w:val="24"/>
                <w:szCs w:val="24"/>
              </w:rPr>
              <w:t>7.1</w:t>
            </w:r>
          </w:p>
        </w:tc>
        <w:tc>
          <w:tcPr>
            <w:tcW w:w="1368" w:type="dxa"/>
          </w:tcPr>
          <w:p w:rsidR="000C7F5A" w:rsidRDefault="00BC37A2" w:rsidP="00415A7B">
            <w:pPr>
              <w:pStyle w:val="NoSpacing"/>
              <w:rPr>
                <w:sz w:val="24"/>
                <w:szCs w:val="24"/>
              </w:rPr>
            </w:pPr>
            <w:r>
              <w:rPr>
                <w:sz w:val="24"/>
                <w:szCs w:val="24"/>
              </w:rPr>
              <w:t>28.6</w:t>
            </w:r>
          </w:p>
        </w:tc>
        <w:tc>
          <w:tcPr>
            <w:tcW w:w="1368" w:type="dxa"/>
          </w:tcPr>
          <w:p w:rsidR="000C7F5A" w:rsidRDefault="00BC37A2" w:rsidP="00415A7B">
            <w:pPr>
              <w:pStyle w:val="NoSpacing"/>
              <w:rPr>
                <w:sz w:val="24"/>
                <w:szCs w:val="24"/>
              </w:rPr>
            </w:pPr>
            <w:r>
              <w:rPr>
                <w:sz w:val="24"/>
                <w:szCs w:val="24"/>
              </w:rPr>
              <w:t>N/A</w:t>
            </w:r>
          </w:p>
        </w:tc>
      </w:tr>
      <w:tr w:rsidR="000C7F5A" w:rsidTr="00415A7B">
        <w:tc>
          <w:tcPr>
            <w:tcW w:w="1368" w:type="dxa"/>
          </w:tcPr>
          <w:p w:rsidR="000C7F5A" w:rsidRDefault="000C7F5A" w:rsidP="00415A7B">
            <w:pPr>
              <w:pStyle w:val="NoSpacing"/>
              <w:rPr>
                <w:sz w:val="24"/>
                <w:szCs w:val="24"/>
              </w:rPr>
            </w:pPr>
            <w:r>
              <w:rPr>
                <w:sz w:val="24"/>
                <w:szCs w:val="24"/>
              </w:rPr>
              <w:t>State</w:t>
            </w:r>
          </w:p>
        </w:tc>
        <w:tc>
          <w:tcPr>
            <w:tcW w:w="1368" w:type="dxa"/>
          </w:tcPr>
          <w:p w:rsidR="000C7F5A" w:rsidRDefault="00BC37A2" w:rsidP="00415A7B">
            <w:pPr>
              <w:pStyle w:val="NoSpacing"/>
              <w:rPr>
                <w:sz w:val="24"/>
                <w:szCs w:val="24"/>
              </w:rPr>
            </w:pPr>
            <w:r>
              <w:rPr>
                <w:sz w:val="24"/>
                <w:szCs w:val="24"/>
              </w:rPr>
              <w:t>26.3</w:t>
            </w:r>
          </w:p>
        </w:tc>
        <w:tc>
          <w:tcPr>
            <w:tcW w:w="1368" w:type="dxa"/>
          </w:tcPr>
          <w:p w:rsidR="000C7F5A" w:rsidRDefault="00BC37A2" w:rsidP="00415A7B">
            <w:pPr>
              <w:pStyle w:val="NoSpacing"/>
              <w:rPr>
                <w:sz w:val="24"/>
                <w:szCs w:val="24"/>
              </w:rPr>
            </w:pPr>
            <w:r>
              <w:rPr>
                <w:sz w:val="24"/>
                <w:szCs w:val="24"/>
              </w:rPr>
              <w:t>21.2</w:t>
            </w:r>
          </w:p>
        </w:tc>
        <w:tc>
          <w:tcPr>
            <w:tcW w:w="1368" w:type="dxa"/>
          </w:tcPr>
          <w:p w:rsidR="000C7F5A" w:rsidRDefault="00BC37A2" w:rsidP="00415A7B">
            <w:pPr>
              <w:pStyle w:val="NoSpacing"/>
              <w:rPr>
                <w:sz w:val="24"/>
                <w:szCs w:val="24"/>
              </w:rPr>
            </w:pPr>
            <w:r>
              <w:rPr>
                <w:sz w:val="24"/>
                <w:szCs w:val="24"/>
              </w:rPr>
              <w:t>6.2</w:t>
            </w:r>
          </w:p>
        </w:tc>
        <w:tc>
          <w:tcPr>
            <w:tcW w:w="1368" w:type="dxa"/>
          </w:tcPr>
          <w:p w:rsidR="000C7F5A" w:rsidRDefault="00BC37A2" w:rsidP="00415A7B">
            <w:pPr>
              <w:pStyle w:val="NoSpacing"/>
              <w:rPr>
                <w:sz w:val="24"/>
                <w:szCs w:val="24"/>
              </w:rPr>
            </w:pPr>
            <w:r>
              <w:rPr>
                <w:sz w:val="24"/>
                <w:szCs w:val="24"/>
              </w:rPr>
              <w:t>10.3</w:t>
            </w:r>
          </w:p>
        </w:tc>
        <w:tc>
          <w:tcPr>
            <w:tcW w:w="1368" w:type="dxa"/>
          </w:tcPr>
          <w:p w:rsidR="000C7F5A" w:rsidRDefault="00BC37A2" w:rsidP="00415A7B">
            <w:pPr>
              <w:pStyle w:val="NoSpacing"/>
              <w:rPr>
                <w:sz w:val="24"/>
                <w:szCs w:val="24"/>
              </w:rPr>
            </w:pPr>
            <w:r>
              <w:rPr>
                <w:sz w:val="24"/>
                <w:szCs w:val="24"/>
              </w:rPr>
              <w:t>18.8</w:t>
            </w:r>
          </w:p>
        </w:tc>
        <w:tc>
          <w:tcPr>
            <w:tcW w:w="1368" w:type="dxa"/>
          </w:tcPr>
          <w:p w:rsidR="000C7F5A" w:rsidRDefault="00BC37A2" w:rsidP="00415A7B">
            <w:pPr>
              <w:pStyle w:val="NoSpacing"/>
              <w:rPr>
                <w:sz w:val="24"/>
                <w:szCs w:val="24"/>
              </w:rPr>
            </w:pPr>
            <w:r>
              <w:rPr>
                <w:sz w:val="24"/>
                <w:szCs w:val="24"/>
              </w:rPr>
              <w:t>23.6</w:t>
            </w:r>
          </w:p>
        </w:tc>
      </w:tr>
      <w:tr w:rsidR="000C7F5A" w:rsidTr="00415A7B">
        <w:tc>
          <w:tcPr>
            <w:tcW w:w="1368" w:type="dxa"/>
          </w:tcPr>
          <w:p w:rsidR="000C7F5A" w:rsidRDefault="000C7F5A" w:rsidP="00415A7B">
            <w:pPr>
              <w:pStyle w:val="NoSpacing"/>
              <w:rPr>
                <w:sz w:val="24"/>
                <w:szCs w:val="24"/>
              </w:rPr>
            </w:pPr>
            <w:r>
              <w:rPr>
                <w:sz w:val="24"/>
                <w:szCs w:val="24"/>
              </w:rPr>
              <w:t>Middle</w:t>
            </w:r>
          </w:p>
        </w:tc>
        <w:tc>
          <w:tcPr>
            <w:tcW w:w="1368" w:type="dxa"/>
          </w:tcPr>
          <w:p w:rsidR="000C7F5A" w:rsidRDefault="00BC37A2" w:rsidP="00415A7B">
            <w:pPr>
              <w:pStyle w:val="NoSpacing"/>
              <w:rPr>
                <w:sz w:val="24"/>
                <w:szCs w:val="24"/>
              </w:rPr>
            </w:pPr>
            <w:r>
              <w:rPr>
                <w:sz w:val="24"/>
                <w:szCs w:val="24"/>
              </w:rPr>
              <w:t>30.8</w:t>
            </w:r>
          </w:p>
        </w:tc>
        <w:tc>
          <w:tcPr>
            <w:tcW w:w="1368" w:type="dxa"/>
          </w:tcPr>
          <w:p w:rsidR="000C7F5A" w:rsidRDefault="00BC37A2" w:rsidP="00415A7B">
            <w:pPr>
              <w:pStyle w:val="NoSpacing"/>
              <w:rPr>
                <w:sz w:val="24"/>
                <w:szCs w:val="24"/>
              </w:rPr>
            </w:pPr>
            <w:r>
              <w:rPr>
                <w:sz w:val="24"/>
                <w:szCs w:val="24"/>
              </w:rPr>
              <w:t>32.7</w:t>
            </w:r>
          </w:p>
        </w:tc>
        <w:tc>
          <w:tcPr>
            <w:tcW w:w="1368" w:type="dxa"/>
          </w:tcPr>
          <w:p w:rsidR="000C7F5A" w:rsidRDefault="00BC37A2" w:rsidP="00415A7B">
            <w:pPr>
              <w:pStyle w:val="NoSpacing"/>
              <w:rPr>
                <w:sz w:val="24"/>
                <w:szCs w:val="24"/>
              </w:rPr>
            </w:pPr>
            <w:r>
              <w:rPr>
                <w:sz w:val="24"/>
                <w:szCs w:val="24"/>
              </w:rPr>
              <w:t>10.5</w:t>
            </w:r>
          </w:p>
        </w:tc>
        <w:tc>
          <w:tcPr>
            <w:tcW w:w="1368" w:type="dxa"/>
          </w:tcPr>
          <w:p w:rsidR="000C7F5A" w:rsidRDefault="00BC37A2" w:rsidP="00415A7B">
            <w:pPr>
              <w:pStyle w:val="NoSpacing"/>
              <w:rPr>
                <w:sz w:val="24"/>
                <w:szCs w:val="24"/>
              </w:rPr>
            </w:pPr>
            <w:r>
              <w:rPr>
                <w:sz w:val="24"/>
                <w:szCs w:val="24"/>
              </w:rPr>
              <w:t>14.3</w:t>
            </w:r>
          </w:p>
        </w:tc>
        <w:tc>
          <w:tcPr>
            <w:tcW w:w="1368" w:type="dxa"/>
          </w:tcPr>
          <w:p w:rsidR="000C7F5A" w:rsidRDefault="00BC37A2" w:rsidP="00415A7B">
            <w:pPr>
              <w:pStyle w:val="NoSpacing"/>
              <w:rPr>
                <w:sz w:val="24"/>
                <w:szCs w:val="24"/>
              </w:rPr>
            </w:pPr>
            <w:r>
              <w:rPr>
                <w:sz w:val="24"/>
                <w:szCs w:val="24"/>
              </w:rPr>
              <w:t>15.2</w:t>
            </w:r>
          </w:p>
        </w:tc>
        <w:tc>
          <w:tcPr>
            <w:tcW w:w="1368" w:type="dxa"/>
          </w:tcPr>
          <w:p w:rsidR="000C7F5A" w:rsidRDefault="00BC37A2" w:rsidP="00415A7B">
            <w:pPr>
              <w:pStyle w:val="NoSpacing"/>
              <w:rPr>
                <w:sz w:val="24"/>
                <w:szCs w:val="24"/>
              </w:rPr>
            </w:pPr>
            <w:r>
              <w:rPr>
                <w:sz w:val="24"/>
                <w:szCs w:val="24"/>
              </w:rPr>
              <w:t>42.1</w:t>
            </w:r>
          </w:p>
        </w:tc>
      </w:tr>
      <w:tr w:rsidR="000C7F5A" w:rsidTr="00415A7B">
        <w:tc>
          <w:tcPr>
            <w:tcW w:w="1368" w:type="dxa"/>
          </w:tcPr>
          <w:p w:rsidR="000C7F5A" w:rsidRDefault="000C7F5A" w:rsidP="00415A7B">
            <w:pPr>
              <w:pStyle w:val="NoSpacing"/>
              <w:rPr>
                <w:sz w:val="24"/>
                <w:szCs w:val="24"/>
              </w:rPr>
            </w:pPr>
            <w:r>
              <w:rPr>
                <w:sz w:val="24"/>
                <w:szCs w:val="24"/>
              </w:rPr>
              <w:t>State</w:t>
            </w:r>
          </w:p>
        </w:tc>
        <w:tc>
          <w:tcPr>
            <w:tcW w:w="1368" w:type="dxa"/>
          </w:tcPr>
          <w:p w:rsidR="000C7F5A" w:rsidRDefault="00BC37A2" w:rsidP="00415A7B">
            <w:pPr>
              <w:pStyle w:val="NoSpacing"/>
              <w:rPr>
                <w:sz w:val="24"/>
                <w:szCs w:val="24"/>
              </w:rPr>
            </w:pPr>
            <w:r>
              <w:rPr>
                <w:sz w:val="24"/>
                <w:szCs w:val="24"/>
              </w:rPr>
              <w:t>28.9</w:t>
            </w:r>
          </w:p>
        </w:tc>
        <w:tc>
          <w:tcPr>
            <w:tcW w:w="1368" w:type="dxa"/>
          </w:tcPr>
          <w:p w:rsidR="000C7F5A" w:rsidRDefault="00BC37A2" w:rsidP="00415A7B">
            <w:pPr>
              <w:pStyle w:val="NoSpacing"/>
              <w:rPr>
                <w:sz w:val="24"/>
                <w:szCs w:val="24"/>
              </w:rPr>
            </w:pPr>
            <w:r>
              <w:rPr>
                <w:sz w:val="24"/>
                <w:szCs w:val="24"/>
              </w:rPr>
              <w:t>21.2</w:t>
            </w:r>
          </w:p>
        </w:tc>
        <w:tc>
          <w:tcPr>
            <w:tcW w:w="1368" w:type="dxa"/>
          </w:tcPr>
          <w:p w:rsidR="000C7F5A" w:rsidRDefault="00BC37A2" w:rsidP="00415A7B">
            <w:pPr>
              <w:pStyle w:val="NoSpacing"/>
              <w:rPr>
                <w:sz w:val="24"/>
                <w:szCs w:val="24"/>
              </w:rPr>
            </w:pPr>
            <w:r>
              <w:rPr>
                <w:sz w:val="24"/>
                <w:szCs w:val="24"/>
              </w:rPr>
              <w:t>10.8</w:t>
            </w:r>
          </w:p>
        </w:tc>
        <w:tc>
          <w:tcPr>
            <w:tcW w:w="1368" w:type="dxa"/>
          </w:tcPr>
          <w:p w:rsidR="000C7F5A" w:rsidRDefault="00BC37A2" w:rsidP="00415A7B">
            <w:pPr>
              <w:pStyle w:val="NoSpacing"/>
              <w:rPr>
                <w:sz w:val="24"/>
                <w:szCs w:val="24"/>
              </w:rPr>
            </w:pPr>
            <w:r>
              <w:rPr>
                <w:sz w:val="24"/>
                <w:szCs w:val="24"/>
              </w:rPr>
              <w:t>10.4</w:t>
            </w:r>
          </w:p>
        </w:tc>
        <w:tc>
          <w:tcPr>
            <w:tcW w:w="1368" w:type="dxa"/>
          </w:tcPr>
          <w:p w:rsidR="000C7F5A" w:rsidRDefault="00BC37A2" w:rsidP="00415A7B">
            <w:pPr>
              <w:pStyle w:val="NoSpacing"/>
              <w:rPr>
                <w:sz w:val="24"/>
                <w:szCs w:val="24"/>
              </w:rPr>
            </w:pPr>
            <w:r>
              <w:rPr>
                <w:sz w:val="24"/>
                <w:szCs w:val="24"/>
              </w:rPr>
              <w:t>14.2</w:t>
            </w:r>
          </w:p>
        </w:tc>
        <w:tc>
          <w:tcPr>
            <w:tcW w:w="1368" w:type="dxa"/>
          </w:tcPr>
          <w:p w:rsidR="000C7F5A" w:rsidRDefault="00BC37A2" w:rsidP="00415A7B">
            <w:pPr>
              <w:pStyle w:val="NoSpacing"/>
              <w:rPr>
                <w:sz w:val="24"/>
                <w:szCs w:val="24"/>
              </w:rPr>
            </w:pPr>
            <w:r>
              <w:rPr>
                <w:sz w:val="24"/>
                <w:szCs w:val="24"/>
              </w:rPr>
              <w:t>34.2</w:t>
            </w:r>
          </w:p>
        </w:tc>
      </w:tr>
    </w:tbl>
    <w:p w:rsidR="000C7F5A" w:rsidRDefault="000C7F5A" w:rsidP="00B7582D">
      <w:pPr>
        <w:pStyle w:val="NoSpacing"/>
        <w:rPr>
          <w:sz w:val="24"/>
          <w:szCs w:val="24"/>
        </w:rPr>
      </w:pPr>
    </w:p>
    <w:p w:rsidR="00364D12" w:rsidRDefault="00364D12" w:rsidP="00B7582D">
      <w:pPr>
        <w:pStyle w:val="NoSpacing"/>
        <w:rPr>
          <w:sz w:val="24"/>
          <w:szCs w:val="24"/>
        </w:rPr>
      </w:pPr>
    </w:p>
    <w:tbl>
      <w:tblPr>
        <w:tblStyle w:val="TableGrid"/>
        <w:tblW w:w="0" w:type="auto"/>
        <w:tblLook w:val="04A0"/>
      </w:tblPr>
      <w:tblGrid>
        <w:gridCol w:w="1368"/>
        <w:gridCol w:w="1368"/>
        <w:gridCol w:w="1368"/>
        <w:gridCol w:w="1368"/>
        <w:gridCol w:w="1368"/>
        <w:gridCol w:w="1368"/>
        <w:gridCol w:w="1368"/>
      </w:tblGrid>
      <w:tr w:rsidR="00EA1A4B" w:rsidTr="00EA1A4B">
        <w:tc>
          <w:tcPr>
            <w:tcW w:w="9576" w:type="dxa"/>
            <w:gridSpan w:val="7"/>
          </w:tcPr>
          <w:p w:rsidR="00EA1A4B" w:rsidRPr="00EA1A4B" w:rsidRDefault="00EA1A4B" w:rsidP="00EA1A4B">
            <w:pPr>
              <w:pStyle w:val="NoSpacing"/>
              <w:jc w:val="center"/>
              <w:rPr>
                <w:b/>
                <w:sz w:val="24"/>
                <w:szCs w:val="24"/>
              </w:rPr>
            </w:pPr>
            <w:r>
              <w:rPr>
                <w:b/>
                <w:sz w:val="24"/>
                <w:szCs w:val="24"/>
              </w:rPr>
              <w:t>GAP (Percent Proficient and Distinguished)</w:t>
            </w:r>
          </w:p>
        </w:tc>
      </w:tr>
      <w:tr w:rsidR="00463AEE" w:rsidRPr="00705B92" w:rsidTr="00415A7B">
        <w:tc>
          <w:tcPr>
            <w:tcW w:w="1368" w:type="dxa"/>
          </w:tcPr>
          <w:p w:rsidR="00463AEE" w:rsidRPr="00705B92" w:rsidRDefault="00463AEE" w:rsidP="00415A7B">
            <w:pPr>
              <w:pStyle w:val="NoSpacing"/>
              <w:jc w:val="center"/>
              <w:rPr>
                <w:b/>
                <w:sz w:val="24"/>
                <w:szCs w:val="24"/>
              </w:rPr>
            </w:pPr>
            <w:r w:rsidRPr="00705B92">
              <w:rPr>
                <w:b/>
                <w:sz w:val="24"/>
                <w:szCs w:val="24"/>
              </w:rPr>
              <w:t>School</w:t>
            </w:r>
          </w:p>
        </w:tc>
        <w:tc>
          <w:tcPr>
            <w:tcW w:w="1368" w:type="dxa"/>
          </w:tcPr>
          <w:p w:rsidR="00463AEE" w:rsidRPr="00705B92" w:rsidRDefault="00463AEE" w:rsidP="00415A7B">
            <w:pPr>
              <w:pStyle w:val="NoSpacing"/>
              <w:jc w:val="center"/>
              <w:rPr>
                <w:b/>
                <w:sz w:val="24"/>
                <w:szCs w:val="24"/>
              </w:rPr>
            </w:pPr>
            <w:r w:rsidRPr="00705B92">
              <w:rPr>
                <w:b/>
                <w:sz w:val="24"/>
                <w:szCs w:val="24"/>
              </w:rPr>
              <w:t>Reading</w:t>
            </w:r>
          </w:p>
        </w:tc>
        <w:tc>
          <w:tcPr>
            <w:tcW w:w="1368" w:type="dxa"/>
          </w:tcPr>
          <w:p w:rsidR="00463AEE" w:rsidRPr="00705B92" w:rsidRDefault="00463AEE" w:rsidP="00415A7B">
            <w:pPr>
              <w:pStyle w:val="NoSpacing"/>
              <w:jc w:val="center"/>
              <w:rPr>
                <w:b/>
                <w:sz w:val="24"/>
                <w:szCs w:val="24"/>
              </w:rPr>
            </w:pPr>
            <w:r w:rsidRPr="00705B92">
              <w:rPr>
                <w:b/>
                <w:sz w:val="24"/>
                <w:szCs w:val="24"/>
              </w:rPr>
              <w:t>Math</w:t>
            </w:r>
          </w:p>
        </w:tc>
        <w:tc>
          <w:tcPr>
            <w:tcW w:w="1368" w:type="dxa"/>
          </w:tcPr>
          <w:p w:rsidR="00463AEE" w:rsidRPr="00705B92" w:rsidRDefault="00463AEE" w:rsidP="00415A7B">
            <w:pPr>
              <w:pStyle w:val="NoSpacing"/>
              <w:jc w:val="center"/>
              <w:rPr>
                <w:b/>
                <w:sz w:val="24"/>
                <w:szCs w:val="24"/>
              </w:rPr>
            </w:pPr>
            <w:r w:rsidRPr="00705B92">
              <w:rPr>
                <w:b/>
                <w:sz w:val="24"/>
                <w:szCs w:val="24"/>
              </w:rPr>
              <w:t>Science</w:t>
            </w:r>
          </w:p>
        </w:tc>
        <w:tc>
          <w:tcPr>
            <w:tcW w:w="1368" w:type="dxa"/>
          </w:tcPr>
          <w:p w:rsidR="00463AEE" w:rsidRPr="00705B92" w:rsidRDefault="00463AEE" w:rsidP="00415A7B">
            <w:pPr>
              <w:pStyle w:val="NoSpacing"/>
              <w:jc w:val="center"/>
              <w:rPr>
                <w:b/>
                <w:sz w:val="24"/>
                <w:szCs w:val="24"/>
              </w:rPr>
            </w:pPr>
            <w:r w:rsidRPr="00705B92">
              <w:rPr>
                <w:b/>
                <w:sz w:val="24"/>
                <w:szCs w:val="24"/>
              </w:rPr>
              <w:t>Soc Studies</w:t>
            </w:r>
          </w:p>
        </w:tc>
        <w:tc>
          <w:tcPr>
            <w:tcW w:w="1368" w:type="dxa"/>
          </w:tcPr>
          <w:p w:rsidR="00463AEE" w:rsidRPr="00705B92" w:rsidRDefault="00463AEE" w:rsidP="00415A7B">
            <w:pPr>
              <w:pStyle w:val="NoSpacing"/>
              <w:jc w:val="center"/>
              <w:rPr>
                <w:b/>
                <w:sz w:val="24"/>
                <w:szCs w:val="24"/>
              </w:rPr>
            </w:pPr>
            <w:r w:rsidRPr="00705B92">
              <w:rPr>
                <w:b/>
                <w:sz w:val="24"/>
                <w:szCs w:val="24"/>
              </w:rPr>
              <w:t>Writing</w:t>
            </w:r>
          </w:p>
        </w:tc>
        <w:tc>
          <w:tcPr>
            <w:tcW w:w="1368" w:type="dxa"/>
          </w:tcPr>
          <w:p w:rsidR="00463AEE" w:rsidRPr="00705B92" w:rsidRDefault="00463AEE" w:rsidP="00415A7B">
            <w:pPr>
              <w:pStyle w:val="NoSpacing"/>
              <w:jc w:val="center"/>
              <w:rPr>
                <w:b/>
                <w:sz w:val="24"/>
                <w:szCs w:val="24"/>
              </w:rPr>
            </w:pPr>
            <w:r w:rsidRPr="00705B92">
              <w:rPr>
                <w:b/>
                <w:sz w:val="24"/>
                <w:szCs w:val="24"/>
              </w:rPr>
              <w:t>Language</w:t>
            </w:r>
          </w:p>
        </w:tc>
      </w:tr>
      <w:tr w:rsidR="00463AEE" w:rsidTr="00415A7B">
        <w:tc>
          <w:tcPr>
            <w:tcW w:w="1368" w:type="dxa"/>
          </w:tcPr>
          <w:p w:rsidR="00463AEE" w:rsidRDefault="00463AEE" w:rsidP="00415A7B">
            <w:pPr>
              <w:pStyle w:val="NoSpacing"/>
              <w:rPr>
                <w:sz w:val="24"/>
                <w:szCs w:val="24"/>
              </w:rPr>
            </w:pPr>
            <w:r>
              <w:rPr>
                <w:sz w:val="24"/>
                <w:szCs w:val="24"/>
              </w:rPr>
              <w:t>Elementary</w:t>
            </w:r>
          </w:p>
        </w:tc>
        <w:tc>
          <w:tcPr>
            <w:tcW w:w="1368" w:type="dxa"/>
          </w:tcPr>
          <w:p w:rsidR="00463AEE" w:rsidRDefault="00C279C6" w:rsidP="00415A7B">
            <w:pPr>
              <w:pStyle w:val="NoSpacing"/>
              <w:rPr>
                <w:sz w:val="24"/>
                <w:szCs w:val="24"/>
              </w:rPr>
            </w:pPr>
            <w:r>
              <w:rPr>
                <w:sz w:val="24"/>
                <w:szCs w:val="24"/>
              </w:rPr>
              <w:t>41.3</w:t>
            </w:r>
          </w:p>
        </w:tc>
        <w:tc>
          <w:tcPr>
            <w:tcW w:w="1368" w:type="dxa"/>
          </w:tcPr>
          <w:p w:rsidR="00463AEE" w:rsidRDefault="00C279C6" w:rsidP="00415A7B">
            <w:pPr>
              <w:pStyle w:val="NoSpacing"/>
              <w:rPr>
                <w:sz w:val="24"/>
                <w:szCs w:val="24"/>
              </w:rPr>
            </w:pPr>
            <w:r>
              <w:rPr>
                <w:sz w:val="24"/>
                <w:szCs w:val="24"/>
              </w:rPr>
              <w:t>8.7</w:t>
            </w:r>
          </w:p>
        </w:tc>
        <w:tc>
          <w:tcPr>
            <w:tcW w:w="1368" w:type="dxa"/>
          </w:tcPr>
          <w:p w:rsidR="00463AEE" w:rsidRDefault="00C279C6" w:rsidP="00415A7B">
            <w:pPr>
              <w:pStyle w:val="NoSpacing"/>
              <w:rPr>
                <w:sz w:val="24"/>
                <w:szCs w:val="24"/>
              </w:rPr>
            </w:pPr>
            <w:r>
              <w:rPr>
                <w:sz w:val="24"/>
                <w:szCs w:val="24"/>
              </w:rPr>
              <w:t>N/A</w:t>
            </w:r>
          </w:p>
        </w:tc>
        <w:tc>
          <w:tcPr>
            <w:tcW w:w="1368" w:type="dxa"/>
          </w:tcPr>
          <w:p w:rsidR="00463AEE" w:rsidRDefault="00C279C6" w:rsidP="00415A7B">
            <w:pPr>
              <w:pStyle w:val="NoSpacing"/>
              <w:rPr>
                <w:sz w:val="24"/>
                <w:szCs w:val="24"/>
              </w:rPr>
            </w:pPr>
            <w:r>
              <w:rPr>
                <w:sz w:val="24"/>
                <w:szCs w:val="24"/>
              </w:rPr>
              <w:t>50.0</w:t>
            </w:r>
          </w:p>
        </w:tc>
        <w:tc>
          <w:tcPr>
            <w:tcW w:w="1368" w:type="dxa"/>
          </w:tcPr>
          <w:p w:rsidR="00463AEE" w:rsidRDefault="00C279C6" w:rsidP="00415A7B">
            <w:pPr>
              <w:pStyle w:val="NoSpacing"/>
              <w:rPr>
                <w:sz w:val="24"/>
                <w:szCs w:val="24"/>
              </w:rPr>
            </w:pPr>
            <w:r>
              <w:rPr>
                <w:sz w:val="24"/>
                <w:szCs w:val="24"/>
              </w:rPr>
              <w:t>16.7</w:t>
            </w:r>
          </w:p>
        </w:tc>
        <w:tc>
          <w:tcPr>
            <w:tcW w:w="1368" w:type="dxa"/>
          </w:tcPr>
          <w:p w:rsidR="00463AEE" w:rsidRDefault="00C279C6" w:rsidP="00415A7B">
            <w:pPr>
              <w:pStyle w:val="NoSpacing"/>
              <w:rPr>
                <w:sz w:val="24"/>
                <w:szCs w:val="24"/>
              </w:rPr>
            </w:pPr>
            <w:r>
              <w:rPr>
                <w:sz w:val="24"/>
                <w:szCs w:val="24"/>
              </w:rPr>
              <w:t>N/A</w:t>
            </w:r>
          </w:p>
        </w:tc>
      </w:tr>
      <w:tr w:rsidR="00463AEE" w:rsidTr="00415A7B">
        <w:tc>
          <w:tcPr>
            <w:tcW w:w="1368" w:type="dxa"/>
          </w:tcPr>
          <w:p w:rsidR="00463AEE" w:rsidRDefault="00463AEE" w:rsidP="00415A7B">
            <w:pPr>
              <w:pStyle w:val="NoSpacing"/>
              <w:rPr>
                <w:sz w:val="24"/>
                <w:szCs w:val="24"/>
              </w:rPr>
            </w:pPr>
            <w:r>
              <w:rPr>
                <w:sz w:val="24"/>
                <w:szCs w:val="24"/>
              </w:rPr>
              <w:t>State</w:t>
            </w:r>
          </w:p>
        </w:tc>
        <w:tc>
          <w:tcPr>
            <w:tcW w:w="1368" w:type="dxa"/>
          </w:tcPr>
          <w:p w:rsidR="00463AEE" w:rsidRDefault="00C279C6" w:rsidP="00415A7B">
            <w:pPr>
              <w:pStyle w:val="NoSpacing"/>
              <w:rPr>
                <w:sz w:val="24"/>
                <w:szCs w:val="24"/>
              </w:rPr>
            </w:pPr>
            <w:r>
              <w:rPr>
                <w:sz w:val="24"/>
                <w:szCs w:val="24"/>
              </w:rPr>
              <w:t>37.5</w:t>
            </w:r>
          </w:p>
        </w:tc>
        <w:tc>
          <w:tcPr>
            <w:tcW w:w="1368" w:type="dxa"/>
          </w:tcPr>
          <w:p w:rsidR="00463AEE" w:rsidRDefault="00C279C6" w:rsidP="00415A7B">
            <w:pPr>
              <w:pStyle w:val="NoSpacing"/>
              <w:rPr>
                <w:sz w:val="24"/>
                <w:szCs w:val="24"/>
              </w:rPr>
            </w:pPr>
            <w:r>
              <w:rPr>
                <w:sz w:val="24"/>
                <w:szCs w:val="24"/>
              </w:rPr>
              <w:t>30.3</w:t>
            </w:r>
          </w:p>
        </w:tc>
        <w:tc>
          <w:tcPr>
            <w:tcW w:w="1368" w:type="dxa"/>
          </w:tcPr>
          <w:p w:rsidR="00463AEE" w:rsidRDefault="00C279C6" w:rsidP="00415A7B">
            <w:pPr>
              <w:pStyle w:val="NoSpacing"/>
              <w:rPr>
                <w:sz w:val="24"/>
                <w:szCs w:val="24"/>
              </w:rPr>
            </w:pPr>
            <w:r>
              <w:rPr>
                <w:sz w:val="24"/>
                <w:szCs w:val="24"/>
              </w:rPr>
              <w:t>59.4</w:t>
            </w:r>
          </w:p>
        </w:tc>
        <w:tc>
          <w:tcPr>
            <w:tcW w:w="1368" w:type="dxa"/>
          </w:tcPr>
          <w:p w:rsidR="00463AEE" w:rsidRDefault="00C279C6" w:rsidP="00415A7B">
            <w:pPr>
              <w:pStyle w:val="NoSpacing"/>
              <w:rPr>
                <w:sz w:val="24"/>
                <w:szCs w:val="24"/>
              </w:rPr>
            </w:pPr>
            <w:r>
              <w:rPr>
                <w:sz w:val="24"/>
                <w:szCs w:val="24"/>
              </w:rPr>
              <w:t>48.9</w:t>
            </w:r>
          </w:p>
        </w:tc>
        <w:tc>
          <w:tcPr>
            <w:tcW w:w="1368" w:type="dxa"/>
          </w:tcPr>
          <w:p w:rsidR="00463AEE" w:rsidRDefault="00C279C6" w:rsidP="00415A7B">
            <w:pPr>
              <w:pStyle w:val="NoSpacing"/>
              <w:rPr>
                <w:sz w:val="24"/>
                <w:szCs w:val="24"/>
              </w:rPr>
            </w:pPr>
            <w:r>
              <w:rPr>
                <w:sz w:val="24"/>
                <w:szCs w:val="24"/>
              </w:rPr>
              <w:t>23.1</w:t>
            </w:r>
          </w:p>
        </w:tc>
        <w:tc>
          <w:tcPr>
            <w:tcW w:w="1368" w:type="dxa"/>
          </w:tcPr>
          <w:p w:rsidR="00463AEE" w:rsidRDefault="00C279C6" w:rsidP="00415A7B">
            <w:pPr>
              <w:pStyle w:val="NoSpacing"/>
              <w:rPr>
                <w:sz w:val="24"/>
                <w:szCs w:val="24"/>
              </w:rPr>
            </w:pPr>
            <w:r>
              <w:rPr>
                <w:sz w:val="24"/>
                <w:szCs w:val="24"/>
              </w:rPr>
              <w:t>38.6</w:t>
            </w:r>
          </w:p>
        </w:tc>
      </w:tr>
      <w:tr w:rsidR="00463AEE" w:rsidTr="00415A7B">
        <w:tc>
          <w:tcPr>
            <w:tcW w:w="1368" w:type="dxa"/>
          </w:tcPr>
          <w:p w:rsidR="00463AEE" w:rsidRDefault="00463AEE" w:rsidP="00415A7B">
            <w:pPr>
              <w:pStyle w:val="NoSpacing"/>
              <w:rPr>
                <w:sz w:val="24"/>
                <w:szCs w:val="24"/>
              </w:rPr>
            </w:pPr>
            <w:r>
              <w:rPr>
                <w:sz w:val="24"/>
                <w:szCs w:val="24"/>
              </w:rPr>
              <w:t>Middle</w:t>
            </w:r>
          </w:p>
        </w:tc>
        <w:tc>
          <w:tcPr>
            <w:tcW w:w="1368" w:type="dxa"/>
          </w:tcPr>
          <w:p w:rsidR="00463AEE" w:rsidRDefault="00C279C6" w:rsidP="00415A7B">
            <w:pPr>
              <w:pStyle w:val="NoSpacing"/>
              <w:rPr>
                <w:sz w:val="24"/>
                <w:szCs w:val="24"/>
              </w:rPr>
            </w:pPr>
            <w:r>
              <w:rPr>
                <w:sz w:val="24"/>
                <w:szCs w:val="24"/>
              </w:rPr>
              <w:t>32.5</w:t>
            </w:r>
          </w:p>
        </w:tc>
        <w:tc>
          <w:tcPr>
            <w:tcW w:w="1368" w:type="dxa"/>
          </w:tcPr>
          <w:p w:rsidR="00463AEE" w:rsidRDefault="00C279C6" w:rsidP="00415A7B">
            <w:pPr>
              <w:pStyle w:val="NoSpacing"/>
              <w:rPr>
                <w:sz w:val="24"/>
                <w:szCs w:val="24"/>
              </w:rPr>
            </w:pPr>
            <w:r>
              <w:rPr>
                <w:sz w:val="24"/>
                <w:szCs w:val="24"/>
              </w:rPr>
              <w:t>27.5</w:t>
            </w:r>
          </w:p>
        </w:tc>
        <w:tc>
          <w:tcPr>
            <w:tcW w:w="1368" w:type="dxa"/>
          </w:tcPr>
          <w:p w:rsidR="00463AEE" w:rsidRDefault="00C279C6" w:rsidP="00415A7B">
            <w:pPr>
              <w:pStyle w:val="NoSpacing"/>
              <w:rPr>
                <w:sz w:val="24"/>
                <w:szCs w:val="24"/>
              </w:rPr>
            </w:pPr>
            <w:r>
              <w:rPr>
                <w:sz w:val="24"/>
                <w:szCs w:val="24"/>
              </w:rPr>
              <w:t>80.0</w:t>
            </w:r>
          </w:p>
        </w:tc>
        <w:tc>
          <w:tcPr>
            <w:tcW w:w="1368" w:type="dxa"/>
          </w:tcPr>
          <w:p w:rsidR="00463AEE" w:rsidRDefault="00C279C6" w:rsidP="00415A7B">
            <w:pPr>
              <w:pStyle w:val="NoSpacing"/>
              <w:rPr>
                <w:sz w:val="24"/>
                <w:szCs w:val="24"/>
              </w:rPr>
            </w:pPr>
            <w:r>
              <w:rPr>
                <w:sz w:val="24"/>
                <w:szCs w:val="24"/>
              </w:rPr>
              <w:t>50.0</w:t>
            </w:r>
          </w:p>
        </w:tc>
        <w:tc>
          <w:tcPr>
            <w:tcW w:w="1368" w:type="dxa"/>
          </w:tcPr>
          <w:p w:rsidR="00463AEE" w:rsidRDefault="00C279C6" w:rsidP="00415A7B">
            <w:pPr>
              <w:pStyle w:val="NoSpacing"/>
              <w:rPr>
                <w:sz w:val="24"/>
                <w:szCs w:val="24"/>
              </w:rPr>
            </w:pPr>
            <w:r>
              <w:rPr>
                <w:sz w:val="24"/>
                <w:szCs w:val="24"/>
              </w:rPr>
              <w:t>36.0</w:t>
            </w:r>
          </w:p>
        </w:tc>
        <w:tc>
          <w:tcPr>
            <w:tcW w:w="1368" w:type="dxa"/>
          </w:tcPr>
          <w:p w:rsidR="00463AEE" w:rsidRDefault="00C279C6" w:rsidP="00415A7B">
            <w:pPr>
              <w:pStyle w:val="NoSpacing"/>
              <w:rPr>
                <w:sz w:val="24"/>
                <w:szCs w:val="24"/>
              </w:rPr>
            </w:pPr>
            <w:r>
              <w:rPr>
                <w:sz w:val="24"/>
                <w:szCs w:val="24"/>
              </w:rPr>
              <w:t>13.3</w:t>
            </w:r>
          </w:p>
        </w:tc>
      </w:tr>
      <w:tr w:rsidR="00463AEE" w:rsidTr="00415A7B">
        <w:tc>
          <w:tcPr>
            <w:tcW w:w="1368" w:type="dxa"/>
          </w:tcPr>
          <w:p w:rsidR="00463AEE" w:rsidRDefault="00463AEE" w:rsidP="00415A7B">
            <w:pPr>
              <w:pStyle w:val="NoSpacing"/>
              <w:rPr>
                <w:sz w:val="24"/>
                <w:szCs w:val="24"/>
              </w:rPr>
            </w:pPr>
            <w:r>
              <w:rPr>
                <w:sz w:val="24"/>
                <w:szCs w:val="24"/>
              </w:rPr>
              <w:t>State</w:t>
            </w:r>
          </w:p>
        </w:tc>
        <w:tc>
          <w:tcPr>
            <w:tcW w:w="1368" w:type="dxa"/>
          </w:tcPr>
          <w:p w:rsidR="00463AEE" w:rsidRDefault="00C279C6" w:rsidP="00415A7B">
            <w:pPr>
              <w:pStyle w:val="NoSpacing"/>
              <w:rPr>
                <w:sz w:val="24"/>
                <w:szCs w:val="24"/>
              </w:rPr>
            </w:pPr>
            <w:r>
              <w:rPr>
                <w:sz w:val="24"/>
                <w:szCs w:val="24"/>
              </w:rPr>
              <w:t>34.8</w:t>
            </w:r>
          </w:p>
        </w:tc>
        <w:tc>
          <w:tcPr>
            <w:tcW w:w="1368" w:type="dxa"/>
          </w:tcPr>
          <w:p w:rsidR="00463AEE" w:rsidRDefault="00C279C6" w:rsidP="00415A7B">
            <w:pPr>
              <w:pStyle w:val="NoSpacing"/>
              <w:rPr>
                <w:sz w:val="24"/>
                <w:szCs w:val="24"/>
              </w:rPr>
            </w:pPr>
            <w:r>
              <w:rPr>
                <w:sz w:val="24"/>
                <w:szCs w:val="24"/>
              </w:rPr>
              <w:t>28.7</w:t>
            </w:r>
          </w:p>
        </w:tc>
        <w:tc>
          <w:tcPr>
            <w:tcW w:w="1368" w:type="dxa"/>
          </w:tcPr>
          <w:p w:rsidR="00463AEE" w:rsidRDefault="00C279C6" w:rsidP="00415A7B">
            <w:pPr>
              <w:pStyle w:val="NoSpacing"/>
              <w:rPr>
                <w:sz w:val="24"/>
                <w:szCs w:val="24"/>
              </w:rPr>
            </w:pPr>
            <w:r>
              <w:rPr>
                <w:sz w:val="24"/>
                <w:szCs w:val="24"/>
              </w:rPr>
              <w:t>50.1</w:t>
            </w:r>
          </w:p>
        </w:tc>
        <w:tc>
          <w:tcPr>
            <w:tcW w:w="1368" w:type="dxa"/>
          </w:tcPr>
          <w:p w:rsidR="00463AEE" w:rsidRDefault="00C279C6" w:rsidP="00415A7B">
            <w:pPr>
              <w:pStyle w:val="NoSpacing"/>
              <w:rPr>
                <w:sz w:val="24"/>
                <w:szCs w:val="24"/>
              </w:rPr>
            </w:pPr>
            <w:r>
              <w:rPr>
                <w:sz w:val="24"/>
                <w:szCs w:val="24"/>
              </w:rPr>
              <w:t>46.0</w:t>
            </w:r>
          </w:p>
        </w:tc>
        <w:tc>
          <w:tcPr>
            <w:tcW w:w="1368" w:type="dxa"/>
          </w:tcPr>
          <w:p w:rsidR="00463AEE" w:rsidRDefault="00C279C6" w:rsidP="00415A7B">
            <w:pPr>
              <w:pStyle w:val="NoSpacing"/>
              <w:rPr>
                <w:sz w:val="24"/>
                <w:szCs w:val="24"/>
              </w:rPr>
            </w:pPr>
            <w:r>
              <w:rPr>
                <w:sz w:val="24"/>
                <w:szCs w:val="24"/>
              </w:rPr>
              <w:t>30.8</w:t>
            </w:r>
          </w:p>
        </w:tc>
        <w:tc>
          <w:tcPr>
            <w:tcW w:w="1368" w:type="dxa"/>
          </w:tcPr>
          <w:p w:rsidR="00463AEE" w:rsidRDefault="00C279C6" w:rsidP="00415A7B">
            <w:pPr>
              <w:pStyle w:val="NoSpacing"/>
              <w:rPr>
                <w:sz w:val="24"/>
                <w:szCs w:val="24"/>
              </w:rPr>
            </w:pPr>
            <w:r>
              <w:rPr>
                <w:sz w:val="24"/>
                <w:szCs w:val="24"/>
              </w:rPr>
              <w:t>27.6</w:t>
            </w:r>
          </w:p>
        </w:tc>
      </w:tr>
    </w:tbl>
    <w:p w:rsidR="00D559E7" w:rsidRDefault="00D559E7" w:rsidP="00EA1A4B">
      <w:pPr>
        <w:pStyle w:val="NoSpacing"/>
        <w:rPr>
          <w:sz w:val="24"/>
          <w:szCs w:val="24"/>
        </w:rPr>
      </w:pPr>
    </w:p>
    <w:p w:rsidR="000C7F5A" w:rsidRDefault="000C7F5A" w:rsidP="00EA1A4B">
      <w:pPr>
        <w:pStyle w:val="NoSpacing"/>
        <w:rPr>
          <w:sz w:val="24"/>
          <w:szCs w:val="24"/>
        </w:rPr>
      </w:pPr>
    </w:p>
    <w:tbl>
      <w:tblPr>
        <w:tblStyle w:val="TableGrid"/>
        <w:tblW w:w="0" w:type="auto"/>
        <w:tblLook w:val="04A0"/>
      </w:tblPr>
      <w:tblGrid>
        <w:gridCol w:w="1368"/>
        <w:gridCol w:w="1368"/>
        <w:gridCol w:w="1368"/>
        <w:gridCol w:w="1368"/>
        <w:gridCol w:w="1368"/>
        <w:gridCol w:w="1368"/>
        <w:gridCol w:w="1368"/>
      </w:tblGrid>
      <w:tr w:rsidR="000C7F5A" w:rsidTr="000C7F5A">
        <w:tc>
          <w:tcPr>
            <w:tcW w:w="9576" w:type="dxa"/>
            <w:gridSpan w:val="7"/>
          </w:tcPr>
          <w:p w:rsidR="000C7F5A" w:rsidRPr="000C7F5A" w:rsidRDefault="000C7F5A" w:rsidP="000C7F5A">
            <w:pPr>
              <w:pStyle w:val="NoSpacing"/>
              <w:jc w:val="center"/>
              <w:rPr>
                <w:b/>
                <w:sz w:val="24"/>
                <w:szCs w:val="24"/>
              </w:rPr>
            </w:pPr>
            <w:r>
              <w:rPr>
                <w:b/>
                <w:sz w:val="24"/>
                <w:szCs w:val="24"/>
              </w:rPr>
              <w:t>GAP (Percent Novice)</w:t>
            </w:r>
          </w:p>
        </w:tc>
      </w:tr>
      <w:tr w:rsidR="000C7F5A" w:rsidRPr="00705B92" w:rsidTr="00415A7B">
        <w:tc>
          <w:tcPr>
            <w:tcW w:w="1368" w:type="dxa"/>
          </w:tcPr>
          <w:p w:rsidR="000C7F5A" w:rsidRPr="00705B92" w:rsidRDefault="000C7F5A" w:rsidP="00415A7B">
            <w:pPr>
              <w:pStyle w:val="NoSpacing"/>
              <w:jc w:val="center"/>
              <w:rPr>
                <w:b/>
                <w:sz w:val="24"/>
                <w:szCs w:val="24"/>
              </w:rPr>
            </w:pPr>
            <w:r w:rsidRPr="00705B92">
              <w:rPr>
                <w:b/>
                <w:sz w:val="24"/>
                <w:szCs w:val="24"/>
              </w:rPr>
              <w:t>School</w:t>
            </w:r>
          </w:p>
        </w:tc>
        <w:tc>
          <w:tcPr>
            <w:tcW w:w="1368" w:type="dxa"/>
          </w:tcPr>
          <w:p w:rsidR="000C7F5A" w:rsidRPr="00705B92" w:rsidRDefault="000C7F5A" w:rsidP="00415A7B">
            <w:pPr>
              <w:pStyle w:val="NoSpacing"/>
              <w:jc w:val="center"/>
              <w:rPr>
                <w:b/>
                <w:sz w:val="24"/>
                <w:szCs w:val="24"/>
              </w:rPr>
            </w:pPr>
            <w:r w:rsidRPr="00705B92">
              <w:rPr>
                <w:b/>
                <w:sz w:val="24"/>
                <w:szCs w:val="24"/>
              </w:rPr>
              <w:t>Reading</w:t>
            </w:r>
          </w:p>
        </w:tc>
        <w:tc>
          <w:tcPr>
            <w:tcW w:w="1368" w:type="dxa"/>
          </w:tcPr>
          <w:p w:rsidR="000C7F5A" w:rsidRPr="00705B92" w:rsidRDefault="000C7F5A" w:rsidP="00415A7B">
            <w:pPr>
              <w:pStyle w:val="NoSpacing"/>
              <w:jc w:val="center"/>
              <w:rPr>
                <w:b/>
                <w:sz w:val="24"/>
                <w:szCs w:val="24"/>
              </w:rPr>
            </w:pPr>
            <w:r w:rsidRPr="00705B92">
              <w:rPr>
                <w:b/>
                <w:sz w:val="24"/>
                <w:szCs w:val="24"/>
              </w:rPr>
              <w:t>Math</w:t>
            </w:r>
          </w:p>
        </w:tc>
        <w:tc>
          <w:tcPr>
            <w:tcW w:w="1368" w:type="dxa"/>
          </w:tcPr>
          <w:p w:rsidR="000C7F5A" w:rsidRPr="00705B92" w:rsidRDefault="000C7F5A" w:rsidP="00415A7B">
            <w:pPr>
              <w:pStyle w:val="NoSpacing"/>
              <w:jc w:val="center"/>
              <w:rPr>
                <w:b/>
                <w:sz w:val="24"/>
                <w:szCs w:val="24"/>
              </w:rPr>
            </w:pPr>
            <w:r w:rsidRPr="00705B92">
              <w:rPr>
                <w:b/>
                <w:sz w:val="24"/>
                <w:szCs w:val="24"/>
              </w:rPr>
              <w:t>Science</w:t>
            </w:r>
          </w:p>
        </w:tc>
        <w:tc>
          <w:tcPr>
            <w:tcW w:w="1368" w:type="dxa"/>
          </w:tcPr>
          <w:p w:rsidR="000C7F5A" w:rsidRPr="00705B92" w:rsidRDefault="000C7F5A" w:rsidP="00415A7B">
            <w:pPr>
              <w:pStyle w:val="NoSpacing"/>
              <w:jc w:val="center"/>
              <w:rPr>
                <w:b/>
                <w:sz w:val="24"/>
                <w:szCs w:val="24"/>
              </w:rPr>
            </w:pPr>
            <w:r w:rsidRPr="00705B92">
              <w:rPr>
                <w:b/>
                <w:sz w:val="24"/>
                <w:szCs w:val="24"/>
              </w:rPr>
              <w:t>Soc Studies</w:t>
            </w:r>
          </w:p>
        </w:tc>
        <w:tc>
          <w:tcPr>
            <w:tcW w:w="1368" w:type="dxa"/>
          </w:tcPr>
          <w:p w:rsidR="000C7F5A" w:rsidRPr="00705B92" w:rsidRDefault="000C7F5A" w:rsidP="00415A7B">
            <w:pPr>
              <w:pStyle w:val="NoSpacing"/>
              <w:jc w:val="center"/>
              <w:rPr>
                <w:b/>
                <w:sz w:val="24"/>
                <w:szCs w:val="24"/>
              </w:rPr>
            </w:pPr>
            <w:r w:rsidRPr="00705B92">
              <w:rPr>
                <w:b/>
                <w:sz w:val="24"/>
                <w:szCs w:val="24"/>
              </w:rPr>
              <w:t>Writing</w:t>
            </w:r>
          </w:p>
        </w:tc>
        <w:tc>
          <w:tcPr>
            <w:tcW w:w="1368" w:type="dxa"/>
          </w:tcPr>
          <w:p w:rsidR="000C7F5A" w:rsidRPr="00705B92" w:rsidRDefault="000C7F5A" w:rsidP="00415A7B">
            <w:pPr>
              <w:pStyle w:val="NoSpacing"/>
              <w:jc w:val="center"/>
              <w:rPr>
                <w:b/>
                <w:sz w:val="24"/>
                <w:szCs w:val="24"/>
              </w:rPr>
            </w:pPr>
            <w:r w:rsidRPr="00705B92">
              <w:rPr>
                <w:b/>
                <w:sz w:val="24"/>
                <w:szCs w:val="24"/>
              </w:rPr>
              <w:t>Language</w:t>
            </w:r>
          </w:p>
        </w:tc>
      </w:tr>
      <w:tr w:rsidR="000C7F5A" w:rsidTr="00415A7B">
        <w:tc>
          <w:tcPr>
            <w:tcW w:w="1368" w:type="dxa"/>
          </w:tcPr>
          <w:p w:rsidR="000C7F5A" w:rsidRDefault="000C7F5A" w:rsidP="00415A7B">
            <w:pPr>
              <w:pStyle w:val="NoSpacing"/>
              <w:rPr>
                <w:sz w:val="24"/>
                <w:szCs w:val="24"/>
              </w:rPr>
            </w:pPr>
            <w:r>
              <w:rPr>
                <w:sz w:val="24"/>
                <w:szCs w:val="24"/>
              </w:rPr>
              <w:t>Elementary</w:t>
            </w:r>
          </w:p>
        </w:tc>
        <w:tc>
          <w:tcPr>
            <w:tcW w:w="1368" w:type="dxa"/>
          </w:tcPr>
          <w:p w:rsidR="000C7F5A" w:rsidRDefault="007F30EE" w:rsidP="00415A7B">
            <w:pPr>
              <w:pStyle w:val="NoSpacing"/>
              <w:rPr>
                <w:sz w:val="24"/>
                <w:szCs w:val="24"/>
              </w:rPr>
            </w:pPr>
            <w:r>
              <w:rPr>
                <w:sz w:val="24"/>
                <w:szCs w:val="24"/>
              </w:rPr>
              <w:t>30.4</w:t>
            </w:r>
          </w:p>
        </w:tc>
        <w:tc>
          <w:tcPr>
            <w:tcW w:w="1368" w:type="dxa"/>
          </w:tcPr>
          <w:p w:rsidR="000C7F5A" w:rsidRDefault="007F30EE" w:rsidP="00415A7B">
            <w:pPr>
              <w:pStyle w:val="NoSpacing"/>
              <w:rPr>
                <w:sz w:val="24"/>
                <w:szCs w:val="24"/>
              </w:rPr>
            </w:pPr>
            <w:r>
              <w:rPr>
                <w:sz w:val="24"/>
                <w:szCs w:val="24"/>
              </w:rPr>
              <w:t>34.8</w:t>
            </w:r>
          </w:p>
        </w:tc>
        <w:tc>
          <w:tcPr>
            <w:tcW w:w="1368" w:type="dxa"/>
          </w:tcPr>
          <w:p w:rsidR="000C7F5A" w:rsidRDefault="007F30EE" w:rsidP="00415A7B">
            <w:pPr>
              <w:pStyle w:val="NoSpacing"/>
              <w:rPr>
                <w:sz w:val="24"/>
                <w:szCs w:val="24"/>
              </w:rPr>
            </w:pPr>
            <w:r>
              <w:rPr>
                <w:sz w:val="24"/>
                <w:szCs w:val="24"/>
              </w:rPr>
              <w:t>N/A</w:t>
            </w:r>
          </w:p>
        </w:tc>
        <w:tc>
          <w:tcPr>
            <w:tcW w:w="1368" w:type="dxa"/>
          </w:tcPr>
          <w:p w:rsidR="000C7F5A" w:rsidRDefault="007F30EE" w:rsidP="00415A7B">
            <w:pPr>
              <w:pStyle w:val="NoSpacing"/>
              <w:rPr>
                <w:sz w:val="24"/>
                <w:szCs w:val="24"/>
              </w:rPr>
            </w:pPr>
            <w:r>
              <w:rPr>
                <w:sz w:val="24"/>
                <w:szCs w:val="24"/>
              </w:rPr>
              <w:t>8.3</w:t>
            </w:r>
          </w:p>
        </w:tc>
        <w:tc>
          <w:tcPr>
            <w:tcW w:w="1368" w:type="dxa"/>
          </w:tcPr>
          <w:p w:rsidR="000C7F5A" w:rsidRDefault="007F30EE" w:rsidP="00415A7B">
            <w:pPr>
              <w:pStyle w:val="NoSpacing"/>
              <w:rPr>
                <w:sz w:val="24"/>
                <w:szCs w:val="24"/>
              </w:rPr>
            </w:pPr>
            <w:r>
              <w:rPr>
                <w:sz w:val="24"/>
                <w:szCs w:val="24"/>
              </w:rPr>
              <w:t>33.3</w:t>
            </w:r>
          </w:p>
        </w:tc>
        <w:tc>
          <w:tcPr>
            <w:tcW w:w="1368" w:type="dxa"/>
          </w:tcPr>
          <w:p w:rsidR="000C7F5A" w:rsidRDefault="007F30EE" w:rsidP="00415A7B">
            <w:pPr>
              <w:pStyle w:val="NoSpacing"/>
              <w:rPr>
                <w:sz w:val="24"/>
                <w:szCs w:val="24"/>
              </w:rPr>
            </w:pPr>
            <w:r>
              <w:rPr>
                <w:sz w:val="24"/>
                <w:szCs w:val="24"/>
              </w:rPr>
              <w:t>N/A</w:t>
            </w:r>
          </w:p>
        </w:tc>
      </w:tr>
      <w:tr w:rsidR="000C7F5A" w:rsidTr="00415A7B">
        <w:tc>
          <w:tcPr>
            <w:tcW w:w="1368" w:type="dxa"/>
          </w:tcPr>
          <w:p w:rsidR="000C7F5A" w:rsidRDefault="000C7F5A" w:rsidP="00415A7B">
            <w:pPr>
              <w:pStyle w:val="NoSpacing"/>
              <w:rPr>
                <w:sz w:val="24"/>
                <w:szCs w:val="24"/>
              </w:rPr>
            </w:pPr>
            <w:r>
              <w:rPr>
                <w:sz w:val="24"/>
                <w:szCs w:val="24"/>
              </w:rPr>
              <w:t>State</w:t>
            </w:r>
          </w:p>
        </w:tc>
        <w:tc>
          <w:tcPr>
            <w:tcW w:w="1368" w:type="dxa"/>
          </w:tcPr>
          <w:p w:rsidR="000C7F5A" w:rsidRDefault="007F30EE" w:rsidP="00415A7B">
            <w:pPr>
              <w:pStyle w:val="NoSpacing"/>
              <w:rPr>
                <w:sz w:val="24"/>
                <w:szCs w:val="24"/>
              </w:rPr>
            </w:pPr>
            <w:r>
              <w:rPr>
                <w:sz w:val="24"/>
                <w:szCs w:val="24"/>
              </w:rPr>
              <w:t>34.0</w:t>
            </w:r>
          </w:p>
        </w:tc>
        <w:tc>
          <w:tcPr>
            <w:tcW w:w="1368" w:type="dxa"/>
          </w:tcPr>
          <w:p w:rsidR="000C7F5A" w:rsidRDefault="007F30EE" w:rsidP="00415A7B">
            <w:pPr>
              <w:pStyle w:val="NoSpacing"/>
              <w:rPr>
                <w:sz w:val="24"/>
                <w:szCs w:val="24"/>
              </w:rPr>
            </w:pPr>
            <w:r>
              <w:rPr>
                <w:sz w:val="24"/>
                <w:szCs w:val="24"/>
              </w:rPr>
              <w:t>27.9</w:t>
            </w:r>
          </w:p>
        </w:tc>
        <w:tc>
          <w:tcPr>
            <w:tcW w:w="1368" w:type="dxa"/>
          </w:tcPr>
          <w:p w:rsidR="000C7F5A" w:rsidRDefault="007F30EE" w:rsidP="00415A7B">
            <w:pPr>
              <w:pStyle w:val="NoSpacing"/>
              <w:rPr>
                <w:sz w:val="24"/>
                <w:szCs w:val="24"/>
              </w:rPr>
            </w:pPr>
            <w:r>
              <w:rPr>
                <w:sz w:val="24"/>
                <w:szCs w:val="24"/>
              </w:rPr>
              <w:t>8.8</w:t>
            </w:r>
          </w:p>
        </w:tc>
        <w:tc>
          <w:tcPr>
            <w:tcW w:w="1368" w:type="dxa"/>
          </w:tcPr>
          <w:p w:rsidR="000C7F5A" w:rsidRDefault="007F30EE" w:rsidP="00415A7B">
            <w:pPr>
              <w:pStyle w:val="NoSpacing"/>
              <w:rPr>
                <w:sz w:val="24"/>
                <w:szCs w:val="24"/>
              </w:rPr>
            </w:pPr>
            <w:r>
              <w:rPr>
                <w:sz w:val="24"/>
                <w:szCs w:val="24"/>
              </w:rPr>
              <w:t>14.5</w:t>
            </w:r>
          </w:p>
        </w:tc>
        <w:tc>
          <w:tcPr>
            <w:tcW w:w="1368" w:type="dxa"/>
          </w:tcPr>
          <w:p w:rsidR="000C7F5A" w:rsidRDefault="007F30EE" w:rsidP="00415A7B">
            <w:pPr>
              <w:pStyle w:val="NoSpacing"/>
              <w:rPr>
                <w:sz w:val="24"/>
                <w:szCs w:val="24"/>
              </w:rPr>
            </w:pPr>
            <w:r>
              <w:rPr>
                <w:sz w:val="24"/>
                <w:szCs w:val="24"/>
              </w:rPr>
              <w:t>24.8</w:t>
            </w:r>
          </w:p>
        </w:tc>
        <w:tc>
          <w:tcPr>
            <w:tcW w:w="1368" w:type="dxa"/>
          </w:tcPr>
          <w:p w:rsidR="000C7F5A" w:rsidRDefault="007F30EE" w:rsidP="00415A7B">
            <w:pPr>
              <w:pStyle w:val="NoSpacing"/>
              <w:rPr>
                <w:sz w:val="24"/>
                <w:szCs w:val="24"/>
              </w:rPr>
            </w:pPr>
            <w:r>
              <w:rPr>
                <w:sz w:val="24"/>
                <w:szCs w:val="24"/>
              </w:rPr>
              <w:t>31.0</w:t>
            </w:r>
          </w:p>
        </w:tc>
      </w:tr>
      <w:tr w:rsidR="000C7F5A" w:rsidTr="00415A7B">
        <w:tc>
          <w:tcPr>
            <w:tcW w:w="1368" w:type="dxa"/>
          </w:tcPr>
          <w:p w:rsidR="000C7F5A" w:rsidRDefault="000C7F5A" w:rsidP="00415A7B">
            <w:pPr>
              <w:pStyle w:val="NoSpacing"/>
              <w:rPr>
                <w:sz w:val="24"/>
                <w:szCs w:val="24"/>
              </w:rPr>
            </w:pPr>
            <w:r>
              <w:rPr>
                <w:sz w:val="24"/>
                <w:szCs w:val="24"/>
              </w:rPr>
              <w:t>Middle</w:t>
            </w:r>
          </w:p>
        </w:tc>
        <w:tc>
          <w:tcPr>
            <w:tcW w:w="1368" w:type="dxa"/>
          </w:tcPr>
          <w:p w:rsidR="000C7F5A" w:rsidRDefault="007F30EE" w:rsidP="00415A7B">
            <w:pPr>
              <w:pStyle w:val="NoSpacing"/>
              <w:rPr>
                <w:sz w:val="24"/>
                <w:szCs w:val="24"/>
              </w:rPr>
            </w:pPr>
            <w:r>
              <w:rPr>
                <w:sz w:val="24"/>
                <w:szCs w:val="24"/>
              </w:rPr>
              <w:t>35.0</w:t>
            </w:r>
          </w:p>
        </w:tc>
        <w:tc>
          <w:tcPr>
            <w:tcW w:w="1368" w:type="dxa"/>
          </w:tcPr>
          <w:p w:rsidR="000C7F5A" w:rsidRDefault="007F30EE" w:rsidP="00415A7B">
            <w:pPr>
              <w:pStyle w:val="NoSpacing"/>
              <w:rPr>
                <w:sz w:val="24"/>
                <w:szCs w:val="24"/>
              </w:rPr>
            </w:pPr>
            <w:r>
              <w:rPr>
                <w:sz w:val="24"/>
                <w:szCs w:val="24"/>
              </w:rPr>
              <w:t>37.5</w:t>
            </w:r>
          </w:p>
        </w:tc>
        <w:tc>
          <w:tcPr>
            <w:tcW w:w="1368" w:type="dxa"/>
          </w:tcPr>
          <w:p w:rsidR="000C7F5A" w:rsidRDefault="007F30EE" w:rsidP="00415A7B">
            <w:pPr>
              <w:pStyle w:val="NoSpacing"/>
              <w:rPr>
                <w:sz w:val="24"/>
                <w:szCs w:val="24"/>
              </w:rPr>
            </w:pPr>
            <w:r>
              <w:rPr>
                <w:sz w:val="24"/>
                <w:szCs w:val="24"/>
              </w:rPr>
              <w:t>6.7</w:t>
            </w:r>
          </w:p>
        </w:tc>
        <w:tc>
          <w:tcPr>
            <w:tcW w:w="1368" w:type="dxa"/>
          </w:tcPr>
          <w:p w:rsidR="000C7F5A" w:rsidRDefault="007F30EE" w:rsidP="00415A7B">
            <w:pPr>
              <w:pStyle w:val="NoSpacing"/>
              <w:rPr>
                <w:sz w:val="24"/>
                <w:szCs w:val="24"/>
              </w:rPr>
            </w:pPr>
            <w:r>
              <w:rPr>
                <w:sz w:val="24"/>
                <w:szCs w:val="24"/>
              </w:rPr>
              <w:t>20.0</w:t>
            </w:r>
          </w:p>
        </w:tc>
        <w:tc>
          <w:tcPr>
            <w:tcW w:w="1368" w:type="dxa"/>
          </w:tcPr>
          <w:p w:rsidR="000C7F5A" w:rsidRDefault="007F30EE" w:rsidP="00415A7B">
            <w:pPr>
              <w:pStyle w:val="NoSpacing"/>
              <w:rPr>
                <w:sz w:val="24"/>
                <w:szCs w:val="24"/>
              </w:rPr>
            </w:pPr>
            <w:r>
              <w:rPr>
                <w:sz w:val="24"/>
                <w:szCs w:val="24"/>
              </w:rPr>
              <w:t>16.0</w:t>
            </w:r>
          </w:p>
        </w:tc>
        <w:tc>
          <w:tcPr>
            <w:tcW w:w="1368" w:type="dxa"/>
          </w:tcPr>
          <w:p w:rsidR="000C7F5A" w:rsidRDefault="007F30EE" w:rsidP="00415A7B">
            <w:pPr>
              <w:pStyle w:val="NoSpacing"/>
              <w:rPr>
                <w:sz w:val="24"/>
                <w:szCs w:val="24"/>
              </w:rPr>
            </w:pPr>
            <w:r>
              <w:rPr>
                <w:sz w:val="24"/>
                <w:szCs w:val="24"/>
              </w:rPr>
              <w:t>46.7</w:t>
            </w:r>
          </w:p>
        </w:tc>
      </w:tr>
      <w:tr w:rsidR="000C7F5A" w:rsidTr="00415A7B">
        <w:tc>
          <w:tcPr>
            <w:tcW w:w="1368" w:type="dxa"/>
          </w:tcPr>
          <w:p w:rsidR="000C7F5A" w:rsidRDefault="000C7F5A" w:rsidP="00415A7B">
            <w:pPr>
              <w:pStyle w:val="NoSpacing"/>
              <w:rPr>
                <w:sz w:val="24"/>
                <w:szCs w:val="24"/>
              </w:rPr>
            </w:pPr>
            <w:r>
              <w:rPr>
                <w:sz w:val="24"/>
                <w:szCs w:val="24"/>
              </w:rPr>
              <w:t>State</w:t>
            </w:r>
          </w:p>
        </w:tc>
        <w:tc>
          <w:tcPr>
            <w:tcW w:w="1368" w:type="dxa"/>
          </w:tcPr>
          <w:p w:rsidR="000C7F5A" w:rsidRDefault="007F30EE" w:rsidP="00415A7B">
            <w:pPr>
              <w:pStyle w:val="NoSpacing"/>
              <w:rPr>
                <w:sz w:val="24"/>
                <w:szCs w:val="24"/>
              </w:rPr>
            </w:pPr>
            <w:r>
              <w:rPr>
                <w:sz w:val="24"/>
                <w:szCs w:val="24"/>
              </w:rPr>
              <w:t>38.6</w:t>
            </w:r>
          </w:p>
        </w:tc>
        <w:tc>
          <w:tcPr>
            <w:tcW w:w="1368" w:type="dxa"/>
          </w:tcPr>
          <w:p w:rsidR="000C7F5A" w:rsidRDefault="007F30EE" w:rsidP="00415A7B">
            <w:pPr>
              <w:pStyle w:val="NoSpacing"/>
              <w:rPr>
                <w:sz w:val="24"/>
                <w:szCs w:val="24"/>
              </w:rPr>
            </w:pPr>
            <w:r>
              <w:rPr>
                <w:sz w:val="24"/>
                <w:szCs w:val="24"/>
              </w:rPr>
              <w:t>28.9</w:t>
            </w:r>
          </w:p>
        </w:tc>
        <w:tc>
          <w:tcPr>
            <w:tcW w:w="1368" w:type="dxa"/>
          </w:tcPr>
          <w:p w:rsidR="000C7F5A" w:rsidRDefault="007F30EE" w:rsidP="00415A7B">
            <w:pPr>
              <w:pStyle w:val="NoSpacing"/>
              <w:rPr>
                <w:sz w:val="24"/>
                <w:szCs w:val="24"/>
              </w:rPr>
            </w:pPr>
            <w:r>
              <w:rPr>
                <w:sz w:val="24"/>
                <w:szCs w:val="24"/>
              </w:rPr>
              <w:t>15.5</w:t>
            </w:r>
          </w:p>
        </w:tc>
        <w:tc>
          <w:tcPr>
            <w:tcW w:w="1368" w:type="dxa"/>
          </w:tcPr>
          <w:p w:rsidR="000C7F5A" w:rsidRDefault="007F30EE" w:rsidP="00415A7B">
            <w:pPr>
              <w:pStyle w:val="NoSpacing"/>
              <w:rPr>
                <w:sz w:val="24"/>
                <w:szCs w:val="24"/>
              </w:rPr>
            </w:pPr>
            <w:r>
              <w:rPr>
                <w:sz w:val="24"/>
                <w:szCs w:val="24"/>
              </w:rPr>
              <w:t>15.2</w:t>
            </w:r>
          </w:p>
        </w:tc>
        <w:tc>
          <w:tcPr>
            <w:tcW w:w="1368" w:type="dxa"/>
          </w:tcPr>
          <w:p w:rsidR="000C7F5A" w:rsidRDefault="007F30EE" w:rsidP="00415A7B">
            <w:pPr>
              <w:pStyle w:val="NoSpacing"/>
              <w:rPr>
                <w:sz w:val="24"/>
                <w:szCs w:val="24"/>
              </w:rPr>
            </w:pPr>
            <w:r>
              <w:rPr>
                <w:sz w:val="24"/>
                <w:szCs w:val="24"/>
              </w:rPr>
              <w:t>19.6</w:t>
            </w:r>
          </w:p>
        </w:tc>
        <w:tc>
          <w:tcPr>
            <w:tcW w:w="1368" w:type="dxa"/>
          </w:tcPr>
          <w:p w:rsidR="000C7F5A" w:rsidRDefault="007F30EE" w:rsidP="00415A7B">
            <w:pPr>
              <w:pStyle w:val="NoSpacing"/>
              <w:rPr>
                <w:sz w:val="24"/>
                <w:szCs w:val="24"/>
              </w:rPr>
            </w:pPr>
            <w:r>
              <w:rPr>
                <w:sz w:val="24"/>
                <w:szCs w:val="24"/>
              </w:rPr>
              <w:t>44.4</w:t>
            </w:r>
          </w:p>
        </w:tc>
      </w:tr>
    </w:tbl>
    <w:p w:rsidR="00F3064E" w:rsidRDefault="00F3064E" w:rsidP="00EA1A4B">
      <w:pPr>
        <w:pStyle w:val="NoSpacing"/>
        <w:rPr>
          <w:sz w:val="24"/>
          <w:szCs w:val="24"/>
        </w:rPr>
      </w:pPr>
    </w:p>
    <w:p w:rsidR="000C7F5A" w:rsidRDefault="000C7F5A" w:rsidP="00EA1A4B">
      <w:pPr>
        <w:pStyle w:val="NoSpacing"/>
        <w:rPr>
          <w:sz w:val="24"/>
          <w:szCs w:val="24"/>
        </w:rPr>
      </w:pPr>
    </w:p>
    <w:p w:rsidR="000C7F5A" w:rsidRDefault="000C7F5A" w:rsidP="00EA1A4B">
      <w:pPr>
        <w:pStyle w:val="NoSpacing"/>
        <w:rPr>
          <w:sz w:val="24"/>
          <w:szCs w:val="24"/>
        </w:rPr>
      </w:pPr>
    </w:p>
    <w:tbl>
      <w:tblPr>
        <w:tblStyle w:val="TableGrid"/>
        <w:tblW w:w="0" w:type="auto"/>
        <w:tblLook w:val="04A0"/>
      </w:tblPr>
      <w:tblGrid>
        <w:gridCol w:w="1915"/>
        <w:gridCol w:w="1915"/>
        <w:gridCol w:w="1915"/>
        <w:gridCol w:w="1915"/>
        <w:gridCol w:w="1916"/>
      </w:tblGrid>
      <w:tr w:rsidR="00364D12" w:rsidTr="00364D12">
        <w:tc>
          <w:tcPr>
            <w:tcW w:w="9576" w:type="dxa"/>
            <w:gridSpan w:val="5"/>
          </w:tcPr>
          <w:p w:rsidR="00364D12" w:rsidRPr="00364D12" w:rsidRDefault="00364D12" w:rsidP="00364D12">
            <w:pPr>
              <w:pStyle w:val="NoSpacing"/>
              <w:jc w:val="center"/>
              <w:rPr>
                <w:b/>
                <w:sz w:val="24"/>
                <w:szCs w:val="24"/>
              </w:rPr>
            </w:pPr>
            <w:r>
              <w:rPr>
                <w:b/>
                <w:sz w:val="24"/>
                <w:szCs w:val="24"/>
              </w:rPr>
              <w:t>Student Typical Growth</w:t>
            </w:r>
          </w:p>
        </w:tc>
      </w:tr>
      <w:tr w:rsidR="00364D12" w:rsidTr="00364D12">
        <w:tc>
          <w:tcPr>
            <w:tcW w:w="1915" w:type="dxa"/>
          </w:tcPr>
          <w:p w:rsidR="00364D12" w:rsidRPr="00364D12" w:rsidRDefault="00364D12" w:rsidP="00364D12">
            <w:pPr>
              <w:pStyle w:val="NoSpacing"/>
              <w:jc w:val="center"/>
              <w:rPr>
                <w:b/>
                <w:sz w:val="24"/>
                <w:szCs w:val="24"/>
              </w:rPr>
            </w:pPr>
            <w:r w:rsidRPr="00364D12">
              <w:rPr>
                <w:b/>
                <w:sz w:val="24"/>
                <w:szCs w:val="24"/>
              </w:rPr>
              <w:t>School</w:t>
            </w:r>
          </w:p>
        </w:tc>
        <w:tc>
          <w:tcPr>
            <w:tcW w:w="1915" w:type="dxa"/>
          </w:tcPr>
          <w:p w:rsidR="00364D12" w:rsidRPr="00364D12" w:rsidRDefault="00364D12" w:rsidP="00364D12">
            <w:pPr>
              <w:pStyle w:val="NoSpacing"/>
              <w:jc w:val="center"/>
              <w:rPr>
                <w:b/>
                <w:sz w:val="24"/>
                <w:szCs w:val="24"/>
              </w:rPr>
            </w:pPr>
            <w:r w:rsidRPr="00364D12">
              <w:rPr>
                <w:b/>
                <w:sz w:val="24"/>
                <w:szCs w:val="24"/>
              </w:rPr>
              <w:t>Reading</w:t>
            </w:r>
          </w:p>
        </w:tc>
        <w:tc>
          <w:tcPr>
            <w:tcW w:w="1915" w:type="dxa"/>
          </w:tcPr>
          <w:p w:rsidR="00364D12" w:rsidRPr="00364D12" w:rsidRDefault="00364D12" w:rsidP="00364D12">
            <w:pPr>
              <w:pStyle w:val="NoSpacing"/>
              <w:jc w:val="center"/>
              <w:rPr>
                <w:b/>
                <w:sz w:val="24"/>
                <w:szCs w:val="24"/>
              </w:rPr>
            </w:pPr>
            <w:r w:rsidRPr="00364D12">
              <w:rPr>
                <w:b/>
                <w:sz w:val="24"/>
                <w:szCs w:val="24"/>
              </w:rPr>
              <w:t>State</w:t>
            </w:r>
          </w:p>
        </w:tc>
        <w:tc>
          <w:tcPr>
            <w:tcW w:w="1915" w:type="dxa"/>
          </w:tcPr>
          <w:p w:rsidR="00364D12" w:rsidRPr="00364D12" w:rsidRDefault="00364D12" w:rsidP="00364D12">
            <w:pPr>
              <w:pStyle w:val="NoSpacing"/>
              <w:jc w:val="center"/>
              <w:rPr>
                <w:b/>
                <w:sz w:val="24"/>
                <w:szCs w:val="24"/>
              </w:rPr>
            </w:pPr>
            <w:r w:rsidRPr="00364D12">
              <w:rPr>
                <w:b/>
                <w:sz w:val="24"/>
                <w:szCs w:val="24"/>
              </w:rPr>
              <w:t>Math</w:t>
            </w:r>
          </w:p>
        </w:tc>
        <w:tc>
          <w:tcPr>
            <w:tcW w:w="1916" w:type="dxa"/>
          </w:tcPr>
          <w:p w:rsidR="00364D12" w:rsidRPr="00364D12" w:rsidRDefault="00364D12" w:rsidP="00364D12">
            <w:pPr>
              <w:pStyle w:val="NoSpacing"/>
              <w:jc w:val="center"/>
              <w:rPr>
                <w:b/>
                <w:sz w:val="24"/>
                <w:szCs w:val="24"/>
              </w:rPr>
            </w:pPr>
            <w:r w:rsidRPr="00364D12">
              <w:rPr>
                <w:b/>
                <w:sz w:val="24"/>
                <w:szCs w:val="24"/>
              </w:rPr>
              <w:t>State</w:t>
            </w:r>
          </w:p>
        </w:tc>
      </w:tr>
      <w:tr w:rsidR="00364D12" w:rsidTr="00364D12">
        <w:tc>
          <w:tcPr>
            <w:tcW w:w="1915" w:type="dxa"/>
          </w:tcPr>
          <w:p w:rsidR="00364D12" w:rsidRDefault="00364D12" w:rsidP="00EA1A4B">
            <w:pPr>
              <w:pStyle w:val="NoSpacing"/>
              <w:rPr>
                <w:sz w:val="24"/>
                <w:szCs w:val="24"/>
              </w:rPr>
            </w:pPr>
            <w:r>
              <w:rPr>
                <w:sz w:val="24"/>
                <w:szCs w:val="24"/>
              </w:rPr>
              <w:t>Elementary</w:t>
            </w:r>
          </w:p>
        </w:tc>
        <w:tc>
          <w:tcPr>
            <w:tcW w:w="1915" w:type="dxa"/>
          </w:tcPr>
          <w:p w:rsidR="00364D12" w:rsidRDefault="00364D12" w:rsidP="00EA1A4B">
            <w:pPr>
              <w:pStyle w:val="NoSpacing"/>
              <w:rPr>
                <w:sz w:val="24"/>
                <w:szCs w:val="24"/>
              </w:rPr>
            </w:pPr>
            <w:r>
              <w:rPr>
                <w:sz w:val="24"/>
                <w:szCs w:val="24"/>
              </w:rPr>
              <w:t>62.5</w:t>
            </w:r>
          </w:p>
        </w:tc>
        <w:tc>
          <w:tcPr>
            <w:tcW w:w="1915" w:type="dxa"/>
          </w:tcPr>
          <w:p w:rsidR="00364D12" w:rsidRDefault="00364D12" w:rsidP="00EA1A4B">
            <w:pPr>
              <w:pStyle w:val="NoSpacing"/>
              <w:rPr>
                <w:sz w:val="24"/>
                <w:szCs w:val="24"/>
              </w:rPr>
            </w:pPr>
            <w:r>
              <w:rPr>
                <w:sz w:val="24"/>
                <w:szCs w:val="24"/>
              </w:rPr>
              <w:t>60.5</w:t>
            </w:r>
          </w:p>
        </w:tc>
        <w:tc>
          <w:tcPr>
            <w:tcW w:w="1915" w:type="dxa"/>
          </w:tcPr>
          <w:p w:rsidR="00364D12" w:rsidRDefault="00364D12" w:rsidP="00EA1A4B">
            <w:pPr>
              <w:pStyle w:val="NoSpacing"/>
              <w:rPr>
                <w:sz w:val="24"/>
                <w:szCs w:val="24"/>
              </w:rPr>
            </w:pPr>
            <w:r>
              <w:rPr>
                <w:sz w:val="24"/>
                <w:szCs w:val="24"/>
              </w:rPr>
              <w:t>28.1</w:t>
            </w:r>
          </w:p>
        </w:tc>
        <w:tc>
          <w:tcPr>
            <w:tcW w:w="1916" w:type="dxa"/>
          </w:tcPr>
          <w:p w:rsidR="00364D12" w:rsidRDefault="00364D12" w:rsidP="00EA1A4B">
            <w:pPr>
              <w:pStyle w:val="NoSpacing"/>
              <w:rPr>
                <w:sz w:val="24"/>
                <w:szCs w:val="24"/>
              </w:rPr>
            </w:pPr>
            <w:r>
              <w:rPr>
                <w:sz w:val="24"/>
                <w:szCs w:val="24"/>
              </w:rPr>
              <w:t>60.4</w:t>
            </w:r>
          </w:p>
        </w:tc>
      </w:tr>
      <w:tr w:rsidR="00364D12" w:rsidTr="00364D12">
        <w:tc>
          <w:tcPr>
            <w:tcW w:w="1915" w:type="dxa"/>
          </w:tcPr>
          <w:p w:rsidR="00364D12" w:rsidRDefault="00364D12" w:rsidP="00EA1A4B">
            <w:pPr>
              <w:pStyle w:val="NoSpacing"/>
              <w:rPr>
                <w:sz w:val="24"/>
                <w:szCs w:val="24"/>
              </w:rPr>
            </w:pPr>
            <w:r>
              <w:rPr>
                <w:sz w:val="24"/>
                <w:szCs w:val="24"/>
              </w:rPr>
              <w:t>Middle</w:t>
            </w:r>
          </w:p>
        </w:tc>
        <w:tc>
          <w:tcPr>
            <w:tcW w:w="1915" w:type="dxa"/>
          </w:tcPr>
          <w:p w:rsidR="00364D12" w:rsidRDefault="00364D12" w:rsidP="00EA1A4B">
            <w:pPr>
              <w:pStyle w:val="NoSpacing"/>
              <w:rPr>
                <w:sz w:val="24"/>
                <w:szCs w:val="24"/>
              </w:rPr>
            </w:pPr>
            <w:r>
              <w:rPr>
                <w:sz w:val="24"/>
                <w:szCs w:val="24"/>
              </w:rPr>
              <w:t>76.6</w:t>
            </w:r>
          </w:p>
        </w:tc>
        <w:tc>
          <w:tcPr>
            <w:tcW w:w="1915" w:type="dxa"/>
          </w:tcPr>
          <w:p w:rsidR="00364D12" w:rsidRDefault="00364D12" w:rsidP="00EA1A4B">
            <w:pPr>
              <w:pStyle w:val="NoSpacing"/>
              <w:rPr>
                <w:sz w:val="24"/>
                <w:szCs w:val="24"/>
              </w:rPr>
            </w:pPr>
            <w:r>
              <w:rPr>
                <w:sz w:val="24"/>
                <w:szCs w:val="24"/>
              </w:rPr>
              <w:t>60.4</w:t>
            </w:r>
          </w:p>
        </w:tc>
        <w:tc>
          <w:tcPr>
            <w:tcW w:w="1915" w:type="dxa"/>
          </w:tcPr>
          <w:p w:rsidR="00364D12" w:rsidRDefault="00364D12" w:rsidP="00EA1A4B">
            <w:pPr>
              <w:pStyle w:val="NoSpacing"/>
              <w:rPr>
                <w:sz w:val="24"/>
                <w:szCs w:val="24"/>
              </w:rPr>
            </w:pPr>
            <w:r>
              <w:rPr>
                <w:sz w:val="24"/>
                <w:szCs w:val="24"/>
              </w:rPr>
              <w:t>59.6</w:t>
            </w:r>
          </w:p>
        </w:tc>
        <w:tc>
          <w:tcPr>
            <w:tcW w:w="1916" w:type="dxa"/>
          </w:tcPr>
          <w:p w:rsidR="00364D12" w:rsidRDefault="00364D12" w:rsidP="00EA1A4B">
            <w:pPr>
              <w:pStyle w:val="NoSpacing"/>
              <w:rPr>
                <w:sz w:val="24"/>
                <w:szCs w:val="24"/>
              </w:rPr>
            </w:pPr>
            <w:r>
              <w:rPr>
                <w:sz w:val="24"/>
                <w:szCs w:val="24"/>
              </w:rPr>
              <w:t>60.4</w:t>
            </w:r>
          </w:p>
        </w:tc>
      </w:tr>
    </w:tbl>
    <w:p w:rsidR="00B80CFD" w:rsidRDefault="00B80CFD" w:rsidP="00EA1A4B">
      <w:pPr>
        <w:pStyle w:val="NoSpacing"/>
        <w:rPr>
          <w:sz w:val="24"/>
          <w:szCs w:val="24"/>
        </w:rPr>
      </w:pPr>
    </w:p>
    <w:p w:rsidR="00B80CFD" w:rsidRDefault="00B80CFD">
      <w:pPr>
        <w:rPr>
          <w:sz w:val="24"/>
          <w:szCs w:val="24"/>
        </w:rPr>
      </w:pPr>
      <w:r>
        <w:rPr>
          <w:sz w:val="24"/>
          <w:szCs w:val="24"/>
        </w:rPr>
        <w:br w:type="page"/>
      </w:r>
    </w:p>
    <w:tbl>
      <w:tblPr>
        <w:tblStyle w:val="TableGrid"/>
        <w:tblW w:w="0" w:type="auto"/>
        <w:tblLook w:val="0480"/>
      </w:tblPr>
      <w:tblGrid>
        <w:gridCol w:w="1368"/>
        <w:gridCol w:w="1368"/>
        <w:gridCol w:w="1368"/>
        <w:gridCol w:w="1368"/>
        <w:gridCol w:w="1368"/>
        <w:gridCol w:w="1368"/>
        <w:gridCol w:w="1368"/>
      </w:tblGrid>
      <w:tr w:rsidR="00B80CFD" w:rsidTr="00B80CFD">
        <w:tc>
          <w:tcPr>
            <w:tcW w:w="9576" w:type="dxa"/>
            <w:gridSpan w:val="7"/>
          </w:tcPr>
          <w:p w:rsidR="00B80CFD" w:rsidRPr="00B80CFD" w:rsidRDefault="000C7F5A" w:rsidP="00B80CFD">
            <w:pPr>
              <w:jc w:val="center"/>
              <w:rPr>
                <w:b/>
                <w:sz w:val="24"/>
                <w:szCs w:val="24"/>
              </w:rPr>
            </w:pPr>
            <w:r>
              <w:rPr>
                <w:sz w:val="24"/>
                <w:szCs w:val="24"/>
              </w:rPr>
              <w:lastRenderedPageBreak/>
              <w:br w:type="page"/>
            </w:r>
            <w:r w:rsidR="00B80CFD">
              <w:rPr>
                <w:b/>
                <w:sz w:val="24"/>
                <w:szCs w:val="24"/>
              </w:rPr>
              <w:t>Achievement (</w:t>
            </w:r>
            <w:r w:rsidR="00253E57">
              <w:rPr>
                <w:b/>
                <w:sz w:val="24"/>
                <w:szCs w:val="24"/>
              </w:rPr>
              <w:t>Proficient/Distinguished by Grade Level)</w:t>
            </w:r>
          </w:p>
        </w:tc>
      </w:tr>
      <w:tr w:rsidR="00B80CFD" w:rsidRPr="00705B92" w:rsidTr="00415A7B">
        <w:tblPrEx>
          <w:tblLook w:val="04A0"/>
        </w:tblPrEx>
        <w:tc>
          <w:tcPr>
            <w:tcW w:w="1368" w:type="dxa"/>
          </w:tcPr>
          <w:p w:rsidR="00B80CFD" w:rsidRPr="00705B92" w:rsidRDefault="00B80CFD" w:rsidP="00415A7B">
            <w:pPr>
              <w:pStyle w:val="NoSpacing"/>
              <w:jc w:val="center"/>
              <w:rPr>
                <w:b/>
                <w:sz w:val="24"/>
                <w:szCs w:val="24"/>
              </w:rPr>
            </w:pPr>
            <w:r>
              <w:rPr>
                <w:b/>
                <w:sz w:val="24"/>
                <w:szCs w:val="24"/>
              </w:rPr>
              <w:t>Grade</w:t>
            </w:r>
          </w:p>
        </w:tc>
        <w:tc>
          <w:tcPr>
            <w:tcW w:w="1368" w:type="dxa"/>
          </w:tcPr>
          <w:p w:rsidR="00B80CFD" w:rsidRPr="00705B92" w:rsidRDefault="00B80CFD" w:rsidP="00415A7B">
            <w:pPr>
              <w:pStyle w:val="NoSpacing"/>
              <w:jc w:val="center"/>
              <w:rPr>
                <w:b/>
                <w:sz w:val="24"/>
                <w:szCs w:val="24"/>
              </w:rPr>
            </w:pPr>
            <w:r w:rsidRPr="00705B92">
              <w:rPr>
                <w:b/>
                <w:sz w:val="24"/>
                <w:szCs w:val="24"/>
              </w:rPr>
              <w:t>Reading</w:t>
            </w:r>
          </w:p>
        </w:tc>
        <w:tc>
          <w:tcPr>
            <w:tcW w:w="1368" w:type="dxa"/>
          </w:tcPr>
          <w:p w:rsidR="00B80CFD" w:rsidRPr="00705B92" w:rsidRDefault="00B80CFD" w:rsidP="00415A7B">
            <w:pPr>
              <w:pStyle w:val="NoSpacing"/>
              <w:jc w:val="center"/>
              <w:rPr>
                <w:b/>
                <w:sz w:val="24"/>
                <w:szCs w:val="24"/>
              </w:rPr>
            </w:pPr>
            <w:r w:rsidRPr="00705B92">
              <w:rPr>
                <w:b/>
                <w:sz w:val="24"/>
                <w:szCs w:val="24"/>
              </w:rPr>
              <w:t>Math</w:t>
            </w:r>
          </w:p>
        </w:tc>
        <w:tc>
          <w:tcPr>
            <w:tcW w:w="1368" w:type="dxa"/>
          </w:tcPr>
          <w:p w:rsidR="00B80CFD" w:rsidRPr="00705B92" w:rsidRDefault="00B80CFD" w:rsidP="00415A7B">
            <w:pPr>
              <w:pStyle w:val="NoSpacing"/>
              <w:jc w:val="center"/>
              <w:rPr>
                <w:b/>
                <w:sz w:val="24"/>
                <w:szCs w:val="24"/>
              </w:rPr>
            </w:pPr>
            <w:r w:rsidRPr="00705B92">
              <w:rPr>
                <w:b/>
                <w:sz w:val="24"/>
                <w:szCs w:val="24"/>
              </w:rPr>
              <w:t>Science</w:t>
            </w:r>
          </w:p>
        </w:tc>
        <w:tc>
          <w:tcPr>
            <w:tcW w:w="1368" w:type="dxa"/>
          </w:tcPr>
          <w:p w:rsidR="00B80CFD" w:rsidRPr="00705B92" w:rsidRDefault="00B80CFD" w:rsidP="00415A7B">
            <w:pPr>
              <w:pStyle w:val="NoSpacing"/>
              <w:jc w:val="center"/>
              <w:rPr>
                <w:b/>
                <w:sz w:val="24"/>
                <w:szCs w:val="24"/>
              </w:rPr>
            </w:pPr>
            <w:r w:rsidRPr="00705B92">
              <w:rPr>
                <w:b/>
                <w:sz w:val="24"/>
                <w:szCs w:val="24"/>
              </w:rPr>
              <w:t>Soc Studies</w:t>
            </w:r>
          </w:p>
        </w:tc>
        <w:tc>
          <w:tcPr>
            <w:tcW w:w="1368" w:type="dxa"/>
          </w:tcPr>
          <w:p w:rsidR="00B80CFD" w:rsidRPr="00705B92" w:rsidRDefault="00B80CFD" w:rsidP="00415A7B">
            <w:pPr>
              <w:pStyle w:val="NoSpacing"/>
              <w:jc w:val="center"/>
              <w:rPr>
                <w:b/>
                <w:sz w:val="24"/>
                <w:szCs w:val="24"/>
              </w:rPr>
            </w:pPr>
            <w:r w:rsidRPr="00705B92">
              <w:rPr>
                <w:b/>
                <w:sz w:val="24"/>
                <w:szCs w:val="24"/>
              </w:rPr>
              <w:t>Writing</w:t>
            </w:r>
          </w:p>
        </w:tc>
        <w:tc>
          <w:tcPr>
            <w:tcW w:w="1368" w:type="dxa"/>
          </w:tcPr>
          <w:p w:rsidR="00B80CFD" w:rsidRPr="00705B92" w:rsidRDefault="00B80CFD" w:rsidP="00415A7B">
            <w:pPr>
              <w:pStyle w:val="NoSpacing"/>
              <w:jc w:val="center"/>
              <w:rPr>
                <w:b/>
                <w:sz w:val="24"/>
                <w:szCs w:val="24"/>
              </w:rPr>
            </w:pPr>
            <w:r w:rsidRPr="00705B92">
              <w:rPr>
                <w:b/>
                <w:sz w:val="24"/>
                <w:szCs w:val="24"/>
              </w:rPr>
              <w:t>Language</w:t>
            </w:r>
          </w:p>
        </w:tc>
      </w:tr>
      <w:tr w:rsidR="00B80CFD" w:rsidTr="00415A7B">
        <w:tblPrEx>
          <w:tblLook w:val="04A0"/>
        </w:tblPrEx>
        <w:tc>
          <w:tcPr>
            <w:tcW w:w="1368" w:type="dxa"/>
          </w:tcPr>
          <w:p w:rsidR="00B80CFD" w:rsidRDefault="00B80CFD" w:rsidP="00415A7B">
            <w:pPr>
              <w:pStyle w:val="NoSpacing"/>
              <w:rPr>
                <w:sz w:val="24"/>
                <w:szCs w:val="24"/>
              </w:rPr>
            </w:pPr>
            <w:r>
              <w:rPr>
                <w:sz w:val="24"/>
                <w:szCs w:val="24"/>
              </w:rPr>
              <w:t>3</w:t>
            </w:r>
          </w:p>
        </w:tc>
        <w:tc>
          <w:tcPr>
            <w:tcW w:w="1368" w:type="dxa"/>
          </w:tcPr>
          <w:p w:rsidR="00B80CFD" w:rsidRDefault="00253E57" w:rsidP="00415A7B">
            <w:pPr>
              <w:pStyle w:val="NoSpacing"/>
              <w:rPr>
                <w:sz w:val="24"/>
                <w:szCs w:val="24"/>
              </w:rPr>
            </w:pPr>
            <w:r>
              <w:rPr>
                <w:sz w:val="24"/>
                <w:szCs w:val="24"/>
              </w:rPr>
              <w:t>53.8 (49.4)</w:t>
            </w:r>
          </w:p>
        </w:tc>
        <w:tc>
          <w:tcPr>
            <w:tcW w:w="1368" w:type="dxa"/>
          </w:tcPr>
          <w:p w:rsidR="00B80CFD" w:rsidRDefault="001D6580" w:rsidP="00415A7B">
            <w:pPr>
              <w:pStyle w:val="NoSpacing"/>
              <w:rPr>
                <w:sz w:val="24"/>
                <w:szCs w:val="24"/>
              </w:rPr>
            </w:pPr>
            <w:r>
              <w:rPr>
                <w:sz w:val="24"/>
                <w:szCs w:val="24"/>
              </w:rPr>
              <w:t>23.1 (42.8)</w:t>
            </w:r>
          </w:p>
        </w:tc>
        <w:tc>
          <w:tcPr>
            <w:tcW w:w="1368" w:type="dxa"/>
          </w:tcPr>
          <w:p w:rsidR="00B80CFD" w:rsidRDefault="0004793B" w:rsidP="00415A7B">
            <w:pPr>
              <w:pStyle w:val="NoSpacing"/>
              <w:rPr>
                <w:sz w:val="24"/>
                <w:szCs w:val="24"/>
              </w:rPr>
            </w:pPr>
            <w:r>
              <w:rPr>
                <w:sz w:val="24"/>
                <w:szCs w:val="24"/>
              </w:rPr>
              <w:t>N/A (68.8)</w:t>
            </w:r>
          </w:p>
        </w:tc>
        <w:tc>
          <w:tcPr>
            <w:tcW w:w="1368" w:type="dxa"/>
          </w:tcPr>
          <w:p w:rsidR="00B80CFD" w:rsidRDefault="00B80CFD" w:rsidP="00415A7B">
            <w:pPr>
              <w:pStyle w:val="NoSpacing"/>
              <w:rPr>
                <w:sz w:val="24"/>
                <w:szCs w:val="24"/>
              </w:rPr>
            </w:pPr>
          </w:p>
        </w:tc>
        <w:tc>
          <w:tcPr>
            <w:tcW w:w="1368" w:type="dxa"/>
          </w:tcPr>
          <w:p w:rsidR="00B80CFD" w:rsidRDefault="00B80CFD" w:rsidP="00415A7B">
            <w:pPr>
              <w:pStyle w:val="NoSpacing"/>
              <w:rPr>
                <w:sz w:val="24"/>
                <w:szCs w:val="24"/>
              </w:rPr>
            </w:pPr>
          </w:p>
        </w:tc>
        <w:tc>
          <w:tcPr>
            <w:tcW w:w="1368" w:type="dxa"/>
          </w:tcPr>
          <w:p w:rsidR="00B80CFD" w:rsidRDefault="00B80CFD" w:rsidP="00415A7B">
            <w:pPr>
              <w:pStyle w:val="NoSpacing"/>
              <w:rPr>
                <w:sz w:val="24"/>
                <w:szCs w:val="24"/>
              </w:rPr>
            </w:pPr>
          </w:p>
        </w:tc>
      </w:tr>
      <w:tr w:rsidR="00B80CFD" w:rsidTr="00415A7B">
        <w:tblPrEx>
          <w:tblLook w:val="04A0"/>
        </w:tblPrEx>
        <w:tc>
          <w:tcPr>
            <w:tcW w:w="1368" w:type="dxa"/>
          </w:tcPr>
          <w:p w:rsidR="00B80CFD" w:rsidRDefault="00B80CFD" w:rsidP="00415A7B">
            <w:pPr>
              <w:pStyle w:val="NoSpacing"/>
              <w:rPr>
                <w:sz w:val="24"/>
                <w:szCs w:val="24"/>
              </w:rPr>
            </w:pPr>
            <w:r>
              <w:rPr>
                <w:sz w:val="24"/>
                <w:szCs w:val="24"/>
              </w:rPr>
              <w:t>4</w:t>
            </w:r>
          </w:p>
        </w:tc>
        <w:tc>
          <w:tcPr>
            <w:tcW w:w="1368" w:type="dxa"/>
          </w:tcPr>
          <w:p w:rsidR="00B80CFD" w:rsidRDefault="00253E57" w:rsidP="00415A7B">
            <w:pPr>
              <w:pStyle w:val="NoSpacing"/>
              <w:rPr>
                <w:sz w:val="24"/>
                <w:szCs w:val="24"/>
              </w:rPr>
            </w:pPr>
            <w:r>
              <w:rPr>
                <w:sz w:val="24"/>
                <w:szCs w:val="24"/>
              </w:rPr>
              <w:t>N/A  (47.0</w:t>
            </w:r>
          </w:p>
        </w:tc>
        <w:tc>
          <w:tcPr>
            <w:tcW w:w="1368" w:type="dxa"/>
          </w:tcPr>
          <w:p w:rsidR="00B80CFD" w:rsidRDefault="001D6580" w:rsidP="00415A7B">
            <w:pPr>
              <w:pStyle w:val="NoSpacing"/>
              <w:rPr>
                <w:sz w:val="24"/>
                <w:szCs w:val="24"/>
              </w:rPr>
            </w:pPr>
            <w:r>
              <w:rPr>
                <w:sz w:val="24"/>
                <w:szCs w:val="24"/>
              </w:rPr>
              <w:t>N/A (39.6)</w:t>
            </w:r>
          </w:p>
        </w:tc>
        <w:tc>
          <w:tcPr>
            <w:tcW w:w="1368" w:type="dxa"/>
          </w:tcPr>
          <w:p w:rsidR="00B80CFD" w:rsidRDefault="00B80CFD" w:rsidP="00415A7B">
            <w:pPr>
              <w:pStyle w:val="NoSpacing"/>
              <w:rPr>
                <w:sz w:val="24"/>
                <w:szCs w:val="24"/>
              </w:rPr>
            </w:pPr>
          </w:p>
        </w:tc>
        <w:tc>
          <w:tcPr>
            <w:tcW w:w="1368" w:type="dxa"/>
          </w:tcPr>
          <w:p w:rsidR="00B80CFD" w:rsidRDefault="00B80CFD" w:rsidP="00415A7B">
            <w:pPr>
              <w:pStyle w:val="NoSpacing"/>
              <w:rPr>
                <w:sz w:val="24"/>
                <w:szCs w:val="24"/>
              </w:rPr>
            </w:pPr>
          </w:p>
        </w:tc>
        <w:tc>
          <w:tcPr>
            <w:tcW w:w="1368" w:type="dxa"/>
          </w:tcPr>
          <w:p w:rsidR="00B80CFD" w:rsidRDefault="00B80CFD" w:rsidP="00415A7B">
            <w:pPr>
              <w:pStyle w:val="NoSpacing"/>
              <w:rPr>
                <w:sz w:val="24"/>
                <w:szCs w:val="24"/>
              </w:rPr>
            </w:pPr>
          </w:p>
        </w:tc>
        <w:tc>
          <w:tcPr>
            <w:tcW w:w="1368" w:type="dxa"/>
          </w:tcPr>
          <w:p w:rsidR="00B80CFD" w:rsidRDefault="00BE3F06" w:rsidP="00415A7B">
            <w:pPr>
              <w:pStyle w:val="NoSpacing"/>
              <w:rPr>
                <w:sz w:val="24"/>
                <w:szCs w:val="24"/>
              </w:rPr>
            </w:pPr>
            <w:r>
              <w:rPr>
                <w:sz w:val="24"/>
                <w:szCs w:val="24"/>
              </w:rPr>
              <w:t>N/A (49.1)</w:t>
            </w:r>
          </w:p>
        </w:tc>
      </w:tr>
      <w:tr w:rsidR="00B80CFD" w:rsidTr="00415A7B">
        <w:tblPrEx>
          <w:tblLook w:val="04A0"/>
        </w:tblPrEx>
        <w:tc>
          <w:tcPr>
            <w:tcW w:w="1368" w:type="dxa"/>
          </w:tcPr>
          <w:p w:rsidR="00B80CFD" w:rsidRDefault="00B80CFD" w:rsidP="00415A7B">
            <w:pPr>
              <w:pStyle w:val="NoSpacing"/>
              <w:rPr>
                <w:sz w:val="24"/>
                <w:szCs w:val="24"/>
              </w:rPr>
            </w:pPr>
            <w:r>
              <w:rPr>
                <w:sz w:val="24"/>
                <w:szCs w:val="24"/>
              </w:rPr>
              <w:t>5</w:t>
            </w:r>
          </w:p>
        </w:tc>
        <w:tc>
          <w:tcPr>
            <w:tcW w:w="1368" w:type="dxa"/>
          </w:tcPr>
          <w:p w:rsidR="00B80CFD" w:rsidRDefault="00253E57" w:rsidP="00415A7B">
            <w:pPr>
              <w:pStyle w:val="NoSpacing"/>
              <w:rPr>
                <w:sz w:val="24"/>
                <w:szCs w:val="24"/>
              </w:rPr>
            </w:pPr>
            <w:r>
              <w:rPr>
                <w:sz w:val="24"/>
                <w:szCs w:val="24"/>
              </w:rPr>
              <w:t>39.3 (47.5)</w:t>
            </w:r>
          </w:p>
        </w:tc>
        <w:tc>
          <w:tcPr>
            <w:tcW w:w="1368" w:type="dxa"/>
          </w:tcPr>
          <w:p w:rsidR="00B80CFD" w:rsidRDefault="001D6580" w:rsidP="00415A7B">
            <w:pPr>
              <w:pStyle w:val="NoSpacing"/>
              <w:rPr>
                <w:sz w:val="24"/>
                <w:szCs w:val="24"/>
              </w:rPr>
            </w:pPr>
            <w:r>
              <w:rPr>
                <w:sz w:val="24"/>
                <w:szCs w:val="24"/>
              </w:rPr>
              <w:t>10.7 (38.9)</w:t>
            </w:r>
          </w:p>
        </w:tc>
        <w:tc>
          <w:tcPr>
            <w:tcW w:w="1368" w:type="dxa"/>
          </w:tcPr>
          <w:p w:rsidR="00B80CFD" w:rsidRDefault="00B80CFD" w:rsidP="00415A7B">
            <w:pPr>
              <w:pStyle w:val="NoSpacing"/>
              <w:rPr>
                <w:sz w:val="24"/>
                <w:szCs w:val="24"/>
              </w:rPr>
            </w:pPr>
          </w:p>
        </w:tc>
        <w:tc>
          <w:tcPr>
            <w:tcW w:w="1368" w:type="dxa"/>
          </w:tcPr>
          <w:p w:rsidR="00B80CFD" w:rsidRDefault="0004793B" w:rsidP="00415A7B">
            <w:pPr>
              <w:pStyle w:val="NoSpacing"/>
              <w:rPr>
                <w:sz w:val="24"/>
                <w:szCs w:val="24"/>
              </w:rPr>
            </w:pPr>
            <w:r>
              <w:rPr>
                <w:sz w:val="24"/>
                <w:szCs w:val="24"/>
              </w:rPr>
              <w:t>57.1 (59.8)</w:t>
            </w:r>
          </w:p>
        </w:tc>
        <w:tc>
          <w:tcPr>
            <w:tcW w:w="1368" w:type="dxa"/>
          </w:tcPr>
          <w:p w:rsidR="00B80CFD" w:rsidRDefault="0004793B" w:rsidP="00415A7B">
            <w:pPr>
              <w:pStyle w:val="NoSpacing"/>
              <w:rPr>
                <w:sz w:val="24"/>
                <w:szCs w:val="24"/>
              </w:rPr>
            </w:pPr>
            <w:r>
              <w:rPr>
                <w:sz w:val="24"/>
                <w:szCs w:val="24"/>
              </w:rPr>
              <w:t>21.4 (31.7)</w:t>
            </w:r>
          </w:p>
        </w:tc>
        <w:tc>
          <w:tcPr>
            <w:tcW w:w="1368" w:type="dxa"/>
          </w:tcPr>
          <w:p w:rsidR="00B80CFD" w:rsidRDefault="00B80CFD" w:rsidP="00415A7B">
            <w:pPr>
              <w:pStyle w:val="NoSpacing"/>
              <w:rPr>
                <w:sz w:val="24"/>
                <w:szCs w:val="24"/>
              </w:rPr>
            </w:pPr>
          </w:p>
        </w:tc>
      </w:tr>
      <w:tr w:rsidR="00B80CFD" w:rsidTr="00415A7B">
        <w:tblPrEx>
          <w:tblLook w:val="04A0"/>
        </w:tblPrEx>
        <w:tc>
          <w:tcPr>
            <w:tcW w:w="1368" w:type="dxa"/>
          </w:tcPr>
          <w:p w:rsidR="00B80CFD" w:rsidRDefault="00B80CFD" w:rsidP="00415A7B">
            <w:pPr>
              <w:pStyle w:val="NoSpacing"/>
              <w:rPr>
                <w:sz w:val="24"/>
                <w:szCs w:val="24"/>
              </w:rPr>
            </w:pPr>
            <w:r>
              <w:rPr>
                <w:sz w:val="24"/>
                <w:szCs w:val="24"/>
              </w:rPr>
              <w:t>6</w:t>
            </w:r>
          </w:p>
        </w:tc>
        <w:tc>
          <w:tcPr>
            <w:tcW w:w="1368" w:type="dxa"/>
          </w:tcPr>
          <w:p w:rsidR="00B80CFD" w:rsidRDefault="00253E57" w:rsidP="00415A7B">
            <w:pPr>
              <w:pStyle w:val="NoSpacing"/>
              <w:rPr>
                <w:sz w:val="24"/>
                <w:szCs w:val="24"/>
              </w:rPr>
            </w:pPr>
            <w:r>
              <w:rPr>
                <w:sz w:val="24"/>
                <w:szCs w:val="24"/>
              </w:rPr>
              <w:t>31.6 (46.0)</w:t>
            </w:r>
          </w:p>
        </w:tc>
        <w:tc>
          <w:tcPr>
            <w:tcW w:w="1368" w:type="dxa"/>
          </w:tcPr>
          <w:p w:rsidR="00B80CFD" w:rsidRDefault="001D6580" w:rsidP="00415A7B">
            <w:pPr>
              <w:pStyle w:val="NoSpacing"/>
              <w:rPr>
                <w:sz w:val="24"/>
                <w:szCs w:val="24"/>
              </w:rPr>
            </w:pPr>
            <w:r>
              <w:rPr>
                <w:sz w:val="24"/>
                <w:szCs w:val="24"/>
              </w:rPr>
              <w:t>10.5 (41.6)</w:t>
            </w:r>
          </w:p>
        </w:tc>
        <w:tc>
          <w:tcPr>
            <w:tcW w:w="1368" w:type="dxa"/>
          </w:tcPr>
          <w:p w:rsidR="00B80CFD" w:rsidRDefault="00B80CFD" w:rsidP="00415A7B">
            <w:pPr>
              <w:pStyle w:val="NoSpacing"/>
              <w:rPr>
                <w:sz w:val="24"/>
                <w:szCs w:val="24"/>
              </w:rPr>
            </w:pPr>
          </w:p>
        </w:tc>
        <w:tc>
          <w:tcPr>
            <w:tcW w:w="1368" w:type="dxa"/>
          </w:tcPr>
          <w:p w:rsidR="00B80CFD" w:rsidRDefault="00B80CFD" w:rsidP="00415A7B">
            <w:pPr>
              <w:pStyle w:val="NoSpacing"/>
              <w:rPr>
                <w:sz w:val="24"/>
                <w:szCs w:val="24"/>
              </w:rPr>
            </w:pPr>
          </w:p>
        </w:tc>
        <w:tc>
          <w:tcPr>
            <w:tcW w:w="1368" w:type="dxa"/>
          </w:tcPr>
          <w:p w:rsidR="00B80CFD" w:rsidRDefault="0004793B" w:rsidP="00415A7B">
            <w:pPr>
              <w:pStyle w:val="NoSpacing"/>
              <w:rPr>
                <w:sz w:val="24"/>
                <w:szCs w:val="24"/>
              </w:rPr>
            </w:pPr>
            <w:r>
              <w:rPr>
                <w:sz w:val="24"/>
                <w:szCs w:val="24"/>
              </w:rPr>
              <w:t>42.1 (39.2)</w:t>
            </w:r>
          </w:p>
        </w:tc>
        <w:tc>
          <w:tcPr>
            <w:tcW w:w="1368" w:type="dxa"/>
          </w:tcPr>
          <w:p w:rsidR="00B80CFD" w:rsidRDefault="00BE3F06" w:rsidP="00415A7B">
            <w:pPr>
              <w:pStyle w:val="NoSpacing"/>
              <w:rPr>
                <w:sz w:val="24"/>
                <w:szCs w:val="24"/>
              </w:rPr>
            </w:pPr>
            <w:r>
              <w:rPr>
                <w:sz w:val="24"/>
                <w:szCs w:val="24"/>
              </w:rPr>
              <w:t>21.1 (38.4)</w:t>
            </w:r>
          </w:p>
        </w:tc>
      </w:tr>
      <w:tr w:rsidR="00B80CFD" w:rsidTr="00415A7B">
        <w:tblPrEx>
          <w:tblLook w:val="04A0"/>
        </w:tblPrEx>
        <w:tc>
          <w:tcPr>
            <w:tcW w:w="1368" w:type="dxa"/>
          </w:tcPr>
          <w:p w:rsidR="00B80CFD" w:rsidRDefault="00B80CFD" w:rsidP="00415A7B">
            <w:pPr>
              <w:pStyle w:val="NoSpacing"/>
              <w:rPr>
                <w:sz w:val="24"/>
                <w:szCs w:val="24"/>
              </w:rPr>
            </w:pPr>
            <w:r>
              <w:rPr>
                <w:sz w:val="24"/>
                <w:szCs w:val="24"/>
              </w:rPr>
              <w:t>7</w:t>
            </w:r>
          </w:p>
        </w:tc>
        <w:tc>
          <w:tcPr>
            <w:tcW w:w="1368" w:type="dxa"/>
          </w:tcPr>
          <w:p w:rsidR="00B80CFD" w:rsidRDefault="00253E57" w:rsidP="00415A7B">
            <w:pPr>
              <w:pStyle w:val="NoSpacing"/>
              <w:rPr>
                <w:sz w:val="24"/>
                <w:szCs w:val="24"/>
              </w:rPr>
            </w:pPr>
            <w:r>
              <w:rPr>
                <w:sz w:val="24"/>
                <w:szCs w:val="24"/>
              </w:rPr>
              <w:t>36.8 (47.8)</w:t>
            </w:r>
          </w:p>
        </w:tc>
        <w:tc>
          <w:tcPr>
            <w:tcW w:w="1368" w:type="dxa"/>
          </w:tcPr>
          <w:p w:rsidR="00B80CFD" w:rsidRDefault="001D6580" w:rsidP="00415A7B">
            <w:pPr>
              <w:pStyle w:val="NoSpacing"/>
              <w:rPr>
                <w:sz w:val="24"/>
                <w:szCs w:val="24"/>
              </w:rPr>
            </w:pPr>
            <w:r>
              <w:rPr>
                <w:sz w:val="24"/>
                <w:szCs w:val="24"/>
              </w:rPr>
              <w:t>36.8 (38.6)</w:t>
            </w:r>
          </w:p>
        </w:tc>
        <w:tc>
          <w:tcPr>
            <w:tcW w:w="1368" w:type="dxa"/>
          </w:tcPr>
          <w:p w:rsidR="00B80CFD" w:rsidRDefault="0004793B" w:rsidP="00415A7B">
            <w:pPr>
              <w:pStyle w:val="NoSpacing"/>
              <w:rPr>
                <w:sz w:val="24"/>
                <w:szCs w:val="24"/>
              </w:rPr>
            </w:pPr>
            <w:r>
              <w:rPr>
                <w:sz w:val="24"/>
                <w:szCs w:val="24"/>
              </w:rPr>
              <w:t>78.9 (61.8)</w:t>
            </w:r>
          </w:p>
        </w:tc>
        <w:tc>
          <w:tcPr>
            <w:tcW w:w="1368" w:type="dxa"/>
          </w:tcPr>
          <w:p w:rsidR="00B80CFD" w:rsidRDefault="00B80CFD" w:rsidP="00415A7B">
            <w:pPr>
              <w:pStyle w:val="NoSpacing"/>
              <w:rPr>
                <w:sz w:val="24"/>
                <w:szCs w:val="24"/>
              </w:rPr>
            </w:pPr>
          </w:p>
        </w:tc>
        <w:tc>
          <w:tcPr>
            <w:tcW w:w="1368" w:type="dxa"/>
          </w:tcPr>
          <w:p w:rsidR="00B80CFD" w:rsidRDefault="00B80CFD" w:rsidP="00415A7B">
            <w:pPr>
              <w:pStyle w:val="NoSpacing"/>
              <w:rPr>
                <w:sz w:val="24"/>
                <w:szCs w:val="24"/>
              </w:rPr>
            </w:pPr>
          </w:p>
        </w:tc>
        <w:tc>
          <w:tcPr>
            <w:tcW w:w="1368" w:type="dxa"/>
          </w:tcPr>
          <w:p w:rsidR="00B80CFD" w:rsidRDefault="00B80CFD" w:rsidP="00415A7B">
            <w:pPr>
              <w:pStyle w:val="NoSpacing"/>
              <w:rPr>
                <w:sz w:val="24"/>
                <w:szCs w:val="24"/>
              </w:rPr>
            </w:pPr>
          </w:p>
        </w:tc>
      </w:tr>
      <w:tr w:rsidR="00B80CFD" w:rsidTr="00415A7B">
        <w:tblPrEx>
          <w:tblLook w:val="04A0"/>
        </w:tblPrEx>
        <w:tc>
          <w:tcPr>
            <w:tcW w:w="1368" w:type="dxa"/>
          </w:tcPr>
          <w:p w:rsidR="00B80CFD" w:rsidRDefault="00B80CFD" w:rsidP="00415A7B">
            <w:pPr>
              <w:pStyle w:val="NoSpacing"/>
              <w:rPr>
                <w:sz w:val="24"/>
                <w:szCs w:val="24"/>
              </w:rPr>
            </w:pPr>
            <w:r>
              <w:rPr>
                <w:sz w:val="24"/>
                <w:szCs w:val="24"/>
              </w:rPr>
              <w:t>8</w:t>
            </w:r>
          </w:p>
        </w:tc>
        <w:tc>
          <w:tcPr>
            <w:tcW w:w="1368" w:type="dxa"/>
          </w:tcPr>
          <w:p w:rsidR="00B80CFD" w:rsidRDefault="00253E57" w:rsidP="00415A7B">
            <w:pPr>
              <w:pStyle w:val="NoSpacing"/>
              <w:rPr>
                <w:sz w:val="24"/>
                <w:szCs w:val="24"/>
              </w:rPr>
            </w:pPr>
            <w:r>
              <w:rPr>
                <w:sz w:val="24"/>
                <w:szCs w:val="24"/>
              </w:rPr>
              <w:t>50.0 (46.7)</w:t>
            </w:r>
          </w:p>
        </w:tc>
        <w:tc>
          <w:tcPr>
            <w:tcW w:w="1368" w:type="dxa"/>
          </w:tcPr>
          <w:p w:rsidR="00B80CFD" w:rsidRDefault="001D6580" w:rsidP="00415A7B">
            <w:pPr>
              <w:pStyle w:val="NoSpacing"/>
              <w:rPr>
                <w:sz w:val="24"/>
                <w:szCs w:val="24"/>
              </w:rPr>
            </w:pPr>
            <w:r>
              <w:rPr>
                <w:sz w:val="24"/>
                <w:szCs w:val="24"/>
              </w:rPr>
              <w:t>57.1 (41.5)</w:t>
            </w:r>
          </w:p>
        </w:tc>
        <w:tc>
          <w:tcPr>
            <w:tcW w:w="1368" w:type="dxa"/>
          </w:tcPr>
          <w:p w:rsidR="00B80CFD" w:rsidRDefault="00B80CFD" w:rsidP="00415A7B">
            <w:pPr>
              <w:pStyle w:val="NoSpacing"/>
              <w:rPr>
                <w:sz w:val="24"/>
                <w:szCs w:val="24"/>
              </w:rPr>
            </w:pPr>
          </w:p>
        </w:tc>
        <w:tc>
          <w:tcPr>
            <w:tcW w:w="1368" w:type="dxa"/>
          </w:tcPr>
          <w:p w:rsidR="00B80CFD" w:rsidRDefault="0004793B" w:rsidP="00415A7B">
            <w:pPr>
              <w:pStyle w:val="NoSpacing"/>
              <w:rPr>
                <w:sz w:val="24"/>
                <w:szCs w:val="24"/>
              </w:rPr>
            </w:pPr>
            <w:r>
              <w:rPr>
                <w:sz w:val="24"/>
                <w:szCs w:val="24"/>
              </w:rPr>
              <w:t>64.3 (58.6)</w:t>
            </w:r>
          </w:p>
        </w:tc>
        <w:tc>
          <w:tcPr>
            <w:tcW w:w="1368" w:type="dxa"/>
          </w:tcPr>
          <w:p w:rsidR="00B80CFD" w:rsidRDefault="0004793B" w:rsidP="00415A7B">
            <w:pPr>
              <w:pStyle w:val="NoSpacing"/>
              <w:rPr>
                <w:sz w:val="24"/>
                <w:szCs w:val="24"/>
              </w:rPr>
            </w:pPr>
            <w:r>
              <w:rPr>
                <w:sz w:val="24"/>
                <w:szCs w:val="24"/>
              </w:rPr>
              <w:t>28.6 (43.5)</w:t>
            </w:r>
          </w:p>
        </w:tc>
        <w:tc>
          <w:tcPr>
            <w:tcW w:w="1368" w:type="dxa"/>
          </w:tcPr>
          <w:p w:rsidR="00B80CFD" w:rsidRDefault="00B80CFD" w:rsidP="00415A7B">
            <w:pPr>
              <w:pStyle w:val="NoSpacing"/>
              <w:rPr>
                <w:sz w:val="24"/>
                <w:szCs w:val="24"/>
              </w:rPr>
            </w:pPr>
          </w:p>
        </w:tc>
      </w:tr>
    </w:tbl>
    <w:p w:rsidR="00B80CFD" w:rsidRDefault="00253E57">
      <w:pPr>
        <w:rPr>
          <w:sz w:val="24"/>
          <w:szCs w:val="24"/>
        </w:rPr>
      </w:pPr>
      <w:r>
        <w:rPr>
          <w:sz w:val="24"/>
          <w:szCs w:val="24"/>
        </w:rPr>
        <w:t>(  )  state averages</w:t>
      </w:r>
    </w:p>
    <w:p w:rsidR="0056297E" w:rsidRDefault="0056297E">
      <w:pPr>
        <w:rPr>
          <w:sz w:val="24"/>
          <w:szCs w:val="24"/>
        </w:rPr>
      </w:pPr>
    </w:p>
    <w:p w:rsidR="0056297E" w:rsidRDefault="0056297E">
      <w:pPr>
        <w:rPr>
          <w:sz w:val="24"/>
          <w:szCs w:val="24"/>
        </w:rPr>
      </w:pPr>
    </w:p>
    <w:tbl>
      <w:tblPr>
        <w:tblStyle w:val="TableGrid"/>
        <w:tblW w:w="0" w:type="auto"/>
        <w:tblLook w:val="04A0"/>
      </w:tblPr>
      <w:tblGrid>
        <w:gridCol w:w="1368"/>
        <w:gridCol w:w="1368"/>
        <w:gridCol w:w="1368"/>
        <w:gridCol w:w="1368"/>
        <w:gridCol w:w="1368"/>
        <w:gridCol w:w="1368"/>
        <w:gridCol w:w="1368"/>
      </w:tblGrid>
      <w:tr w:rsidR="00CD15E2" w:rsidTr="00CD15E2">
        <w:tc>
          <w:tcPr>
            <w:tcW w:w="9576" w:type="dxa"/>
            <w:gridSpan w:val="7"/>
          </w:tcPr>
          <w:p w:rsidR="00CD15E2" w:rsidRPr="00CD15E2" w:rsidRDefault="00CD15E2" w:rsidP="00CD15E2">
            <w:pPr>
              <w:jc w:val="center"/>
              <w:rPr>
                <w:b/>
                <w:sz w:val="24"/>
                <w:szCs w:val="24"/>
              </w:rPr>
            </w:pPr>
            <w:r>
              <w:rPr>
                <w:b/>
                <w:sz w:val="24"/>
                <w:szCs w:val="24"/>
              </w:rPr>
              <w:t>Achievement (Novice by Grade Level)</w:t>
            </w:r>
          </w:p>
        </w:tc>
      </w:tr>
      <w:tr w:rsidR="00CD15E2" w:rsidRPr="00705B92" w:rsidTr="00415A7B">
        <w:tc>
          <w:tcPr>
            <w:tcW w:w="1368" w:type="dxa"/>
          </w:tcPr>
          <w:p w:rsidR="00CD15E2" w:rsidRPr="00705B92" w:rsidRDefault="00CD15E2" w:rsidP="00415A7B">
            <w:pPr>
              <w:pStyle w:val="NoSpacing"/>
              <w:jc w:val="center"/>
              <w:rPr>
                <w:b/>
                <w:sz w:val="24"/>
                <w:szCs w:val="24"/>
              </w:rPr>
            </w:pPr>
            <w:r>
              <w:rPr>
                <w:b/>
                <w:sz w:val="24"/>
                <w:szCs w:val="24"/>
              </w:rPr>
              <w:t>Grade</w:t>
            </w:r>
          </w:p>
        </w:tc>
        <w:tc>
          <w:tcPr>
            <w:tcW w:w="1368" w:type="dxa"/>
          </w:tcPr>
          <w:p w:rsidR="00CD15E2" w:rsidRPr="00705B92" w:rsidRDefault="00CD15E2" w:rsidP="00415A7B">
            <w:pPr>
              <w:pStyle w:val="NoSpacing"/>
              <w:jc w:val="center"/>
              <w:rPr>
                <w:b/>
                <w:sz w:val="24"/>
                <w:szCs w:val="24"/>
              </w:rPr>
            </w:pPr>
            <w:r w:rsidRPr="00705B92">
              <w:rPr>
                <w:b/>
                <w:sz w:val="24"/>
                <w:szCs w:val="24"/>
              </w:rPr>
              <w:t>Reading</w:t>
            </w:r>
          </w:p>
        </w:tc>
        <w:tc>
          <w:tcPr>
            <w:tcW w:w="1368" w:type="dxa"/>
          </w:tcPr>
          <w:p w:rsidR="00CD15E2" w:rsidRPr="00705B92" w:rsidRDefault="00CD15E2" w:rsidP="00415A7B">
            <w:pPr>
              <w:pStyle w:val="NoSpacing"/>
              <w:jc w:val="center"/>
              <w:rPr>
                <w:b/>
                <w:sz w:val="24"/>
                <w:szCs w:val="24"/>
              </w:rPr>
            </w:pPr>
            <w:r w:rsidRPr="00705B92">
              <w:rPr>
                <w:b/>
                <w:sz w:val="24"/>
                <w:szCs w:val="24"/>
              </w:rPr>
              <w:t>Math</w:t>
            </w:r>
          </w:p>
        </w:tc>
        <w:tc>
          <w:tcPr>
            <w:tcW w:w="1368" w:type="dxa"/>
          </w:tcPr>
          <w:p w:rsidR="00CD15E2" w:rsidRPr="00705B92" w:rsidRDefault="00CD15E2" w:rsidP="00415A7B">
            <w:pPr>
              <w:pStyle w:val="NoSpacing"/>
              <w:jc w:val="center"/>
              <w:rPr>
                <w:b/>
                <w:sz w:val="24"/>
                <w:szCs w:val="24"/>
              </w:rPr>
            </w:pPr>
            <w:r w:rsidRPr="00705B92">
              <w:rPr>
                <w:b/>
                <w:sz w:val="24"/>
                <w:szCs w:val="24"/>
              </w:rPr>
              <w:t>Science</w:t>
            </w:r>
          </w:p>
        </w:tc>
        <w:tc>
          <w:tcPr>
            <w:tcW w:w="1368" w:type="dxa"/>
          </w:tcPr>
          <w:p w:rsidR="00CD15E2" w:rsidRPr="00705B92" w:rsidRDefault="00CD15E2" w:rsidP="00415A7B">
            <w:pPr>
              <w:pStyle w:val="NoSpacing"/>
              <w:jc w:val="center"/>
              <w:rPr>
                <w:b/>
                <w:sz w:val="24"/>
                <w:szCs w:val="24"/>
              </w:rPr>
            </w:pPr>
            <w:r w:rsidRPr="00705B92">
              <w:rPr>
                <w:b/>
                <w:sz w:val="24"/>
                <w:szCs w:val="24"/>
              </w:rPr>
              <w:t>Soc Studies</w:t>
            </w:r>
          </w:p>
        </w:tc>
        <w:tc>
          <w:tcPr>
            <w:tcW w:w="1368" w:type="dxa"/>
          </w:tcPr>
          <w:p w:rsidR="00CD15E2" w:rsidRPr="00705B92" w:rsidRDefault="00CD15E2" w:rsidP="00415A7B">
            <w:pPr>
              <w:pStyle w:val="NoSpacing"/>
              <w:jc w:val="center"/>
              <w:rPr>
                <w:b/>
                <w:sz w:val="24"/>
                <w:szCs w:val="24"/>
              </w:rPr>
            </w:pPr>
            <w:r w:rsidRPr="00705B92">
              <w:rPr>
                <w:b/>
                <w:sz w:val="24"/>
                <w:szCs w:val="24"/>
              </w:rPr>
              <w:t>Writing</w:t>
            </w:r>
          </w:p>
        </w:tc>
        <w:tc>
          <w:tcPr>
            <w:tcW w:w="1368" w:type="dxa"/>
          </w:tcPr>
          <w:p w:rsidR="00CD15E2" w:rsidRPr="00705B92" w:rsidRDefault="00CD15E2" w:rsidP="00415A7B">
            <w:pPr>
              <w:pStyle w:val="NoSpacing"/>
              <w:jc w:val="center"/>
              <w:rPr>
                <w:b/>
                <w:sz w:val="24"/>
                <w:szCs w:val="24"/>
              </w:rPr>
            </w:pPr>
            <w:r w:rsidRPr="00705B92">
              <w:rPr>
                <w:b/>
                <w:sz w:val="24"/>
                <w:szCs w:val="24"/>
              </w:rPr>
              <w:t>Language</w:t>
            </w:r>
          </w:p>
        </w:tc>
      </w:tr>
      <w:tr w:rsidR="00CD15E2" w:rsidTr="00415A7B">
        <w:tc>
          <w:tcPr>
            <w:tcW w:w="1368" w:type="dxa"/>
          </w:tcPr>
          <w:p w:rsidR="00CD15E2" w:rsidRDefault="00CD15E2" w:rsidP="00415A7B">
            <w:pPr>
              <w:pStyle w:val="NoSpacing"/>
              <w:rPr>
                <w:sz w:val="24"/>
                <w:szCs w:val="24"/>
              </w:rPr>
            </w:pPr>
            <w:r>
              <w:rPr>
                <w:sz w:val="24"/>
                <w:szCs w:val="24"/>
              </w:rPr>
              <w:t>3</w:t>
            </w:r>
          </w:p>
        </w:tc>
        <w:tc>
          <w:tcPr>
            <w:tcW w:w="1368" w:type="dxa"/>
          </w:tcPr>
          <w:p w:rsidR="00CD15E2" w:rsidRDefault="00CD15E2" w:rsidP="00415A7B">
            <w:pPr>
              <w:pStyle w:val="NoSpacing"/>
              <w:rPr>
                <w:sz w:val="24"/>
                <w:szCs w:val="24"/>
              </w:rPr>
            </w:pPr>
            <w:r>
              <w:rPr>
                <w:sz w:val="24"/>
                <w:szCs w:val="24"/>
              </w:rPr>
              <w:t>11.5 (24.7)</w:t>
            </w:r>
          </w:p>
        </w:tc>
        <w:tc>
          <w:tcPr>
            <w:tcW w:w="1368" w:type="dxa"/>
          </w:tcPr>
          <w:p w:rsidR="00CD15E2" w:rsidRDefault="00661B30" w:rsidP="00415A7B">
            <w:pPr>
              <w:pStyle w:val="NoSpacing"/>
              <w:rPr>
                <w:sz w:val="24"/>
                <w:szCs w:val="24"/>
              </w:rPr>
            </w:pPr>
            <w:r>
              <w:rPr>
                <w:sz w:val="24"/>
                <w:szCs w:val="24"/>
              </w:rPr>
              <w:t>26.9 (22.4)</w:t>
            </w:r>
          </w:p>
        </w:tc>
        <w:tc>
          <w:tcPr>
            <w:tcW w:w="1368" w:type="dxa"/>
          </w:tcPr>
          <w:p w:rsidR="00CD15E2" w:rsidRDefault="00F91292" w:rsidP="00415A7B">
            <w:pPr>
              <w:pStyle w:val="NoSpacing"/>
              <w:rPr>
                <w:sz w:val="24"/>
                <w:szCs w:val="24"/>
              </w:rPr>
            </w:pPr>
            <w:r>
              <w:rPr>
                <w:sz w:val="24"/>
                <w:szCs w:val="24"/>
              </w:rPr>
              <w:t>N/A (6.2)</w:t>
            </w:r>
          </w:p>
        </w:tc>
        <w:tc>
          <w:tcPr>
            <w:tcW w:w="1368" w:type="dxa"/>
          </w:tcPr>
          <w:p w:rsidR="00CD15E2" w:rsidRDefault="00CD15E2" w:rsidP="00415A7B">
            <w:pPr>
              <w:pStyle w:val="NoSpacing"/>
              <w:rPr>
                <w:sz w:val="24"/>
                <w:szCs w:val="24"/>
              </w:rPr>
            </w:pPr>
          </w:p>
        </w:tc>
        <w:tc>
          <w:tcPr>
            <w:tcW w:w="1368" w:type="dxa"/>
          </w:tcPr>
          <w:p w:rsidR="00CD15E2" w:rsidRDefault="00CD15E2" w:rsidP="00415A7B">
            <w:pPr>
              <w:pStyle w:val="NoSpacing"/>
              <w:rPr>
                <w:sz w:val="24"/>
                <w:szCs w:val="24"/>
              </w:rPr>
            </w:pPr>
          </w:p>
        </w:tc>
        <w:tc>
          <w:tcPr>
            <w:tcW w:w="1368" w:type="dxa"/>
          </w:tcPr>
          <w:p w:rsidR="00CD15E2" w:rsidRDefault="00CC5058" w:rsidP="00415A7B">
            <w:pPr>
              <w:pStyle w:val="NoSpacing"/>
              <w:rPr>
                <w:sz w:val="24"/>
                <w:szCs w:val="24"/>
              </w:rPr>
            </w:pPr>
            <w:r>
              <w:rPr>
                <w:sz w:val="24"/>
                <w:szCs w:val="24"/>
              </w:rPr>
              <w:t>N/A (23.6)</w:t>
            </w:r>
          </w:p>
        </w:tc>
      </w:tr>
      <w:tr w:rsidR="00CD15E2" w:rsidTr="00415A7B">
        <w:tc>
          <w:tcPr>
            <w:tcW w:w="1368" w:type="dxa"/>
          </w:tcPr>
          <w:p w:rsidR="00CD15E2" w:rsidRDefault="00CD15E2" w:rsidP="00415A7B">
            <w:pPr>
              <w:pStyle w:val="NoSpacing"/>
              <w:rPr>
                <w:sz w:val="24"/>
                <w:szCs w:val="24"/>
              </w:rPr>
            </w:pPr>
            <w:r>
              <w:rPr>
                <w:sz w:val="24"/>
                <w:szCs w:val="24"/>
              </w:rPr>
              <w:t>4</w:t>
            </w:r>
          </w:p>
        </w:tc>
        <w:tc>
          <w:tcPr>
            <w:tcW w:w="1368" w:type="dxa"/>
          </w:tcPr>
          <w:p w:rsidR="00CD15E2" w:rsidRDefault="00CD15E2" w:rsidP="00415A7B">
            <w:pPr>
              <w:pStyle w:val="NoSpacing"/>
              <w:rPr>
                <w:sz w:val="24"/>
                <w:szCs w:val="24"/>
              </w:rPr>
            </w:pPr>
            <w:r>
              <w:rPr>
                <w:sz w:val="24"/>
                <w:szCs w:val="24"/>
              </w:rPr>
              <w:t>N/A (24.9)</w:t>
            </w:r>
          </w:p>
        </w:tc>
        <w:tc>
          <w:tcPr>
            <w:tcW w:w="1368" w:type="dxa"/>
          </w:tcPr>
          <w:p w:rsidR="00CD15E2" w:rsidRDefault="00661B30" w:rsidP="00415A7B">
            <w:pPr>
              <w:pStyle w:val="NoSpacing"/>
              <w:rPr>
                <w:sz w:val="24"/>
                <w:szCs w:val="24"/>
              </w:rPr>
            </w:pPr>
            <w:r>
              <w:rPr>
                <w:sz w:val="24"/>
                <w:szCs w:val="24"/>
              </w:rPr>
              <w:t>N/A (21.5)</w:t>
            </w:r>
          </w:p>
        </w:tc>
        <w:tc>
          <w:tcPr>
            <w:tcW w:w="1368" w:type="dxa"/>
          </w:tcPr>
          <w:p w:rsidR="00CD15E2" w:rsidRDefault="00CD15E2" w:rsidP="00415A7B">
            <w:pPr>
              <w:pStyle w:val="NoSpacing"/>
              <w:rPr>
                <w:sz w:val="24"/>
                <w:szCs w:val="24"/>
              </w:rPr>
            </w:pPr>
          </w:p>
        </w:tc>
        <w:tc>
          <w:tcPr>
            <w:tcW w:w="1368" w:type="dxa"/>
          </w:tcPr>
          <w:p w:rsidR="00CD15E2" w:rsidRDefault="00CD15E2" w:rsidP="00415A7B">
            <w:pPr>
              <w:pStyle w:val="NoSpacing"/>
              <w:rPr>
                <w:sz w:val="24"/>
                <w:szCs w:val="24"/>
              </w:rPr>
            </w:pPr>
          </w:p>
        </w:tc>
        <w:tc>
          <w:tcPr>
            <w:tcW w:w="1368" w:type="dxa"/>
          </w:tcPr>
          <w:p w:rsidR="00CD15E2" w:rsidRDefault="00CD15E2" w:rsidP="00415A7B">
            <w:pPr>
              <w:pStyle w:val="NoSpacing"/>
              <w:rPr>
                <w:sz w:val="24"/>
                <w:szCs w:val="24"/>
              </w:rPr>
            </w:pPr>
          </w:p>
        </w:tc>
        <w:tc>
          <w:tcPr>
            <w:tcW w:w="1368" w:type="dxa"/>
          </w:tcPr>
          <w:p w:rsidR="00CD15E2" w:rsidRDefault="00CD15E2" w:rsidP="00415A7B">
            <w:pPr>
              <w:pStyle w:val="NoSpacing"/>
              <w:rPr>
                <w:sz w:val="24"/>
                <w:szCs w:val="24"/>
              </w:rPr>
            </w:pPr>
          </w:p>
        </w:tc>
      </w:tr>
      <w:tr w:rsidR="00CD15E2" w:rsidTr="00415A7B">
        <w:tc>
          <w:tcPr>
            <w:tcW w:w="1368" w:type="dxa"/>
          </w:tcPr>
          <w:p w:rsidR="00CD15E2" w:rsidRDefault="00CD15E2" w:rsidP="00415A7B">
            <w:pPr>
              <w:pStyle w:val="NoSpacing"/>
              <w:rPr>
                <w:sz w:val="24"/>
                <w:szCs w:val="24"/>
              </w:rPr>
            </w:pPr>
            <w:r>
              <w:rPr>
                <w:sz w:val="24"/>
                <w:szCs w:val="24"/>
              </w:rPr>
              <w:t>5</w:t>
            </w:r>
          </w:p>
        </w:tc>
        <w:tc>
          <w:tcPr>
            <w:tcW w:w="1368" w:type="dxa"/>
          </w:tcPr>
          <w:p w:rsidR="00CD15E2" w:rsidRDefault="00CD15E2" w:rsidP="00415A7B">
            <w:pPr>
              <w:pStyle w:val="NoSpacing"/>
              <w:rPr>
                <w:sz w:val="24"/>
                <w:szCs w:val="24"/>
              </w:rPr>
            </w:pPr>
            <w:r>
              <w:rPr>
                <w:sz w:val="24"/>
                <w:szCs w:val="24"/>
              </w:rPr>
              <w:t>35.7 (29.1)</w:t>
            </w:r>
          </w:p>
        </w:tc>
        <w:tc>
          <w:tcPr>
            <w:tcW w:w="1368" w:type="dxa"/>
          </w:tcPr>
          <w:p w:rsidR="00CD15E2" w:rsidRDefault="00661B30" w:rsidP="00415A7B">
            <w:pPr>
              <w:pStyle w:val="NoSpacing"/>
              <w:rPr>
                <w:sz w:val="24"/>
                <w:szCs w:val="24"/>
              </w:rPr>
            </w:pPr>
            <w:r>
              <w:rPr>
                <w:sz w:val="24"/>
                <w:szCs w:val="24"/>
              </w:rPr>
              <w:t>32.1 (19.8)</w:t>
            </w:r>
          </w:p>
        </w:tc>
        <w:tc>
          <w:tcPr>
            <w:tcW w:w="1368" w:type="dxa"/>
          </w:tcPr>
          <w:p w:rsidR="00CD15E2" w:rsidRDefault="00CD15E2" w:rsidP="00415A7B">
            <w:pPr>
              <w:pStyle w:val="NoSpacing"/>
              <w:rPr>
                <w:sz w:val="24"/>
                <w:szCs w:val="24"/>
              </w:rPr>
            </w:pPr>
          </w:p>
        </w:tc>
        <w:tc>
          <w:tcPr>
            <w:tcW w:w="1368" w:type="dxa"/>
          </w:tcPr>
          <w:p w:rsidR="00CD15E2" w:rsidRDefault="00F91292" w:rsidP="00415A7B">
            <w:pPr>
              <w:pStyle w:val="NoSpacing"/>
              <w:rPr>
                <w:sz w:val="24"/>
                <w:szCs w:val="24"/>
              </w:rPr>
            </w:pPr>
            <w:r>
              <w:rPr>
                <w:sz w:val="24"/>
                <w:szCs w:val="24"/>
              </w:rPr>
              <w:t>7.1 (10.3)</w:t>
            </w:r>
          </w:p>
        </w:tc>
        <w:tc>
          <w:tcPr>
            <w:tcW w:w="1368" w:type="dxa"/>
          </w:tcPr>
          <w:p w:rsidR="00CD15E2" w:rsidRDefault="006D0E4D" w:rsidP="00415A7B">
            <w:pPr>
              <w:pStyle w:val="NoSpacing"/>
              <w:rPr>
                <w:sz w:val="24"/>
                <w:szCs w:val="24"/>
              </w:rPr>
            </w:pPr>
            <w:r>
              <w:rPr>
                <w:sz w:val="24"/>
                <w:szCs w:val="24"/>
              </w:rPr>
              <w:t>28.6 (18.8)</w:t>
            </w:r>
          </w:p>
        </w:tc>
        <w:tc>
          <w:tcPr>
            <w:tcW w:w="1368" w:type="dxa"/>
          </w:tcPr>
          <w:p w:rsidR="00CD15E2" w:rsidRDefault="00CD15E2" w:rsidP="00415A7B">
            <w:pPr>
              <w:pStyle w:val="NoSpacing"/>
              <w:rPr>
                <w:sz w:val="24"/>
                <w:szCs w:val="24"/>
              </w:rPr>
            </w:pPr>
          </w:p>
        </w:tc>
      </w:tr>
      <w:tr w:rsidR="00CD15E2" w:rsidTr="00415A7B">
        <w:tc>
          <w:tcPr>
            <w:tcW w:w="1368" w:type="dxa"/>
          </w:tcPr>
          <w:p w:rsidR="00CD15E2" w:rsidRDefault="00CD15E2" w:rsidP="00415A7B">
            <w:pPr>
              <w:pStyle w:val="NoSpacing"/>
              <w:rPr>
                <w:sz w:val="24"/>
                <w:szCs w:val="24"/>
              </w:rPr>
            </w:pPr>
            <w:r>
              <w:rPr>
                <w:sz w:val="24"/>
                <w:szCs w:val="24"/>
              </w:rPr>
              <w:t>6</w:t>
            </w:r>
          </w:p>
        </w:tc>
        <w:tc>
          <w:tcPr>
            <w:tcW w:w="1368" w:type="dxa"/>
          </w:tcPr>
          <w:p w:rsidR="00CD15E2" w:rsidRDefault="00CD15E2" w:rsidP="00415A7B">
            <w:pPr>
              <w:pStyle w:val="NoSpacing"/>
              <w:rPr>
                <w:sz w:val="24"/>
                <w:szCs w:val="24"/>
              </w:rPr>
            </w:pPr>
            <w:r>
              <w:rPr>
                <w:sz w:val="24"/>
                <w:szCs w:val="24"/>
              </w:rPr>
              <w:t>42.1 (31.0)</w:t>
            </w:r>
          </w:p>
        </w:tc>
        <w:tc>
          <w:tcPr>
            <w:tcW w:w="1368" w:type="dxa"/>
          </w:tcPr>
          <w:p w:rsidR="00CD15E2" w:rsidRDefault="00661B30" w:rsidP="00415A7B">
            <w:pPr>
              <w:pStyle w:val="NoSpacing"/>
              <w:rPr>
                <w:sz w:val="24"/>
                <w:szCs w:val="24"/>
              </w:rPr>
            </w:pPr>
            <w:r>
              <w:rPr>
                <w:sz w:val="24"/>
                <w:szCs w:val="24"/>
              </w:rPr>
              <w:t>52.6 (20.2)</w:t>
            </w:r>
          </w:p>
        </w:tc>
        <w:tc>
          <w:tcPr>
            <w:tcW w:w="1368" w:type="dxa"/>
          </w:tcPr>
          <w:p w:rsidR="00CD15E2" w:rsidRDefault="00CD15E2" w:rsidP="00415A7B">
            <w:pPr>
              <w:pStyle w:val="NoSpacing"/>
              <w:rPr>
                <w:sz w:val="24"/>
                <w:szCs w:val="24"/>
              </w:rPr>
            </w:pPr>
          </w:p>
        </w:tc>
        <w:tc>
          <w:tcPr>
            <w:tcW w:w="1368" w:type="dxa"/>
          </w:tcPr>
          <w:p w:rsidR="00CD15E2" w:rsidRDefault="00CD15E2" w:rsidP="00415A7B">
            <w:pPr>
              <w:pStyle w:val="NoSpacing"/>
              <w:rPr>
                <w:sz w:val="24"/>
                <w:szCs w:val="24"/>
              </w:rPr>
            </w:pPr>
          </w:p>
        </w:tc>
        <w:tc>
          <w:tcPr>
            <w:tcW w:w="1368" w:type="dxa"/>
          </w:tcPr>
          <w:p w:rsidR="00CD15E2" w:rsidRDefault="006D0E4D" w:rsidP="00415A7B">
            <w:pPr>
              <w:pStyle w:val="NoSpacing"/>
              <w:rPr>
                <w:sz w:val="24"/>
                <w:szCs w:val="24"/>
              </w:rPr>
            </w:pPr>
            <w:r>
              <w:rPr>
                <w:sz w:val="24"/>
                <w:szCs w:val="24"/>
              </w:rPr>
              <w:t>21.1 (17.5)</w:t>
            </w:r>
          </w:p>
        </w:tc>
        <w:tc>
          <w:tcPr>
            <w:tcW w:w="1368" w:type="dxa"/>
          </w:tcPr>
          <w:p w:rsidR="00CD15E2" w:rsidRDefault="00CC5058" w:rsidP="00415A7B">
            <w:pPr>
              <w:pStyle w:val="NoSpacing"/>
              <w:rPr>
                <w:sz w:val="24"/>
                <w:szCs w:val="24"/>
              </w:rPr>
            </w:pPr>
            <w:r>
              <w:rPr>
                <w:sz w:val="24"/>
                <w:szCs w:val="24"/>
              </w:rPr>
              <w:t>42.1 (34.2)</w:t>
            </w:r>
          </w:p>
        </w:tc>
      </w:tr>
      <w:tr w:rsidR="00CD15E2" w:rsidTr="00415A7B">
        <w:tc>
          <w:tcPr>
            <w:tcW w:w="1368" w:type="dxa"/>
          </w:tcPr>
          <w:p w:rsidR="00CD15E2" w:rsidRDefault="00CD15E2" w:rsidP="00415A7B">
            <w:pPr>
              <w:pStyle w:val="NoSpacing"/>
              <w:rPr>
                <w:sz w:val="24"/>
                <w:szCs w:val="24"/>
              </w:rPr>
            </w:pPr>
            <w:r>
              <w:rPr>
                <w:sz w:val="24"/>
                <w:szCs w:val="24"/>
              </w:rPr>
              <w:t>7</w:t>
            </w:r>
          </w:p>
        </w:tc>
        <w:tc>
          <w:tcPr>
            <w:tcW w:w="1368" w:type="dxa"/>
          </w:tcPr>
          <w:p w:rsidR="00CD15E2" w:rsidRDefault="00CD15E2" w:rsidP="00415A7B">
            <w:pPr>
              <w:pStyle w:val="NoSpacing"/>
              <w:rPr>
                <w:sz w:val="24"/>
                <w:szCs w:val="24"/>
              </w:rPr>
            </w:pPr>
            <w:r>
              <w:rPr>
                <w:sz w:val="24"/>
                <w:szCs w:val="24"/>
              </w:rPr>
              <w:t>26.3 (27.0)</w:t>
            </w:r>
          </w:p>
        </w:tc>
        <w:tc>
          <w:tcPr>
            <w:tcW w:w="1368" w:type="dxa"/>
          </w:tcPr>
          <w:p w:rsidR="00CD15E2" w:rsidRDefault="00661B30" w:rsidP="00415A7B">
            <w:pPr>
              <w:pStyle w:val="NoSpacing"/>
              <w:rPr>
                <w:sz w:val="24"/>
                <w:szCs w:val="24"/>
              </w:rPr>
            </w:pPr>
            <w:r>
              <w:rPr>
                <w:sz w:val="24"/>
                <w:szCs w:val="24"/>
              </w:rPr>
              <w:t>21.1 (22.6)</w:t>
            </w:r>
          </w:p>
        </w:tc>
        <w:tc>
          <w:tcPr>
            <w:tcW w:w="1368" w:type="dxa"/>
          </w:tcPr>
          <w:p w:rsidR="00CD15E2" w:rsidRDefault="00F91292" w:rsidP="00415A7B">
            <w:pPr>
              <w:pStyle w:val="NoSpacing"/>
              <w:rPr>
                <w:sz w:val="24"/>
                <w:szCs w:val="24"/>
              </w:rPr>
            </w:pPr>
            <w:r>
              <w:rPr>
                <w:sz w:val="24"/>
                <w:szCs w:val="24"/>
              </w:rPr>
              <w:t>10.5 (10.8)</w:t>
            </w:r>
          </w:p>
        </w:tc>
        <w:tc>
          <w:tcPr>
            <w:tcW w:w="1368" w:type="dxa"/>
          </w:tcPr>
          <w:p w:rsidR="00CD15E2" w:rsidRDefault="00CD15E2" w:rsidP="00415A7B">
            <w:pPr>
              <w:pStyle w:val="NoSpacing"/>
              <w:rPr>
                <w:sz w:val="24"/>
                <w:szCs w:val="24"/>
              </w:rPr>
            </w:pPr>
          </w:p>
        </w:tc>
        <w:tc>
          <w:tcPr>
            <w:tcW w:w="1368" w:type="dxa"/>
          </w:tcPr>
          <w:p w:rsidR="00CD15E2" w:rsidRDefault="00CD15E2" w:rsidP="00415A7B">
            <w:pPr>
              <w:pStyle w:val="NoSpacing"/>
              <w:rPr>
                <w:sz w:val="24"/>
                <w:szCs w:val="24"/>
              </w:rPr>
            </w:pPr>
          </w:p>
        </w:tc>
        <w:tc>
          <w:tcPr>
            <w:tcW w:w="1368" w:type="dxa"/>
          </w:tcPr>
          <w:p w:rsidR="00CD15E2" w:rsidRDefault="00CD15E2" w:rsidP="00415A7B">
            <w:pPr>
              <w:pStyle w:val="NoSpacing"/>
              <w:rPr>
                <w:sz w:val="24"/>
                <w:szCs w:val="24"/>
              </w:rPr>
            </w:pPr>
          </w:p>
        </w:tc>
      </w:tr>
      <w:tr w:rsidR="00CD15E2" w:rsidTr="00415A7B">
        <w:tc>
          <w:tcPr>
            <w:tcW w:w="1368" w:type="dxa"/>
          </w:tcPr>
          <w:p w:rsidR="00CD15E2" w:rsidRDefault="00CD15E2" w:rsidP="00415A7B">
            <w:pPr>
              <w:pStyle w:val="NoSpacing"/>
              <w:rPr>
                <w:sz w:val="24"/>
                <w:szCs w:val="24"/>
              </w:rPr>
            </w:pPr>
            <w:r>
              <w:rPr>
                <w:sz w:val="24"/>
                <w:szCs w:val="24"/>
              </w:rPr>
              <w:t>8</w:t>
            </w:r>
          </w:p>
        </w:tc>
        <w:tc>
          <w:tcPr>
            <w:tcW w:w="1368" w:type="dxa"/>
          </w:tcPr>
          <w:p w:rsidR="00CD15E2" w:rsidRDefault="00CD15E2" w:rsidP="00415A7B">
            <w:pPr>
              <w:pStyle w:val="NoSpacing"/>
              <w:rPr>
                <w:sz w:val="24"/>
                <w:szCs w:val="24"/>
              </w:rPr>
            </w:pPr>
            <w:r>
              <w:rPr>
                <w:sz w:val="24"/>
                <w:szCs w:val="24"/>
              </w:rPr>
              <w:t>21.4 (28.7)</w:t>
            </w:r>
          </w:p>
        </w:tc>
        <w:tc>
          <w:tcPr>
            <w:tcW w:w="1368" w:type="dxa"/>
          </w:tcPr>
          <w:p w:rsidR="00CD15E2" w:rsidRDefault="00661B30" w:rsidP="00415A7B">
            <w:pPr>
              <w:pStyle w:val="NoSpacing"/>
              <w:rPr>
                <w:sz w:val="24"/>
                <w:szCs w:val="24"/>
              </w:rPr>
            </w:pPr>
            <w:r>
              <w:rPr>
                <w:sz w:val="24"/>
                <w:szCs w:val="24"/>
              </w:rPr>
              <w:t>21.4 (20.8)</w:t>
            </w:r>
          </w:p>
        </w:tc>
        <w:tc>
          <w:tcPr>
            <w:tcW w:w="1368" w:type="dxa"/>
          </w:tcPr>
          <w:p w:rsidR="00CD15E2" w:rsidRDefault="00CD15E2" w:rsidP="00415A7B">
            <w:pPr>
              <w:pStyle w:val="NoSpacing"/>
              <w:rPr>
                <w:sz w:val="24"/>
                <w:szCs w:val="24"/>
              </w:rPr>
            </w:pPr>
          </w:p>
        </w:tc>
        <w:tc>
          <w:tcPr>
            <w:tcW w:w="1368" w:type="dxa"/>
          </w:tcPr>
          <w:p w:rsidR="00CD15E2" w:rsidRDefault="00211F45" w:rsidP="00415A7B">
            <w:pPr>
              <w:pStyle w:val="NoSpacing"/>
              <w:rPr>
                <w:sz w:val="24"/>
                <w:szCs w:val="24"/>
              </w:rPr>
            </w:pPr>
            <w:r>
              <w:rPr>
                <w:sz w:val="24"/>
                <w:szCs w:val="24"/>
              </w:rPr>
              <w:t>14.3 (10.4)</w:t>
            </w:r>
          </w:p>
        </w:tc>
        <w:tc>
          <w:tcPr>
            <w:tcW w:w="1368" w:type="dxa"/>
          </w:tcPr>
          <w:p w:rsidR="00CD15E2" w:rsidRDefault="006D0E4D" w:rsidP="00415A7B">
            <w:pPr>
              <w:pStyle w:val="NoSpacing"/>
              <w:rPr>
                <w:sz w:val="24"/>
                <w:szCs w:val="24"/>
              </w:rPr>
            </w:pPr>
            <w:r>
              <w:rPr>
                <w:sz w:val="24"/>
                <w:szCs w:val="24"/>
              </w:rPr>
              <w:t>7.1 (10.8)</w:t>
            </w:r>
          </w:p>
        </w:tc>
        <w:tc>
          <w:tcPr>
            <w:tcW w:w="1368" w:type="dxa"/>
          </w:tcPr>
          <w:p w:rsidR="00CD15E2" w:rsidRDefault="00CD15E2" w:rsidP="00415A7B">
            <w:pPr>
              <w:pStyle w:val="NoSpacing"/>
              <w:rPr>
                <w:sz w:val="24"/>
                <w:szCs w:val="24"/>
              </w:rPr>
            </w:pPr>
          </w:p>
        </w:tc>
      </w:tr>
    </w:tbl>
    <w:p w:rsidR="00CD15E2" w:rsidRDefault="00CD15E2" w:rsidP="00CD15E2">
      <w:pPr>
        <w:rPr>
          <w:sz w:val="24"/>
          <w:szCs w:val="24"/>
        </w:rPr>
      </w:pPr>
      <w:r>
        <w:rPr>
          <w:sz w:val="24"/>
          <w:szCs w:val="24"/>
        </w:rPr>
        <w:t>(  )  state averages</w:t>
      </w:r>
    </w:p>
    <w:p w:rsidR="00CD15E2" w:rsidRDefault="00CD15E2">
      <w:pPr>
        <w:rPr>
          <w:sz w:val="24"/>
          <w:szCs w:val="24"/>
        </w:rPr>
      </w:pPr>
    </w:p>
    <w:p w:rsidR="001E2E55" w:rsidRDefault="001E2E55">
      <w:pPr>
        <w:rPr>
          <w:sz w:val="24"/>
          <w:szCs w:val="24"/>
        </w:rPr>
      </w:pPr>
      <w:r>
        <w:rPr>
          <w:sz w:val="24"/>
          <w:szCs w:val="24"/>
        </w:rPr>
        <w:br w:type="page"/>
      </w:r>
    </w:p>
    <w:tbl>
      <w:tblPr>
        <w:tblStyle w:val="TableGrid"/>
        <w:tblW w:w="0" w:type="auto"/>
        <w:tblLook w:val="04A0"/>
      </w:tblPr>
      <w:tblGrid>
        <w:gridCol w:w="9576"/>
      </w:tblGrid>
      <w:tr w:rsidR="00F3064E" w:rsidTr="00F3064E">
        <w:tc>
          <w:tcPr>
            <w:tcW w:w="9576" w:type="dxa"/>
          </w:tcPr>
          <w:p w:rsidR="00F3064E" w:rsidRPr="00F3064E" w:rsidRDefault="00F3064E" w:rsidP="00F3064E">
            <w:pPr>
              <w:pStyle w:val="NoSpacing"/>
              <w:jc w:val="center"/>
              <w:rPr>
                <w:b/>
                <w:sz w:val="24"/>
                <w:szCs w:val="24"/>
              </w:rPr>
            </w:pPr>
            <w:r>
              <w:rPr>
                <w:b/>
                <w:sz w:val="24"/>
                <w:szCs w:val="24"/>
              </w:rPr>
              <w:lastRenderedPageBreak/>
              <w:t>EXPLORE 2011 (College Career Readiness)</w:t>
            </w:r>
          </w:p>
        </w:tc>
      </w:tr>
    </w:tbl>
    <w:p w:rsidR="00A8286E" w:rsidRDefault="00A8286E" w:rsidP="00EA1A4B">
      <w:pPr>
        <w:pStyle w:val="NoSpacing"/>
        <w:rPr>
          <w:sz w:val="24"/>
          <w:szCs w:val="24"/>
        </w:rPr>
      </w:pPr>
    </w:p>
    <w:p w:rsidR="007F3925" w:rsidRDefault="007F3925" w:rsidP="007F3925">
      <w:pPr>
        <w:pStyle w:val="NoSpacing"/>
        <w:numPr>
          <w:ilvl w:val="0"/>
          <w:numId w:val="4"/>
        </w:numPr>
        <w:rPr>
          <w:sz w:val="24"/>
          <w:szCs w:val="24"/>
        </w:rPr>
      </w:pPr>
      <w:r>
        <w:rPr>
          <w:sz w:val="24"/>
          <w:szCs w:val="24"/>
        </w:rPr>
        <w:t>Attachment One:  Explore 201213 Overall</w:t>
      </w:r>
    </w:p>
    <w:p w:rsidR="007F3925" w:rsidRDefault="007F3925" w:rsidP="007F3925">
      <w:pPr>
        <w:pStyle w:val="NoSpacing"/>
        <w:numPr>
          <w:ilvl w:val="0"/>
          <w:numId w:val="4"/>
        </w:numPr>
        <w:rPr>
          <w:sz w:val="24"/>
          <w:szCs w:val="24"/>
        </w:rPr>
      </w:pPr>
      <w:r>
        <w:rPr>
          <w:sz w:val="24"/>
          <w:szCs w:val="24"/>
        </w:rPr>
        <w:t>Attachment Two:  Core and Noncore High School Classes</w:t>
      </w:r>
    </w:p>
    <w:p w:rsidR="00B36448" w:rsidRDefault="00B36448" w:rsidP="00B36448">
      <w:pPr>
        <w:pStyle w:val="NoSpacing"/>
        <w:rPr>
          <w:sz w:val="24"/>
          <w:szCs w:val="24"/>
        </w:rPr>
      </w:pPr>
    </w:p>
    <w:p w:rsidR="00B36448" w:rsidRDefault="00B36448" w:rsidP="00B36448">
      <w:pPr>
        <w:pStyle w:val="NoSpacing"/>
        <w:jc w:val="center"/>
        <w:rPr>
          <w:b/>
          <w:sz w:val="24"/>
          <w:szCs w:val="24"/>
          <w:u w:val="single"/>
        </w:rPr>
      </w:pPr>
      <w:r>
        <w:rPr>
          <w:b/>
          <w:sz w:val="24"/>
          <w:szCs w:val="24"/>
          <w:u w:val="single"/>
        </w:rPr>
        <w:t xml:space="preserve">Take </w:t>
      </w:r>
      <w:proofErr w:type="spellStart"/>
      <w:r>
        <w:rPr>
          <w:b/>
          <w:sz w:val="24"/>
          <w:szCs w:val="24"/>
          <w:u w:val="single"/>
        </w:rPr>
        <w:t>Aways</w:t>
      </w:r>
      <w:proofErr w:type="spellEnd"/>
    </w:p>
    <w:p w:rsidR="00B36448" w:rsidRDefault="00B36448" w:rsidP="00B36448">
      <w:pPr>
        <w:pStyle w:val="NoSpacing"/>
        <w:numPr>
          <w:ilvl w:val="0"/>
          <w:numId w:val="6"/>
        </w:numPr>
        <w:rPr>
          <w:sz w:val="24"/>
          <w:szCs w:val="24"/>
        </w:rPr>
      </w:pPr>
      <w:r>
        <w:rPr>
          <w:sz w:val="24"/>
          <w:szCs w:val="24"/>
        </w:rPr>
        <w:t>No student marked they do not plan to finish high school</w:t>
      </w:r>
    </w:p>
    <w:p w:rsidR="00B36448" w:rsidRDefault="00B36448" w:rsidP="00B36448">
      <w:pPr>
        <w:pStyle w:val="NoSpacing"/>
        <w:numPr>
          <w:ilvl w:val="0"/>
          <w:numId w:val="6"/>
        </w:numPr>
        <w:rPr>
          <w:sz w:val="24"/>
          <w:szCs w:val="24"/>
        </w:rPr>
      </w:pPr>
      <w:r>
        <w:rPr>
          <w:sz w:val="24"/>
          <w:szCs w:val="24"/>
        </w:rPr>
        <w:t>Big difference in those expecting to take more high school core classes</w:t>
      </w:r>
    </w:p>
    <w:p w:rsidR="00B36448" w:rsidRDefault="00B36448" w:rsidP="00B36448">
      <w:pPr>
        <w:pStyle w:val="NoSpacing"/>
        <w:numPr>
          <w:ilvl w:val="0"/>
          <w:numId w:val="6"/>
        </w:numPr>
        <w:rPr>
          <w:sz w:val="24"/>
          <w:szCs w:val="24"/>
        </w:rPr>
      </w:pPr>
      <w:r>
        <w:rPr>
          <w:sz w:val="24"/>
          <w:szCs w:val="24"/>
        </w:rPr>
        <w:t>Accountability Breakdown: 2011= 8 points…2012= 7 points</w:t>
      </w:r>
    </w:p>
    <w:p w:rsidR="00B36448" w:rsidRPr="00B36448" w:rsidRDefault="00B36448" w:rsidP="00B36448">
      <w:pPr>
        <w:pStyle w:val="NoSpacing"/>
        <w:numPr>
          <w:ilvl w:val="0"/>
          <w:numId w:val="6"/>
        </w:numPr>
        <w:rPr>
          <w:sz w:val="24"/>
          <w:szCs w:val="24"/>
        </w:rPr>
      </w:pPr>
      <w:proofErr w:type="gramStart"/>
      <w:r>
        <w:rPr>
          <w:sz w:val="24"/>
          <w:szCs w:val="24"/>
        </w:rPr>
        <w:t>KPREP  vs</w:t>
      </w:r>
      <w:proofErr w:type="gramEnd"/>
      <w:r>
        <w:rPr>
          <w:sz w:val="24"/>
          <w:szCs w:val="24"/>
        </w:rPr>
        <w:t>.  EXPLORE</w:t>
      </w:r>
    </w:p>
    <w:p w:rsidR="0021693D" w:rsidRDefault="0021693D" w:rsidP="00652B9A">
      <w:pPr>
        <w:jc w:val="center"/>
        <w:rPr>
          <w:b/>
          <w:sz w:val="24"/>
          <w:szCs w:val="24"/>
          <w:u w:val="single"/>
        </w:rPr>
      </w:pPr>
    </w:p>
    <w:p w:rsidR="00652B9A" w:rsidRDefault="00652B9A" w:rsidP="00652B9A">
      <w:pPr>
        <w:jc w:val="center"/>
        <w:rPr>
          <w:b/>
          <w:sz w:val="24"/>
          <w:szCs w:val="24"/>
          <w:u w:val="single"/>
        </w:rPr>
      </w:pPr>
      <w:r>
        <w:rPr>
          <w:b/>
          <w:sz w:val="24"/>
          <w:szCs w:val="24"/>
          <w:u w:val="single"/>
        </w:rPr>
        <w:t>Next Steps Explore</w:t>
      </w:r>
    </w:p>
    <w:p w:rsidR="009D3892" w:rsidRDefault="009D3892" w:rsidP="009D3892">
      <w:pPr>
        <w:pStyle w:val="ListParagraph"/>
        <w:numPr>
          <w:ilvl w:val="0"/>
          <w:numId w:val="8"/>
        </w:numPr>
        <w:rPr>
          <w:sz w:val="24"/>
          <w:szCs w:val="24"/>
        </w:rPr>
      </w:pPr>
      <w:r>
        <w:rPr>
          <w:sz w:val="24"/>
          <w:szCs w:val="24"/>
        </w:rPr>
        <w:t>One on One meetings with students to:</w:t>
      </w:r>
    </w:p>
    <w:p w:rsidR="009D3892" w:rsidRDefault="009D3892" w:rsidP="009D3892">
      <w:pPr>
        <w:pStyle w:val="ListParagraph"/>
        <w:numPr>
          <w:ilvl w:val="0"/>
          <w:numId w:val="9"/>
        </w:numPr>
        <w:rPr>
          <w:sz w:val="24"/>
          <w:szCs w:val="24"/>
        </w:rPr>
      </w:pPr>
      <w:r>
        <w:rPr>
          <w:sz w:val="24"/>
          <w:szCs w:val="24"/>
        </w:rPr>
        <w:t>Go over questions and results</w:t>
      </w:r>
    </w:p>
    <w:p w:rsidR="009D3892" w:rsidRDefault="009D3892" w:rsidP="009D3892">
      <w:pPr>
        <w:pStyle w:val="ListParagraph"/>
        <w:numPr>
          <w:ilvl w:val="0"/>
          <w:numId w:val="9"/>
        </w:numPr>
        <w:rPr>
          <w:sz w:val="24"/>
          <w:szCs w:val="24"/>
        </w:rPr>
      </w:pPr>
      <w:r>
        <w:rPr>
          <w:sz w:val="24"/>
          <w:szCs w:val="24"/>
        </w:rPr>
        <w:t>Review Career Clusters</w:t>
      </w:r>
    </w:p>
    <w:p w:rsidR="009D3892" w:rsidRDefault="009D3892" w:rsidP="009D3892">
      <w:pPr>
        <w:pStyle w:val="ListParagraph"/>
        <w:numPr>
          <w:ilvl w:val="0"/>
          <w:numId w:val="9"/>
        </w:numPr>
        <w:rPr>
          <w:sz w:val="24"/>
          <w:szCs w:val="24"/>
        </w:rPr>
      </w:pPr>
      <w:r>
        <w:rPr>
          <w:sz w:val="24"/>
          <w:szCs w:val="24"/>
        </w:rPr>
        <w:t>Get feedback from student perspective</w:t>
      </w:r>
    </w:p>
    <w:p w:rsidR="0021693D" w:rsidRDefault="0021693D" w:rsidP="009D3892">
      <w:pPr>
        <w:pStyle w:val="ListParagraph"/>
        <w:numPr>
          <w:ilvl w:val="0"/>
          <w:numId w:val="9"/>
        </w:numPr>
        <w:rPr>
          <w:sz w:val="24"/>
          <w:szCs w:val="24"/>
        </w:rPr>
      </w:pPr>
      <w:r>
        <w:rPr>
          <w:sz w:val="24"/>
          <w:szCs w:val="24"/>
        </w:rPr>
        <w:t>Schedule: All one day vs. spread out testing</w:t>
      </w:r>
    </w:p>
    <w:p w:rsidR="009D3892" w:rsidRDefault="009D3892" w:rsidP="009D3892">
      <w:pPr>
        <w:pStyle w:val="ListParagraph"/>
        <w:ind w:left="2160"/>
        <w:rPr>
          <w:sz w:val="24"/>
          <w:szCs w:val="24"/>
        </w:rPr>
      </w:pPr>
    </w:p>
    <w:p w:rsidR="009D3892" w:rsidRDefault="009D3892" w:rsidP="009D3892">
      <w:pPr>
        <w:pStyle w:val="ListParagraph"/>
        <w:numPr>
          <w:ilvl w:val="0"/>
          <w:numId w:val="8"/>
        </w:numPr>
        <w:rPr>
          <w:sz w:val="24"/>
          <w:szCs w:val="24"/>
        </w:rPr>
      </w:pPr>
      <w:r>
        <w:rPr>
          <w:sz w:val="24"/>
          <w:szCs w:val="24"/>
        </w:rPr>
        <w:t>Look at ways to start 7</w:t>
      </w:r>
      <w:r w:rsidRPr="009D3892">
        <w:rPr>
          <w:sz w:val="24"/>
          <w:szCs w:val="24"/>
          <w:vertAlign w:val="superscript"/>
        </w:rPr>
        <w:t>th</w:t>
      </w:r>
      <w:r>
        <w:rPr>
          <w:sz w:val="24"/>
          <w:szCs w:val="24"/>
        </w:rPr>
        <w:t xml:space="preserve"> grade earlier in Explore awareness</w:t>
      </w:r>
    </w:p>
    <w:p w:rsidR="009D3892" w:rsidRDefault="009D3892" w:rsidP="009D3892">
      <w:pPr>
        <w:pStyle w:val="ListParagraph"/>
        <w:numPr>
          <w:ilvl w:val="0"/>
          <w:numId w:val="10"/>
        </w:numPr>
        <w:rPr>
          <w:sz w:val="24"/>
          <w:szCs w:val="24"/>
        </w:rPr>
      </w:pPr>
      <w:r>
        <w:rPr>
          <w:sz w:val="24"/>
          <w:szCs w:val="24"/>
        </w:rPr>
        <w:t>Have members of 8</w:t>
      </w:r>
      <w:r w:rsidRPr="009D3892">
        <w:rPr>
          <w:sz w:val="24"/>
          <w:szCs w:val="24"/>
          <w:vertAlign w:val="superscript"/>
        </w:rPr>
        <w:t>th</w:t>
      </w:r>
      <w:r>
        <w:rPr>
          <w:sz w:val="24"/>
          <w:szCs w:val="24"/>
        </w:rPr>
        <w:t xml:space="preserve"> grade class speak to 7</w:t>
      </w:r>
      <w:r w:rsidRPr="009D3892">
        <w:rPr>
          <w:sz w:val="24"/>
          <w:szCs w:val="24"/>
          <w:vertAlign w:val="superscript"/>
        </w:rPr>
        <w:t>th</w:t>
      </w:r>
      <w:r>
        <w:rPr>
          <w:sz w:val="24"/>
          <w:szCs w:val="24"/>
        </w:rPr>
        <w:t xml:space="preserve"> grade class</w:t>
      </w:r>
    </w:p>
    <w:p w:rsidR="009D3892" w:rsidRDefault="009D3892" w:rsidP="009D3892">
      <w:pPr>
        <w:pStyle w:val="ListParagraph"/>
        <w:numPr>
          <w:ilvl w:val="0"/>
          <w:numId w:val="10"/>
        </w:numPr>
        <w:rPr>
          <w:sz w:val="24"/>
          <w:szCs w:val="24"/>
        </w:rPr>
      </w:pPr>
      <w:r>
        <w:rPr>
          <w:sz w:val="24"/>
          <w:szCs w:val="24"/>
        </w:rPr>
        <w:t>Reach out to High School Guidance Counselors to speak to 7</w:t>
      </w:r>
      <w:r w:rsidRPr="009D3892">
        <w:rPr>
          <w:sz w:val="24"/>
          <w:szCs w:val="24"/>
          <w:vertAlign w:val="superscript"/>
        </w:rPr>
        <w:t>th</w:t>
      </w:r>
      <w:r>
        <w:rPr>
          <w:sz w:val="24"/>
          <w:szCs w:val="24"/>
        </w:rPr>
        <w:t xml:space="preserve"> grade class</w:t>
      </w:r>
    </w:p>
    <w:p w:rsidR="009D3892" w:rsidRDefault="009D3892" w:rsidP="009D3892">
      <w:pPr>
        <w:pStyle w:val="ListParagraph"/>
        <w:numPr>
          <w:ilvl w:val="0"/>
          <w:numId w:val="10"/>
        </w:numPr>
        <w:rPr>
          <w:sz w:val="24"/>
          <w:szCs w:val="24"/>
        </w:rPr>
      </w:pPr>
      <w:r>
        <w:rPr>
          <w:sz w:val="24"/>
          <w:szCs w:val="24"/>
        </w:rPr>
        <w:t>Scrimmage Explore like assessment end of 7</w:t>
      </w:r>
      <w:r w:rsidRPr="009D3892">
        <w:rPr>
          <w:sz w:val="24"/>
          <w:szCs w:val="24"/>
          <w:vertAlign w:val="superscript"/>
        </w:rPr>
        <w:t>th</w:t>
      </w:r>
      <w:r>
        <w:rPr>
          <w:sz w:val="24"/>
          <w:szCs w:val="24"/>
        </w:rPr>
        <w:t xml:space="preserve"> grade and beginning of 8</w:t>
      </w:r>
      <w:r w:rsidRPr="009D3892">
        <w:rPr>
          <w:sz w:val="24"/>
          <w:szCs w:val="24"/>
          <w:vertAlign w:val="superscript"/>
        </w:rPr>
        <w:t>th</w:t>
      </w:r>
      <w:r>
        <w:rPr>
          <w:sz w:val="24"/>
          <w:szCs w:val="24"/>
        </w:rPr>
        <w:t xml:space="preserve"> grade year</w:t>
      </w:r>
    </w:p>
    <w:p w:rsidR="009D3892" w:rsidRDefault="009D3892" w:rsidP="009D3892">
      <w:pPr>
        <w:pStyle w:val="ListParagraph"/>
        <w:ind w:left="2160"/>
        <w:rPr>
          <w:sz w:val="24"/>
          <w:szCs w:val="24"/>
        </w:rPr>
      </w:pPr>
    </w:p>
    <w:p w:rsidR="009D3892" w:rsidRDefault="009D3892" w:rsidP="009D3892">
      <w:pPr>
        <w:pStyle w:val="ListParagraph"/>
        <w:numPr>
          <w:ilvl w:val="0"/>
          <w:numId w:val="8"/>
        </w:numPr>
        <w:rPr>
          <w:sz w:val="24"/>
          <w:szCs w:val="24"/>
        </w:rPr>
      </w:pPr>
      <w:r>
        <w:rPr>
          <w:sz w:val="24"/>
          <w:szCs w:val="24"/>
        </w:rPr>
        <w:t>Curriculum Review</w:t>
      </w:r>
    </w:p>
    <w:p w:rsidR="009D3892" w:rsidRDefault="009D3892" w:rsidP="009D3892">
      <w:pPr>
        <w:pStyle w:val="ListParagraph"/>
        <w:numPr>
          <w:ilvl w:val="0"/>
          <w:numId w:val="11"/>
        </w:numPr>
        <w:rPr>
          <w:sz w:val="24"/>
          <w:szCs w:val="24"/>
        </w:rPr>
      </w:pPr>
      <w:r>
        <w:rPr>
          <w:sz w:val="24"/>
          <w:szCs w:val="24"/>
        </w:rPr>
        <w:t>Each content area reviews to see correlation between common core (KPREP) and Explore questions</w:t>
      </w:r>
    </w:p>
    <w:p w:rsidR="0021693D" w:rsidRDefault="0021693D" w:rsidP="009D3892">
      <w:pPr>
        <w:pStyle w:val="ListParagraph"/>
        <w:numPr>
          <w:ilvl w:val="0"/>
          <w:numId w:val="11"/>
        </w:numPr>
        <w:rPr>
          <w:sz w:val="24"/>
          <w:szCs w:val="24"/>
        </w:rPr>
      </w:pPr>
      <w:r>
        <w:rPr>
          <w:sz w:val="24"/>
          <w:szCs w:val="24"/>
        </w:rPr>
        <w:t>Trends by content area and specific strand of content</w:t>
      </w:r>
    </w:p>
    <w:p w:rsidR="009D3892" w:rsidRDefault="009D3892" w:rsidP="009D3892">
      <w:pPr>
        <w:pStyle w:val="ListParagraph"/>
        <w:ind w:left="2160"/>
        <w:rPr>
          <w:sz w:val="24"/>
          <w:szCs w:val="24"/>
        </w:rPr>
      </w:pPr>
    </w:p>
    <w:p w:rsidR="009D3892" w:rsidRDefault="009D3892" w:rsidP="009D3892">
      <w:pPr>
        <w:pStyle w:val="ListParagraph"/>
        <w:numPr>
          <w:ilvl w:val="0"/>
          <w:numId w:val="8"/>
        </w:numPr>
        <w:rPr>
          <w:sz w:val="24"/>
          <w:szCs w:val="24"/>
        </w:rPr>
      </w:pPr>
      <w:r>
        <w:rPr>
          <w:sz w:val="24"/>
          <w:szCs w:val="24"/>
        </w:rPr>
        <w:t>Research Strategies</w:t>
      </w:r>
    </w:p>
    <w:p w:rsidR="009D3892" w:rsidRDefault="009D3892" w:rsidP="009D3892">
      <w:pPr>
        <w:pStyle w:val="ListParagraph"/>
        <w:numPr>
          <w:ilvl w:val="0"/>
          <w:numId w:val="11"/>
        </w:numPr>
        <w:rPr>
          <w:sz w:val="24"/>
          <w:szCs w:val="24"/>
        </w:rPr>
      </w:pPr>
      <w:r>
        <w:rPr>
          <w:sz w:val="24"/>
          <w:szCs w:val="24"/>
        </w:rPr>
        <w:t>Research indicates we need to teach our students to problem solve and spend more time per question trying to reason through it…and not give up.  Compared to other countries U.S. students spend only a few seconds per question</w:t>
      </w:r>
    </w:p>
    <w:p w:rsidR="009D3892" w:rsidRDefault="009D3892" w:rsidP="009D3892">
      <w:pPr>
        <w:pStyle w:val="ListParagraph"/>
        <w:numPr>
          <w:ilvl w:val="0"/>
          <w:numId w:val="11"/>
        </w:numPr>
        <w:rPr>
          <w:sz w:val="24"/>
          <w:szCs w:val="24"/>
        </w:rPr>
      </w:pPr>
      <w:r>
        <w:rPr>
          <w:sz w:val="24"/>
          <w:szCs w:val="24"/>
        </w:rPr>
        <w:t>Also teach students to read the entire question and all answers before selecting final answer</w:t>
      </w:r>
    </w:p>
    <w:p w:rsidR="00C7117F" w:rsidRPr="009D3892" w:rsidRDefault="00C7117F" w:rsidP="009D3892">
      <w:pPr>
        <w:pStyle w:val="ListParagraph"/>
        <w:numPr>
          <w:ilvl w:val="0"/>
          <w:numId w:val="11"/>
        </w:numPr>
        <w:rPr>
          <w:sz w:val="24"/>
          <w:szCs w:val="24"/>
        </w:rPr>
      </w:pPr>
      <w:r>
        <w:rPr>
          <w:sz w:val="24"/>
          <w:szCs w:val="24"/>
        </w:rPr>
        <w:t>Student Motivation: Test with content teacher if possible</w:t>
      </w:r>
    </w:p>
    <w:p w:rsidR="00F3064E" w:rsidRDefault="00A8286E" w:rsidP="00A8286E">
      <w:pPr>
        <w:pStyle w:val="NoSpacing"/>
        <w:jc w:val="center"/>
        <w:rPr>
          <w:b/>
          <w:sz w:val="24"/>
          <w:szCs w:val="24"/>
          <w:u w:val="single"/>
        </w:rPr>
      </w:pPr>
      <w:r w:rsidRPr="00A8286E">
        <w:rPr>
          <w:b/>
          <w:sz w:val="24"/>
          <w:szCs w:val="24"/>
          <w:u w:val="single"/>
        </w:rPr>
        <w:lastRenderedPageBreak/>
        <w:t>NEXT STEPS</w:t>
      </w:r>
      <w:r w:rsidR="00BF54C2">
        <w:rPr>
          <w:b/>
          <w:sz w:val="24"/>
          <w:szCs w:val="24"/>
          <w:u w:val="single"/>
        </w:rPr>
        <w:t xml:space="preserve"> KPREP</w:t>
      </w:r>
    </w:p>
    <w:p w:rsidR="00A8286E" w:rsidRDefault="00A8286E" w:rsidP="00A8286E">
      <w:pPr>
        <w:pStyle w:val="NoSpacing"/>
        <w:jc w:val="center"/>
        <w:rPr>
          <w:b/>
          <w:sz w:val="24"/>
          <w:szCs w:val="24"/>
          <w:u w:val="single"/>
        </w:rPr>
      </w:pPr>
    </w:p>
    <w:p w:rsidR="00A8286E" w:rsidRDefault="00A8286E" w:rsidP="00A8286E">
      <w:pPr>
        <w:pStyle w:val="NoSpacing"/>
        <w:rPr>
          <w:b/>
          <w:sz w:val="24"/>
          <w:szCs w:val="24"/>
          <w:u w:val="single"/>
        </w:rPr>
      </w:pPr>
      <w:r>
        <w:rPr>
          <w:b/>
          <w:sz w:val="24"/>
          <w:szCs w:val="24"/>
          <w:u w:val="single"/>
        </w:rPr>
        <w:t>KPREP</w:t>
      </w:r>
    </w:p>
    <w:p w:rsidR="00A8286E" w:rsidRDefault="00A8286E" w:rsidP="00A8286E">
      <w:pPr>
        <w:pStyle w:val="NoSpacing"/>
        <w:numPr>
          <w:ilvl w:val="0"/>
          <w:numId w:val="1"/>
        </w:numPr>
        <w:rPr>
          <w:sz w:val="24"/>
          <w:szCs w:val="24"/>
        </w:rPr>
      </w:pPr>
      <w:r>
        <w:rPr>
          <w:sz w:val="24"/>
          <w:szCs w:val="24"/>
        </w:rPr>
        <w:t>Staff Survey (to reflect</w:t>
      </w:r>
      <w:r w:rsidR="004168C0">
        <w:rPr>
          <w:sz w:val="24"/>
          <w:szCs w:val="24"/>
        </w:rPr>
        <w:t xml:space="preserve"> and evaluate what we are doing and the programs we are using)</w:t>
      </w:r>
    </w:p>
    <w:p w:rsidR="00A8286E" w:rsidRPr="0022374F" w:rsidRDefault="00A8286E" w:rsidP="00A8286E">
      <w:pPr>
        <w:pStyle w:val="NoSpacing"/>
        <w:numPr>
          <w:ilvl w:val="0"/>
          <w:numId w:val="1"/>
        </w:numPr>
        <w:rPr>
          <w:sz w:val="24"/>
          <w:szCs w:val="24"/>
        </w:rPr>
      </w:pPr>
      <w:r w:rsidRPr="0022374F">
        <w:rPr>
          <w:sz w:val="24"/>
          <w:szCs w:val="24"/>
        </w:rPr>
        <w:t>November 29</w:t>
      </w:r>
      <w:r w:rsidRPr="0022374F">
        <w:rPr>
          <w:sz w:val="24"/>
          <w:szCs w:val="24"/>
          <w:vertAlign w:val="superscript"/>
        </w:rPr>
        <w:t>th</w:t>
      </w:r>
      <w:r w:rsidRPr="0022374F">
        <w:rPr>
          <w:sz w:val="24"/>
          <w:szCs w:val="24"/>
        </w:rPr>
        <w:t xml:space="preserve"> (Study Your Scores PD)</w:t>
      </w:r>
      <w:r w:rsidR="0022374F" w:rsidRPr="0022374F">
        <w:rPr>
          <w:sz w:val="24"/>
          <w:szCs w:val="24"/>
        </w:rPr>
        <w:t>…</w:t>
      </w:r>
      <w:r w:rsidRPr="0022374F">
        <w:rPr>
          <w:sz w:val="24"/>
          <w:szCs w:val="24"/>
        </w:rPr>
        <w:t>December 6</w:t>
      </w:r>
      <w:r w:rsidRPr="0022374F">
        <w:rPr>
          <w:sz w:val="24"/>
          <w:szCs w:val="24"/>
          <w:vertAlign w:val="superscript"/>
        </w:rPr>
        <w:t>th</w:t>
      </w:r>
      <w:r w:rsidRPr="0022374F">
        <w:rPr>
          <w:sz w:val="24"/>
          <w:szCs w:val="24"/>
        </w:rPr>
        <w:t xml:space="preserve"> (Tentative) Revise CDIP</w:t>
      </w:r>
    </w:p>
    <w:sectPr w:rsidR="00A8286E" w:rsidRPr="0022374F" w:rsidSect="008E13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FAB"/>
    <w:multiLevelType w:val="hybridMultilevel"/>
    <w:tmpl w:val="472245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82615B"/>
    <w:multiLevelType w:val="hybridMultilevel"/>
    <w:tmpl w:val="4F0A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55AB1"/>
    <w:multiLevelType w:val="hybridMultilevel"/>
    <w:tmpl w:val="F5F67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97626"/>
    <w:multiLevelType w:val="hybridMultilevel"/>
    <w:tmpl w:val="B37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31E32"/>
    <w:multiLevelType w:val="hybridMultilevel"/>
    <w:tmpl w:val="3D2C3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40326B"/>
    <w:multiLevelType w:val="hybridMultilevel"/>
    <w:tmpl w:val="E9E2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5077D"/>
    <w:multiLevelType w:val="hybridMultilevel"/>
    <w:tmpl w:val="FF18E77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F143FBB"/>
    <w:multiLevelType w:val="hybridMultilevel"/>
    <w:tmpl w:val="79AC2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861F2D"/>
    <w:multiLevelType w:val="hybridMultilevel"/>
    <w:tmpl w:val="80DCD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1C781B"/>
    <w:multiLevelType w:val="hybridMultilevel"/>
    <w:tmpl w:val="E14CD7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39404B"/>
    <w:multiLevelType w:val="hybridMultilevel"/>
    <w:tmpl w:val="684809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FF5BF9"/>
    <w:multiLevelType w:val="hybridMultilevel"/>
    <w:tmpl w:val="775A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92540"/>
    <w:multiLevelType w:val="hybridMultilevel"/>
    <w:tmpl w:val="989E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9566D0"/>
    <w:multiLevelType w:val="hybridMultilevel"/>
    <w:tmpl w:val="266EB92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BBC2E77"/>
    <w:multiLevelType w:val="hybridMultilevel"/>
    <w:tmpl w:val="A5B0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7E22BF"/>
    <w:multiLevelType w:val="hybridMultilevel"/>
    <w:tmpl w:val="5A3E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4"/>
  </w:num>
  <w:num w:numId="5">
    <w:abstractNumId w:val="14"/>
  </w:num>
  <w:num w:numId="6">
    <w:abstractNumId w:val="8"/>
  </w:num>
  <w:num w:numId="7">
    <w:abstractNumId w:val="11"/>
  </w:num>
  <w:num w:numId="8">
    <w:abstractNumId w:val="7"/>
  </w:num>
  <w:num w:numId="9">
    <w:abstractNumId w:val="6"/>
  </w:num>
  <w:num w:numId="10">
    <w:abstractNumId w:val="13"/>
  </w:num>
  <w:num w:numId="11">
    <w:abstractNumId w:val="0"/>
  </w:num>
  <w:num w:numId="12">
    <w:abstractNumId w:val="10"/>
  </w:num>
  <w:num w:numId="13">
    <w:abstractNumId w:val="1"/>
  </w:num>
  <w:num w:numId="14">
    <w:abstractNumId w:val="15"/>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214A"/>
    <w:rsid w:val="000169C5"/>
    <w:rsid w:val="0004793B"/>
    <w:rsid w:val="0006513E"/>
    <w:rsid w:val="000A2584"/>
    <w:rsid w:val="000C17E1"/>
    <w:rsid w:val="000C7F5A"/>
    <w:rsid w:val="000D70BC"/>
    <w:rsid w:val="001D6580"/>
    <w:rsid w:val="001E2E55"/>
    <w:rsid w:val="00211F45"/>
    <w:rsid w:val="0021693D"/>
    <w:rsid w:val="0022374F"/>
    <w:rsid w:val="00253E57"/>
    <w:rsid w:val="00364D12"/>
    <w:rsid w:val="00366A21"/>
    <w:rsid w:val="003C37A1"/>
    <w:rsid w:val="004168C0"/>
    <w:rsid w:val="00463AEE"/>
    <w:rsid w:val="0055506A"/>
    <w:rsid w:val="0056297E"/>
    <w:rsid w:val="005E5BB8"/>
    <w:rsid w:val="0062018F"/>
    <w:rsid w:val="00652B9A"/>
    <w:rsid w:val="00661B30"/>
    <w:rsid w:val="006D0E4D"/>
    <w:rsid w:val="00705B92"/>
    <w:rsid w:val="007F30EE"/>
    <w:rsid w:val="007F3925"/>
    <w:rsid w:val="008221AF"/>
    <w:rsid w:val="008D443A"/>
    <w:rsid w:val="008E13A9"/>
    <w:rsid w:val="009461DC"/>
    <w:rsid w:val="009D3892"/>
    <w:rsid w:val="00A107B1"/>
    <w:rsid w:val="00A8286E"/>
    <w:rsid w:val="00B36448"/>
    <w:rsid w:val="00B407FA"/>
    <w:rsid w:val="00B7582D"/>
    <w:rsid w:val="00B80CFD"/>
    <w:rsid w:val="00BC37A2"/>
    <w:rsid w:val="00BE3F06"/>
    <w:rsid w:val="00BF54C2"/>
    <w:rsid w:val="00C279C6"/>
    <w:rsid w:val="00C7117F"/>
    <w:rsid w:val="00CC5058"/>
    <w:rsid w:val="00CD15E2"/>
    <w:rsid w:val="00D559E7"/>
    <w:rsid w:val="00DC214A"/>
    <w:rsid w:val="00E466C2"/>
    <w:rsid w:val="00E507CE"/>
    <w:rsid w:val="00E609AD"/>
    <w:rsid w:val="00EA1A4B"/>
    <w:rsid w:val="00ED7396"/>
    <w:rsid w:val="00F3064E"/>
    <w:rsid w:val="00F531C0"/>
    <w:rsid w:val="00F91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3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9E7"/>
    <w:pPr>
      <w:spacing w:after="0" w:line="240" w:lineRule="auto"/>
    </w:pPr>
  </w:style>
  <w:style w:type="table" w:styleId="TableGrid">
    <w:name w:val="Table Grid"/>
    <w:basedOn w:val="TableNormal"/>
    <w:uiPriority w:val="59"/>
    <w:rsid w:val="00D55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jaxtabtab5">
    <w:name w:val="ajax__tab_tab5"/>
    <w:basedOn w:val="DefaultParagraphFont"/>
    <w:rsid w:val="000D70BC"/>
  </w:style>
  <w:style w:type="character" w:customStyle="1" w:styleId="ajaxtabtab6">
    <w:name w:val="ajax__tab_tab6"/>
    <w:basedOn w:val="DefaultParagraphFont"/>
    <w:rsid w:val="000D70BC"/>
  </w:style>
  <w:style w:type="character" w:customStyle="1" w:styleId="ajaxtabtab7">
    <w:name w:val="ajax__tab_tab7"/>
    <w:basedOn w:val="DefaultParagraphFont"/>
    <w:rsid w:val="000D70BC"/>
  </w:style>
  <w:style w:type="character" w:customStyle="1" w:styleId="ajaxtabtab8">
    <w:name w:val="ajax__tab_tab8"/>
    <w:basedOn w:val="DefaultParagraphFont"/>
    <w:rsid w:val="000D70BC"/>
  </w:style>
  <w:style w:type="character" w:customStyle="1" w:styleId="ajaxtabtab9">
    <w:name w:val="ajax__tab_tab9"/>
    <w:basedOn w:val="DefaultParagraphFont"/>
    <w:rsid w:val="000D70BC"/>
  </w:style>
  <w:style w:type="paragraph" w:styleId="ListParagraph">
    <w:name w:val="List Paragraph"/>
    <w:basedOn w:val="Normal"/>
    <w:uiPriority w:val="34"/>
    <w:qFormat/>
    <w:rsid w:val="009D3892"/>
    <w:pPr>
      <w:ind w:left="720"/>
      <w:contextualSpacing/>
    </w:pPr>
  </w:style>
</w:styles>
</file>

<file path=word/webSettings.xml><?xml version="1.0" encoding="utf-8"?>
<w:webSettings xmlns:r="http://schemas.openxmlformats.org/officeDocument/2006/relationships" xmlns:w="http://schemas.openxmlformats.org/wordprocessingml/2006/main">
  <w:divs>
    <w:div w:id="75906936">
      <w:bodyDiv w:val="1"/>
      <w:marLeft w:val="0"/>
      <w:marRight w:val="0"/>
      <w:marTop w:val="0"/>
      <w:marBottom w:val="0"/>
      <w:divBdr>
        <w:top w:val="none" w:sz="0" w:space="0" w:color="auto"/>
        <w:left w:val="none" w:sz="0" w:space="0" w:color="auto"/>
        <w:bottom w:val="none" w:sz="0" w:space="0" w:color="auto"/>
        <w:right w:val="none" w:sz="0" w:space="0" w:color="auto"/>
      </w:divBdr>
      <w:divsChild>
        <w:div w:id="1434012687">
          <w:marLeft w:val="0"/>
          <w:marRight w:val="0"/>
          <w:marTop w:val="0"/>
          <w:marBottom w:val="0"/>
          <w:divBdr>
            <w:top w:val="none" w:sz="0" w:space="0" w:color="auto"/>
            <w:left w:val="none" w:sz="0" w:space="0" w:color="auto"/>
            <w:bottom w:val="none" w:sz="0" w:space="0" w:color="auto"/>
            <w:right w:val="none" w:sz="0" w:space="0" w:color="auto"/>
          </w:divBdr>
          <w:divsChild>
            <w:div w:id="1282373703">
              <w:marLeft w:val="0"/>
              <w:marRight w:val="0"/>
              <w:marTop w:val="0"/>
              <w:marBottom w:val="0"/>
              <w:divBdr>
                <w:top w:val="none" w:sz="0" w:space="0" w:color="auto"/>
                <w:left w:val="none" w:sz="0" w:space="0" w:color="auto"/>
                <w:bottom w:val="none" w:sz="0" w:space="0" w:color="auto"/>
                <w:right w:val="none" w:sz="0" w:space="0" w:color="auto"/>
              </w:divBdr>
              <w:divsChild>
                <w:div w:id="1053307065">
                  <w:marLeft w:val="0"/>
                  <w:marRight w:val="0"/>
                  <w:marTop w:val="0"/>
                  <w:marBottom w:val="0"/>
                  <w:divBdr>
                    <w:top w:val="none" w:sz="0" w:space="0" w:color="auto"/>
                    <w:left w:val="none" w:sz="0" w:space="0" w:color="auto"/>
                    <w:bottom w:val="none" w:sz="0" w:space="0" w:color="auto"/>
                    <w:right w:val="none" w:sz="0" w:space="0" w:color="auto"/>
                  </w:divBdr>
                  <w:divsChild>
                    <w:div w:id="1489129946">
                      <w:marLeft w:val="0"/>
                      <w:marRight w:val="0"/>
                      <w:marTop w:val="0"/>
                      <w:marBottom w:val="0"/>
                      <w:divBdr>
                        <w:top w:val="none" w:sz="0" w:space="0" w:color="auto"/>
                        <w:left w:val="none" w:sz="0" w:space="0" w:color="auto"/>
                        <w:bottom w:val="none" w:sz="0" w:space="0" w:color="auto"/>
                        <w:right w:val="none" w:sz="0" w:space="0" w:color="auto"/>
                      </w:divBdr>
                      <w:divsChild>
                        <w:div w:id="448285250">
                          <w:marLeft w:val="0"/>
                          <w:marRight w:val="0"/>
                          <w:marTop w:val="0"/>
                          <w:marBottom w:val="0"/>
                          <w:divBdr>
                            <w:top w:val="none" w:sz="0" w:space="0" w:color="auto"/>
                            <w:left w:val="none" w:sz="0" w:space="0" w:color="auto"/>
                            <w:bottom w:val="none" w:sz="0" w:space="0" w:color="auto"/>
                            <w:right w:val="none" w:sz="0" w:space="0" w:color="auto"/>
                          </w:divBdr>
                          <w:divsChild>
                            <w:div w:id="353042940">
                              <w:marLeft w:val="0"/>
                              <w:marRight w:val="0"/>
                              <w:marTop w:val="0"/>
                              <w:marBottom w:val="0"/>
                              <w:divBdr>
                                <w:top w:val="none" w:sz="0" w:space="0" w:color="auto"/>
                                <w:left w:val="none" w:sz="0" w:space="0" w:color="auto"/>
                                <w:bottom w:val="none" w:sz="0" w:space="0" w:color="auto"/>
                                <w:right w:val="none" w:sz="0" w:space="0" w:color="auto"/>
                              </w:divBdr>
                              <w:divsChild>
                                <w:div w:id="242179886">
                                  <w:marLeft w:val="0"/>
                                  <w:marRight w:val="0"/>
                                  <w:marTop w:val="0"/>
                                  <w:marBottom w:val="0"/>
                                  <w:divBdr>
                                    <w:top w:val="none" w:sz="0" w:space="0" w:color="auto"/>
                                    <w:left w:val="none" w:sz="0" w:space="0" w:color="auto"/>
                                    <w:bottom w:val="none" w:sz="0" w:space="0" w:color="auto"/>
                                    <w:right w:val="none" w:sz="0" w:space="0" w:color="auto"/>
                                  </w:divBdr>
                                  <w:divsChild>
                                    <w:div w:id="756750650">
                                      <w:marLeft w:val="0"/>
                                      <w:marRight w:val="0"/>
                                      <w:marTop w:val="0"/>
                                      <w:marBottom w:val="0"/>
                                      <w:divBdr>
                                        <w:top w:val="none" w:sz="0" w:space="0" w:color="auto"/>
                                        <w:left w:val="none" w:sz="0" w:space="0" w:color="auto"/>
                                        <w:bottom w:val="none" w:sz="0" w:space="0" w:color="auto"/>
                                        <w:right w:val="none" w:sz="0" w:space="0" w:color="auto"/>
                                      </w:divBdr>
                                    </w:div>
                                    <w:div w:id="1624654363">
                                      <w:marLeft w:val="0"/>
                                      <w:marRight w:val="0"/>
                                      <w:marTop w:val="0"/>
                                      <w:marBottom w:val="0"/>
                                      <w:divBdr>
                                        <w:top w:val="none" w:sz="0" w:space="0" w:color="auto"/>
                                        <w:left w:val="none" w:sz="0" w:space="0" w:color="auto"/>
                                        <w:bottom w:val="none" w:sz="0" w:space="0" w:color="auto"/>
                                        <w:right w:val="none" w:sz="0" w:space="0" w:color="auto"/>
                                      </w:divBdr>
                                      <w:divsChild>
                                        <w:div w:id="1206480330">
                                          <w:marLeft w:val="0"/>
                                          <w:marRight w:val="0"/>
                                          <w:marTop w:val="0"/>
                                          <w:marBottom w:val="0"/>
                                          <w:divBdr>
                                            <w:top w:val="none" w:sz="0" w:space="0" w:color="auto"/>
                                            <w:left w:val="none" w:sz="0" w:space="0" w:color="auto"/>
                                            <w:bottom w:val="none" w:sz="0" w:space="0" w:color="auto"/>
                                            <w:right w:val="none" w:sz="0" w:space="0" w:color="auto"/>
                                          </w:divBdr>
                                        </w:div>
                                        <w:div w:id="1047804211">
                                          <w:marLeft w:val="0"/>
                                          <w:marRight w:val="0"/>
                                          <w:marTop w:val="0"/>
                                          <w:marBottom w:val="0"/>
                                          <w:divBdr>
                                            <w:top w:val="none" w:sz="0" w:space="0" w:color="auto"/>
                                            <w:left w:val="none" w:sz="0" w:space="0" w:color="auto"/>
                                            <w:bottom w:val="none" w:sz="0" w:space="0" w:color="auto"/>
                                            <w:right w:val="none" w:sz="0" w:space="0" w:color="auto"/>
                                          </w:divBdr>
                                          <w:divsChild>
                                            <w:div w:id="1514998236">
                                              <w:marLeft w:val="0"/>
                                              <w:marRight w:val="0"/>
                                              <w:marTop w:val="0"/>
                                              <w:marBottom w:val="0"/>
                                              <w:divBdr>
                                                <w:top w:val="none" w:sz="0" w:space="0" w:color="auto"/>
                                                <w:left w:val="none" w:sz="0" w:space="0" w:color="auto"/>
                                                <w:bottom w:val="none" w:sz="0" w:space="0" w:color="auto"/>
                                                <w:right w:val="none" w:sz="0" w:space="0" w:color="auto"/>
                                              </w:divBdr>
                                              <w:divsChild>
                                                <w:div w:id="2937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657279">
      <w:bodyDiv w:val="1"/>
      <w:marLeft w:val="0"/>
      <w:marRight w:val="0"/>
      <w:marTop w:val="0"/>
      <w:marBottom w:val="0"/>
      <w:divBdr>
        <w:top w:val="none" w:sz="0" w:space="0" w:color="auto"/>
        <w:left w:val="none" w:sz="0" w:space="0" w:color="auto"/>
        <w:bottom w:val="none" w:sz="0" w:space="0" w:color="auto"/>
        <w:right w:val="none" w:sz="0" w:space="0" w:color="auto"/>
      </w:divBdr>
      <w:divsChild>
        <w:div w:id="1497575951">
          <w:marLeft w:val="0"/>
          <w:marRight w:val="0"/>
          <w:marTop w:val="0"/>
          <w:marBottom w:val="0"/>
          <w:divBdr>
            <w:top w:val="none" w:sz="0" w:space="0" w:color="auto"/>
            <w:left w:val="none" w:sz="0" w:space="0" w:color="auto"/>
            <w:bottom w:val="none" w:sz="0" w:space="0" w:color="auto"/>
            <w:right w:val="none" w:sz="0" w:space="0" w:color="auto"/>
          </w:divBdr>
          <w:divsChild>
            <w:div w:id="59407915">
              <w:marLeft w:val="0"/>
              <w:marRight w:val="0"/>
              <w:marTop w:val="0"/>
              <w:marBottom w:val="0"/>
              <w:divBdr>
                <w:top w:val="none" w:sz="0" w:space="0" w:color="auto"/>
                <w:left w:val="none" w:sz="0" w:space="0" w:color="auto"/>
                <w:bottom w:val="none" w:sz="0" w:space="0" w:color="auto"/>
                <w:right w:val="none" w:sz="0" w:space="0" w:color="auto"/>
              </w:divBdr>
              <w:divsChild>
                <w:div w:id="2032216924">
                  <w:marLeft w:val="0"/>
                  <w:marRight w:val="0"/>
                  <w:marTop w:val="0"/>
                  <w:marBottom w:val="0"/>
                  <w:divBdr>
                    <w:top w:val="none" w:sz="0" w:space="0" w:color="auto"/>
                    <w:left w:val="none" w:sz="0" w:space="0" w:color="auto"/>
                    <w:bottom w:val="none" w:sz="0" w:space="0" w:color="auto"/>
                    <w:right w:val="none" w:sz="0" w:space="0" w:color="auto"/>
                  </w:divBdr>
                  <w:divsChild>
                    <w:div w:id="921331632">
                      <w:marLeft w:val="0"/>
                      <w:marRight w:val="0"/>
                      <w:marTop w:val="0"/>
                      <w:marBottom w:val="0"/>
                      <w:divBdr>
                        <w:top w:val="none" w:sz="0" w:space="0" w:color="auto"/>
                        <w:left w:val="none" w:sz="0" w:space="0" w:color="auto"/>
                        <w:bottom w:val="none" w:sz="0" w:space="0" w:color="auto"/>
                        <w:right w:val="none" w:sz="0" w:space="0" w:color="auto"/>
                      </w:divBdr>
                      <w:divsChild>
                        <w:div w:id="892694794">
                          <w:marLeft w:val="0"/>
                          <w:marRight w:val="0"/>
                          <w:marTop w:val="0"/>
                          <w:marBottom w:val="0"/>
                          <w:divBdr>
                            <w:top w:val="none" w:sz="0" w:space="0" w:color="auto"/>
                            <w:left w:val="none" w:sz="0" w:space="0" w:color="auto"/>
                            <w:bottom w:val="none" w:sz="0" w:space="0" w:color="auto"/>
                            <w:right w:val="none" w:sz="0" w:space="0" w:color="auto"/>
                          </w:divBdr>
                          <w:divsChild>
                            <w:div w:id="147939539">
                              <w:marLeft w:val="0"/>
                              <w:marRight w:val="0"/>
                              <w:marTop w:val="0"/>
                              <w:marBottom w:val="0"/>
                              <w:divBdr>
                                <w:top w:val="none" w:sz="0" w:space="0" w:color="auto"/>
                                <w:left w:val="none" w:sz="0" w:space="0" w:color="auto"/>
                                <w:bottom w:val="none" w:sz="0" w:space="0" w:color="auto"/>
                                <w:right w:val="none" w:sz="0" w:space="0" w:color="auto"/>
                              </w:divBdr>
                              <w:divsChild>
                                <w:div w:id="10518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689304">
      <w:bodyDiv w:val="1"/>
      <w:marLeft w:val="0"/>
      <w:marRight w:val="0"/>
      <w:marTop w:val="0"/>
      <w:marBottom w:val="0"/>
      <w:divBdr>
        <w:top w:val="none" w:sz="0" w:space="0" w:color="auto"/>
        <w:left w:val="none" w:sz="0" w:space="0" w:color="auto"/>
        <w:bottom w:val="none" w:sz="0" w:space="0" w:color="auto"/>
        <w:right w:val="none" w:sz="0" w:space="0" w:color="auto"/>
      </w:divBdr>
      <w:divsChild>
        <w:div w:id="1815951245">
          <w:marLeft w:val="0"/>
          <w:marRight w:val="0"/>
          <w:marTop w:val="0"/>
          <w:marBottom w:val="0"/>
          <w:divBdr>
            <w:top w:val="none" w:sz="0" w:space="0" w:color="auto"/>
            <w:left w:val="none" w:sz="0" w:space="0" w:color="auto"/>
            <w:bottom w:val="none" w:sz="0" w:space="0" w:color="auto"/>
            <w:right w:val="none" w:sz="0" w:space="0" w:color="auto"/>
          </w:divBdr>
          <w:divsChild>
            <w:div w:id="270163724">
              <w:marLeft w:val="0"/>
              <w:marRight w:val="0"/>
              <w:marTop w:val="0"/>
              <w:marBottom w:val="0"/>
              <w:divBdr>
                <w:top w:val="none" w:sz="0" w:space="0" w:color="auto"/>
                <w:left w:val="none" w:sz="0" w:space="0" w:color="auto"/>
                <w:bottom w:val="none" w:sz="0" w:space="0" w:color="auto"/>
                <w:right w:val="none" w:sz="0" w:space="0" w:color="auto"/>
              </w:divBdr>
              <w:divsChild>
                <w:div w:id="2054883676">
                  <w:marLeft w:val="0"/>
                  <w:marRight w:val="0"/>
                  <w:marTop w:val="0"/>
                  <w:marBottom w:val="0"/>
                  <w:divBdr>
                    <w:top w:val="none" w:sz="0" w:space="0" w:color="auto"/>
                    <w:left w:val="none" w:sz="0" w:space="0" w:color="auto"/>
                    <w:bottom w:val="none" w:sz="0" w:space="0" w:color="auto"/>
                    <w:right w:val="none" w:sz="0" w:space="0" w:color="auto"/>
                  </w:divBdr>
                  <w:divsChild>
                    <w:div w:id="1623925435">
                      <w:marLeft w:val="0"/>
                      <w:marRight w:val="0"/>
                      <w:marTop w:val="0"/>
                      <w:marBottom w:val="0"/>
                      <w:divBdr>
                        <w:top w:val="none" w:sz="0" w:space="0" w:color="auto"/>
                        <w:left w:val="none" w:sz="0" w:space="0" w:color="auto"/>
                        <w:bottom w:val="none" w:sz="0" w:space="0" w:color="auto"/>
                        <w:right w:val="none" w:sz="0" w:space="0" w:color="auto"/>
                      </w:divBdr>
                      <w:divsChild>
                        <w:div w:id="1542404189">
                          <w:marLeft w:val="0"/>
                          <w:marRight w:val="0"/>
                          <w:marTop w:val="0"/>
                          <w:marBottom w:val="0"/>
                          <w:divBdr>
                            <w:top w:val="none" w:sz="0" w:space="0" w:color="auto"/>
                            <w:left w:val="none" w:sz="0" w:space="0" w:color="auto"/>
                            <w:bottom w:val="none" w:sz="0" w:space="0" w:color="auto"/>
                            <w:right w:val="none" w:sz="0" w:space="0" w:color="auto"/>
                          </w:divBdr>
                          <w:divsChild>
                            <w:div w:id="951791128">
                              <w:marLeft w:val="0"/>
                              <w:marRight w:val="0"/>
                              <w:marTop w:val="0"/>
                              <w:marBottom w:val="0"/>
                              <w:divBdr>
                                <w:top w:val="none" w:sz="0" w:space="0" w:color="auto"/>
                                <w:left w:val="none" w:sz="0" w:space="0" w:color="auto"/>
                                <w:bottom w:val="none" w:sz="0" w:space="0" w:color="auto"/>
                                <w:right w:val="none" w:sz="0" w:space="0" w:color="auto"/>
                              </w:divBdr>
                              <w:divsChild>
                                <w:div w:id="329524832">
                                  <w:marLeft w:val="0"/>
                                  <w:marRight w:val="0"/>
                                  <w:marTop w:val="0"/>
                                  <w:marBottom w:val="0"/>
                                  <w:divBdr>
                                    <w:top w:val="none" w:sz="0" w:space="0" w:color="auto"/>
                                    <w:left w:val="none" w:sz="0" w:space="0" w:color="auto"/>
                                    <w:bottom w:val="none" w:sz="0" w:space="0" w:color="auto"/>
                                    <w:right w:val="none" w:sz="0" w:space="0" w:color="auto"/>
                                  </w:divBdr>
                                  <w:divsChild>
                                    <w:div w:id="1417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55323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85">
          <w:marLeft w:val="0"/>
          <w:marRight w:val="0"/>
          <w:marTop w:val="0"/>
          <w:marBottom w:val="0"/>
          <w:divBdr>
            <w:top w:val="none" w:sz="0" w:space="0" w:color="auto"/>
            <w:left w:val="none" w:sz="0" w:space="0" w:color="auto"/>
            <w:bottom w:val="none" w:sz="0" w:space="0" w:color="auto"/>
            <w:right w:val="none" w:sz="0" w:space="0" w:color="auto"/>
          </w:divBdr>
          <w:divsChild>
            <w:div w:id="2146115472">
              <w:marLeft w:val="0"/>
              <w:marRight w:val="0"/>
              <w:marTop w:val="0"/>
              <w:marBottom w:val="0"/>
              <w:divBdr>
                <w:top w:val="none" w:sz="0" w:space="0" w:color="auto"/>
                <w:left w:val="none" w:sz="0" w:space="0" w:color="auto"/>
                <w:bottom w:val="none" w:sz="0" w:space="0" w:color="auto"/>
                <w:right w:val="none" w:sz="0" w:space="0" w:color="auto"/>
              </w:divBdr>
              <w:divsChild>
                <w:div w:id="1401094714">
                  <w:marLeft w:val="0"/>
                  <w:marRight w:val="0"/>
                  <w:marTop w:val="0"/>
                  <w:marBottom w:val="0"/>
                  <w:divBdr>
                    <w:top w:val="none" w:sz="0" w:space="0" w:color="auto"/>
                    <w:left w:val="none" w:sz="0" w:space="0" w:color="auto"/>
                    <w:bottom w:val="none" w:sz="0" w:space="0" w:color="auto"/>
                    <w:right w:val="none" w:sz="0" w:space="0" w:color="auto"/>
                  </w:divBdr>
                  <w:divsChild>
                    <w:div w:id="1412191120">
                      <w:marLeft w:val="0"/>
                      <w:marRight w:val="0"/>
                      <w:marTop w:val="0"/>
                      <w:marBottom w:val="0"/>
                      <w:divBdr>
                        <w:top w:val="none" w:sz="0" w:space="0" w:color="auto"/>
                        <w:left w:val="none" w:sz="0" w:space="0" w:color="auto"/>
                        <w:bottom w:val="none" w:sz="0" w:space="0" w:color="auto"/>
                        <w:right w:val="none" w:sz="0" w:space="0" w:color="auto"/>
                      </w:divBdr>
                      <w:divsChild>
                        <w:div w:id="1404522664">
                          <w:marLeft w:val="0"/>
                          <w:marRight w:val="0"/>
                          <w:marTop w:val="0"/>
                          <w:marBottom w:val="0"/>
                          <w:divBdr>
                            <w:top w:val="none" w:sz="0" w:space="0" w:color="auto"/>
                            <w:left w:val="none" w:sz="0" w:space="0" w:color="auto"/>
                            <w:bottom w:val="none" w:sz="0" w:space="0" w:color="auto"/>
                            <w:right w:val="none" w:sz="0" w:space="0" w:color="auto"/>
                          </w:divBdr>
                          <w:divsChild>
                            <w:div w:id="1442871700">
                              <w:marLeft w:val="0"/>
                              <w:marRight w:val="0"/>
                              <w:marTop w:val="0"/>
                              <w:marBottom w:val="0"/>
                              <w:divBdr>
                                <w:top w:val="none" w:sz="0" w:space="0" w:color="auto"/>
                                <w:left w:val="none" w:sz="0" w:space="0" w:color="auto"/>
                                <w:bottom w:val="none" w:sz="0" w:space="0" w:color="auto"/>
                                <w:right w:val="none" w:sz="0" w:space="0" w:color="auto"/>
                              </w:divBdr>
                              <w:divsChild>
                                <w:div w:id="1336960823">
                                  <w:marLeft w:val="0"/>
                                  <w:marRight w:val="0"/>
                                  <w:marTop w:val="0"/>
                                  <w:marBottom w:val="0"/>
                                  <w:divBdr>
                                    <w:top w:val="none" w:sz="0" w:space="0" w:color="auto"/>
                                    <w:left w:val="none" w:sz="0" w:space="0" w:color="auto"/>
                                    <w:bottom w:val="none" w:sz="0" w:space="0" w:color="auto"/>
                                    <w:right w:val="none" w:sz="0" w:space="0" w:color="auto"/>
                                  </w:divBdr>
                                  <w:divsChild>
                                    <w:div w:id="7981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Producer 2</dc:creator>
  <cp:keywords/>
  <dc:description/>
  <cp:lastModifiedBy>eddie.franke</cp:lastModifiedBy>
  <cp:revision>2</cp:revision>
  <dcterms:created xsi:type="dcterms:W3CDTF">2012-11-19T18:49:00Z</dcterms:created>
  <dcterms:modified xsi:type="dcterms:W3CDTF">2012-11-19T18:49:00Z</dcterms:modified>
</cp:coreProperties>
</file>