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0" w:rsidRDefault="008663B0" w:rsidP="008663B0">
      <w:pPr>
        <w:spacing w:after="0"/>
        <w:jc w:val="center"/>
      </w:pPr>
      <w:r>
        <w:t>GALLATIN COUNTY SCHOOLS PROFESSIONAL GROWTH PLAN</w:t>
      </w:r>
    </w:p>
    <w:p w:rsidR="008663B0" w:rsidRDefault="008663B0" w:rsidP="008663B0">
      <w:pPr>
        <w:spacing w:after="0"/>
        <w:jc w:val="center"/>
      </w:pPr>
      <w:r>
        <w:t>SUPERINTENDENT DOROTHY B. PERKINS</w:t>
      </w:r>
    </w:p>
    <w:p w:rsidR="008663B0" w:rsidRDefault="008663B0" w:rsidP="008663B0">
      <w:pPr>
        <w:spacing w:after="0"/>
        <w:jc w:val="center"/>
      </w:pPr>
      <w:r>
        <w:t>2012-2013</w:t>
      </w:r>
    </w:p>
    <w:p w:rsidR="008663B0" w:rsidRDefault="008663B0" w:rsidP="008663B0">
      <w:pPr>
        <w:spacing w:after="0"/>
        <w:jc w:val="center"/>
      </w:pPr>
    </w:p>
    <w:tbl>
      <w:tblPr>
        <w:tblStyle w:val="LightList-Accent1"/>
        <w:tblW w:w="0" w:type="auto"/>
        <w:tblBorders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468"/>
        <w:gridCol w:w="3671"/>
        <w:gridCol w:w="3587"/>
        <w:gridCol w:w="2149"/>
        <w:gridCol w:w="1305"/>
        <w:gridCol w:w="1568"/>
      </w:tblGrid>
      <w:tr w:rsidR="0002420D" w:rsidTr="005B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AREA FOR GROWTH</w:t>
            </w:r>
          </w:p>
        </w:tc>
        <w:tc>
          <w:tcPr>
            <w:tcW w:w="14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PRESENT STAGE OF DEVELOPMENT</w:t>
            </w:r>
          </w:p>
        </w:tc>
        <w:tc>
          <w:tcPr>
            <w:tcW w:w="36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GROWTH OBJECTIVE/GOALS</w:t>
            </w:r>
          </w:p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DESCRIBE DESIRED OUTCOME</w:t>
            </w:r>
          </w:p>
        </w:tc>
        <w:tc>
          <w:tcPr>
            <w:tcW w:w="358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Pr="007779E3" w:rsidRDefault="008663B0" w:rsidP="0077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 xml:space="preserve">PROCEDURE/ACTIVITIES FOR ACHIEVING GOALS AND </w:t>
            </w:r>
            <w:r w:rsidR="007779E3">
              <w:rPr>
                <w:sz w:val="18"/>
                <w:szCs w:val="20"/>
              </w:rPr>
              <w:t>OBJECTIVES</w:t>
            </w:r>
          </w:p>
        </w:tc>
        <w:tc>
          <w:tcPr>
            <w:tcW w:w="214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TARGET DATES FOR COMPLETION</w:t>
            </w:r>
          </w:p>
        </w:tc>
        <w:tc>
          <w:tcPr>
            <w:tcW w:w="130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RESULTS/</w:t>
            </w:r>
          </w:p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REFLECTIONS</w:t>
            </w:r>
          </w:p>
        </w:tc>
        <w:tc>
          <w:tcPr>
            <w:tcW w:w="1568" w:type="dxa"/>
            <w:tcBorders>
              <w:left w:val="single" w:sz="8" w:space="0" w:color="4F81BD" w:themeColor="accent1"/>
            </w:tcBorders>
          </w:tcPr>
          <w:p w:rsidR="008663B0" w:rsidRPr="007779E3" w:rsidRDefault="008663B0" w:rsidP="0086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7779E3">
              <w:rPr>
                <w:sz w:val="18"/>
                <w:szCs w:val="20"/>
              </w:rPr>
              <w:t>CHECK IF ACHIEVED SATISFACTORILY</w:t>
            </w:r>
          </w:p>
        </w:tc>
      </w:tr>
      <w:tr w:rsidR="0002420D" w:rsidTr="005B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</w:tcPr>
          <w:p w:rsidR="008663B0" w:rsidRDefault="008663B0" w:rsidP="008663B0">
            <w:r>
              <w:t>Standard 1:</w:t>
            </w:r>
          </w:p>
          <w:p w:rsidR="008663B0" w:rsidRDefault="008663B0" w:rsidP="008663B0">
            <w:r>
              <w:t>Leadership&amp; District Culture</w:t>
            </w:r>
          </w:p>
        </w:tc>
        <w:tc>
          <w:tcPr>
            <w:tcW w:w="1468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8663B0" w:rsidRPr="008663B0" w:rsidRDefault="008663B0" w:rsidP="0086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3B0">
              <w:t>Implement</w:t>
            </w:r>
          </w:p>
        </w:tc>
        <w:tc>
          <w:tcPr>
            <w:tcW w:w="3671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8663B0" w:rsidRDefault="008663B0" w:rsidP="0086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 the strategies to achieve the go</w:t>
            </w:r>
            <w:bookmarkStart w:id="0" w:name="_GoBack"/>
            <w:bookmarkEnd w:id="0"/>
            <w:r>
              <w:t>als of our strategic plan:</w:t>
            </w:r>
          </w:p>
          <w:p w:rsidR="008663B0" w:rsidRDefault="008663B0" w:rsidP="008663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% of students who are college and career ready from 21% in 2010 to 61% in 2015</w:t>
            </w:r>
          </w:p>
          <w:p w:rsidR="002F6EAB" w:rsidRDefault="002F6EAB" w:rsidP="008663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students proficient on the state assessment-KPREP</w:t>
            </w:r>
          </w:p>
        </w:tc>
        <w:tc>
          <w:tcPr>
            <w:tcW w:w="3587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8663B0" w:rsidRDefault="008663B0" w:rsidP="0086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Focus on college and career readiness-</w:t>
            </w:r>
          </w:p>
          <w:p w:rsidR="008663B0" w:rsidRDefault="008663B0" w:rsidP="008663B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% of students who reach benchmarks on the EXPLORE, PLAN and ACT – support the efforts of our schools</w:t>
            </w:r>
          </w:p>
        </w:tc>
        <w:tc>
          <w:tcPr>
            <w:tcW w:w="2149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8663B0" w:rsidRDefault="008663B0" w:rsidP="002F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6/30/13</w:t>
            </w:r>
          </w:p>
        </w:tc>
        <w:tc>
          <w:tcPr>
            <w:tcW w:w="1305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8663B0" w:rsidRDefault="008663B0" w:rsidP="00866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</w:tcPr>
          <w:p w:rsidR="008663B0" w:rsidRDefault="008663B0" w:rsidP="00866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C2B" w:rsidTr="005B6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single" w:sz="8" w:space="0" w:color="4F81BD" w:themeColor="accent1"/>
            </w:tcBorders>
          </w:tcPr>
          <w:p w:rsidR="008663B0" w:rsidRDefault="008663B0" w:rsidP="008663B0">
            <w:r>
              <w:t>Standard 3:</w:t>
            </w:r>
          </w:p>
          <w:p w:rsidR="008663B0" w:rsidRDefault="008663B0" w:rsidP="007779E3">
            <w:r>
              <w:t>Communication &amp; Community Relations</w:t>
            </w:r>
          </w:p>
        </w:tc>
        <w:tc>
          <w:tcPr>
            <w:tcW w:w="14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Default="002F6EAB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and Implement</w:t>
            </w: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9E3" w:rsidRDefault="007779E3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</w:t>
            </w: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706EE3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Refine</w:t>
            </w:r>
          </w:p>
          <w:p w:rsidR="0002420D" w:rsidRDefault="0002420D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Default="002F6EAB" w:rsidP="0002420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Develop and implement Communication Plan</w:t>
            </w: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Engage our community in positive discussions about the progress of schools</w:t>
            </w: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9E3" w:rsidRDefault="007779E3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Hear our students’ voices through the Superintendent’s Focus Group</w:t>
            </w:r>
          </w:p>
        </w:tc>
        <w:tc>
          <w:tcPr>
            <w:tcW w:w="358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Default="002F6EAB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Enlist a facilitator from OVEC to aid in the development of this plan.</w:t>
            </w:r>
          </w:p>
          <w:p w:rsidR="002F6EAB" w:rsidRDefault="002F6EAB" w:rsidP="002F6E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Draw on board member expertise</w:t>
            </w:r>
          </w:p>
          <w:p w:rsidR="0002420D" w:rsidRDefault="0002420D" w:rsidP="0002420D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2F6EA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Hold forum for elected county and state officials on July 30, 2012 to discuss the progress </w:t>
            </w:r>
            <w:r w:rsidR="007779E3">
              <w:t>of our</w:t>
            </w:r>
            <w:r>
              <w:t xml:space="preserve"> schools and explain our funding sources</w:t>
            </w: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9E3" w:rsidRDefault="007779E3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Listen to our student board member as she presents information and ideas from a student’s perspective.</w:t>
            </w:r>
          </w:p>
          <w:p w:rsidR="0002420D" w:rsidRDefault="0002420D" w:rsidP="0002420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Refine process of High School Student Focus Group to engage students with purposeful action to improve our high school</w:t>
            </w:r>
          </w:p>
        </w:tc>
        <w:tc>
          <w:tcPr>
            <w:tcW w:w="214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2420D" w:rsidRDefault="002F6EAB" w:rsidP="0002420D">
            <w:pPr>
              <w:pStyle w:val="ListParagraph"/>
              <w:numPr>
                <w:ilvl w:val="0"/>
                <w:numId w:val="10"/>
              </w:numPr>
              <w:ind w:left="762" w:hanging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Develop plan by 1/13</w:t>
            </w:r>
          </w:p>
          <w:p w:rsidR="002F6EAB" w:rsidRDefault="002F6EAB" w:rsidP="0002420D">
            <w:pPr>
              <w:pStyle w:val="ListParagraph"/>
              <w:numPr>
                <w:ilvl w:val="0"/>
                <w:numId w:val="10"/>
              </w:numPr>
              <w:ind w:left="762" w:hanging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Begin </w:t>
            </w:r>
            <w:proofErr w:type="spellStart"/>
            <w:r>
              <w:t>implementa</w:t>
            </w:r>
            <w:r w:rsidR="0002420D">
              <w:t>-</w:t>
            </w:r>
            <w:r>
              <w:t>tion</w:t>
            </w:r>
            <w:proofErr w:type="spellEnd"/>
            <w:r>
              <w:t xml:space="preserve"> of plan 2/13-6/13</w:t>
            </w: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save the date announce-</w:t>
            </w:r>
            <w:proofErr w:type="spellStart"/>
            <w:r>
              <w:t>ments</w:t>
            </w:r>
            <w:proofErr w:type="spellEnd"/>
          </w:p>
          <w:p w:rsidR="0002420D" w:rsidRDefault="0002420D" w:rsidP="000242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invitations</w:t>
            </w:r>
          </w:p>
          <w:p w:rsidR="0002420D" w:rsidRDefault="0002420D" w:rsidP="000242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forum</w:t>
            </w: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02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School Focus Group will engage in a project (TBD) throughout the 2012-2013 school year to improve our high school</w:t>
            </w:r>
          </w:p>
        </w:tc>
        <w:tc>
          <w:tcPr>
            <w:tcW w:w="130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663B0" w:rsidRDefault="008663B0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left w:val="single" w:sz="8" w:space="0" w:color="4F81BD" w:themeColor="accent1"/>
            </w:tcBorders>
          </w:tcPr>
          <w:p w:rsidR="008663B0" w:rsidRDefault="008663B0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420D" w:rsidRDefault="0002420D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EE3" w:rsidTr="005B6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8663B0">
            <w:r>
              <w:lastRenderedPageBreak/>
              <w:t>Standard 5:</w:t>
            </w:r>
          </w:p>
          <w:p w:rsidR="00706EE3" w:rsidRDefault="00706EE3" w:rsidP="008663B0">
            <w:r>
              <w:t>Curriculum Planning Development</w:t>
            </w:r>
          </w:p>
        </w:tc>
        <w:tc>
          <w:tcPr>
            <w:tcW w:w="1468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86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 and</w:t>
            </w:r>
          </w:p>
          <w:p w:rsidR="00706EE3" w:rsidRDefault="00706EE3" w:rsidP="0086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Refine</w:t>
            </w:r>
          </w:p>
        </w:tc>
        <w:tc>
          <w:tcPr>
            <w:tcW w:w="3671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706EE3">
            <w:pPr>
              <w:pStyle w:val="ListParagraph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deliver</w:t>
            </w:r>
            <w:r w:rsidR="007779E3">
              <w:t>y</w:t>
            </w:r>
            <w:r>
              <w:t xml:space="preserve"> of the new core content</w:t>
            </w:r>
          </w:p>
          <w:p w:rsidR="00706EE3" w:rsidRDefault="00706EE3" w:rsidP="00706E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6EE3" w:rsidRDefault="00706EE3" w:rsidP="00706E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6EE3" w:rsidRDefault="00706EE3" w:rsidP="00706EE3">
            <w:pPr>
              <w:pStyle w:val="ListParagraph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Utilize technology CIITS to equip our teacher</w:t>
            </w:r>
            <w:r w:rsidR="007779E3">
              <w:t>s</w:t>
            </w:r>
            <w:r>
              <w:t xml:space="preserve"> to serve our students</w:t>
            </w:r>
          </w:p>
        </w:tc>
        <w:tc>
          <w:tcPr>
            <w:tcW w:w="3587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706EE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 and utilize DILT members to deliver the curriculum to all PLC’s.</w:t>
            </w:r>
          </w:p>
          <w:p w:rsidR="00706EE3" w:rsidRDefault="00706EE3" w:rsidP="0070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6EE3" w:rsidRDefault="00706EE3" w:rsidP="007779E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training of our teacher in CIITS through RTT</w:t>
            </w:r>
            <w:r w:rsidR="007779E3">
              <w:t>3</w:t>
            </w:r>
            <w:r>
              <w:t xml:space="preserve"> funding</w:t>
            </w:r>
          </w:p>
        </w:tc>
        <w:tc>
          <w:tcPr>
            <w:tcW w:w="2149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706EE3">
            <w:pPr>
              <w:pStyle w:val="ListParagraph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8/12-6/13</w:t>
            </w:r>
          </w:p>
        </w:tc>
        <w:tc>
          <w:tcPr>
            <w:tcW w:w="1305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single" w:sz="8" w:space="0" w:color="4F81BD" w:themeColor="accent1"/>
            </w:tcBorders>
          </w:tcPr>
          <w:p w:rsidR="00706EE3" w:rsidRDefault="00706EE3" w:rsidP="00866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</w:tcPr>
          <w:p w:rsidR="00706EE3" w:rsidRDefault="00706EE3" w:rsidP="00866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EE3" w:rsidTr="005B6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single" w:sz="8" w:space="0" w:color="4F81BD" w:themeColor="accent1"/>
            </w:tcBorders>
          </w:tcPr>
          <w:p w:rsidR="00706EE3" w:rsidRDefault="00706EE3" w:rsidP="008663B0">
            <w:r>
              <w:t>Standard 6:</w:t>
            </w:r>
          </w:p>
          <w:p w:rsidR="00706EE3" w:rsidRDefault="00706EE3" w:rsidP="008663B0">
            <w:r>
              <w:t>Instructional Leadership</w:t>
            </w:r>
          </w:p>
        </w:tc>
        <w:tc>
          <w:tcPr>
            <w:tcW w:w="14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06EE3" w:rsidRDefault="00706EE3" w:rsidP="008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</w:t>
            </w:r>
          </w:p>
        </w:tc>
        <w:tc>
          <w:tcPr>
            <w:tcW w:w="367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06EE3" w:rsidRDefault="00706EE3" w:rsidP="00706EE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new Teacher and Principal Effectiveness System-our district is a pilot site. System will go statewide 2014-2015</w:t>
            </w:r>
          </w:p>
          <w:p w:rsidR="000E1C2B" w:rsidRDefault="000E1C2B" w:rsidP="000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0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0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0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0E1C2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15E" w:rsidRDefault="005B615E" w:rsidP="000E1C2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0E1C2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Utilize MAPS effectively to measure student progress throughout the year</w:t>
            </w:r>
          </w:p>
        </w:tc>
        <w:tc>
          <w:tcPr>
            <w:tcW w:w="358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06EE3" w:rsidRDefault="00706EE3" w:rsidP="00706EE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Attend appropriate Teacher &amp; Principal Effectiveness Trainings and Steering Committee Meetings</w:t>
            </w:r>
          </w:p>
          <w:p w:rsidR="000E1C2B" w:rsidRDefault="000E1C2B" w:rsidP="000E1C2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706EE3" w:rsidP="000E1C2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Utilize Gates Grant funding to bring all teac</w:t>
            </w:r>
            <w:r w:rsidR="000E1C2B">
              <w:t>hers and administrators on board</w:t>
            </w:r>
          </w:p>
          <w:p w:rsidR="000E1C2B" w:rsidRDefault="000E1C2B" w:rsidP="000E1C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Administer MAPS three times per year and report results to the board through principals</w:t>
            </w:r>
          </w:p>
        </w:tc>
        <w:tc>
          <w:tcPr>
            <w:tcW w:w="214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06EE3" w:rsidRDefault="00706EE3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6/12-6/13</w:t>
            </w:r>
          </w:p>
          <w:p w:rsidR="00706EE3" w:rsidRDefault="00706EE3" w:rsidP="00706EE3">
            <w:pPr>
              <w:pStyle w:val="ListParagraph"/>
              <w:ind w:left="7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EE3" w:rsidRDefault="00706EE3" w:rsidP="00706EE3">
            <w:pPr>
              <w:pStyle w:val="ListParagraph"/>
              <w:ind w:left="7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EE3" w:rsidRDefault="00706EE3" w:rsidP="000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EE3" w:rsidRDefault="00706EE3" w:rsidP="00706EE3">
            <w:pPr>
              <w:pStyle w:val="ListParagraph"/>
              <w:ind w:left="7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EE3" w:rsidRDefault="00706EE3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9/12-4/13</w:t>
            </w: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1C2B" w:rsidRDefault="000E1C2B" w:rsidP="0090798A">
            <w:pPr>
              <w:pStyle w:val="ListParagraph"/>
              <w:ind w:left="7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06EE3" w:rsidRDefault="00706EE3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8" w:type="dxa"/>
            <w:tcBorders>
              <w:left w:val="single" w:sz="8" w:space="0" w:color="4F81BD" w:themeColor="accent1"/>
            </w:tcBorders>
          </w:tcPr>
          <w:p w:rsidR="00706EE3" w:rsidRDefault="00706EE3" w:rsidP="0086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63B0" w:rsidRDefault="008663B0" w:rsidP="008663B0">
      <w:pPr>
        <w:spacing w:after="0"/>
        <w:jc w:val="center"/>
      </w:pPr>
    </w:p>
    <w:p w:rsidR="005B615E" w:rsidRDefault="005B615E" w:rsidP="008663B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7740"/>
      </w:tblGrid>
      <w:tr w:rsidR="005B615E" w:rsidTr="005B615E">
        <w:tc>
          <w:tcPr>
            <w:tcW w:w="7740" w:type="dxa"/>
          </w:tcPr>
          <w:p w:rsidR="005B615E" w:rsidRDefault="005B615E" w:rsidP="005B615E">
            <w:r>
              <w:t>Professional Growth Plan Developed: July 23, 2012</w:t>
            </w:r>
          </w:p>
          <w:p w:rsidR="005B615E" w:rsidRDefault="005B615E" w:rsidP="005B615E"/>
          <w:p w:rsidR="005B615E" w:rsidRDefault="005B615E" w:rsidP="005B615E"/>
          <w:p w:rsidR="005B615E" w:rsidRDefault="005B615E" w:rsidP="005B615E">
            <w:r>
              <w:t>___________________________________________            ____________</w:t>
            </w:r>
          </w:p>
          <w:p w:rsidR="005B615E" w:rsidRDefault="005B615E" w:rsidP="005B615E">
            <w:r>
              <w:t>Superintendent’s Signature                                                          Date</w:t>
            </w:r>
          </w:p>
          <w:p w:rsidR="001B4EAE" w:rsidRDefault="001B4EAE" w:rsidP="005B615E"/>
          <w:p w:rsidR="001B4EAE" w:rsidRDefault="001B4EAE" w:rsidP="005B615E"/>
          <w:p w:rsidR="001B4EAE" w:rsidRDefault="001B4EAE" w:rsidP="005B615E">
            <w:r>
              <w:t>___________________________________________            ____________</w:t>
            </w:r>
          </w:p>
          <w:p w:rsidR="001B4EAE" w:rsidRPr="005B615E" w:rsidRDefault="001B4EAE" w:rsidP="005B615E">
            <w:r>
              <w:t>Board of Education Chairperson’s Signature                              Date</w:t>
            </w:r>
          </w:p>
        </w:tc>
        <w:tc>
          <w:tcPr>
            <w:tcW w:w="7740" w:type="dxa"/>
          </w:tcPr>
          <w:p w:rsidR="005B615E" w:rsidRDefault="005B615E" w:rsidP="005B615E">
            <w:r>
              <w:t>Midterm Progress Check:</w:t>
            </w:r>
          </w:p>
          <w:p w:rsidR="005B615E" w:rsidRDefault="005B615E" w:rsidP="005B615E"/>
          <w:p w:rsidR="005B615E" w:rsidRDefault="005B615E" w:rsidP="005B615E">
            <w:r>
              <w:t>Comments:</w:t>
            </w:r>
          </w:p>
          <w:p w:rsidR="005B615E" w:rsidRDefault="005B615E" w:rsidP="005B615E"/>
          <w:p w:rsidR="005B615E" w:rsidRDefault="005B615E" w:rsidP="005B615E"/>
          <w:p w:rsidR="001B4EAE" w:rsidRDefault="001B4EAE" w:rsidP="001B4EAE">
            <w:r>
              <w:t>___________________________________________            ____________</w:t>
            </w:r>
          </w:p>
          <w:p w:rsidR="001B4EAE" w:rsidRDefault="001B4EAE" w:rsidP="001B4EAE">
            <w:r>
              <w:t>Superintendent’s Signature                                                          Date</w:t>
            </w:r>
          </w:p>
          <w:p w:rsidR="001B4EAE" w:rsidRDefault="001B4EAE" w:rsidP="001B4EAE"/>
          <w:p w:rsidR="001B4EAE" w:rsidRDefault="001B4EAE" w:rsidP="001B4EAE"/>
          <w:p w:rsidR="001B4EAE" w:rsidRDefault="001B4EAE" w:rsidP="001B4EAE">
            <w:r>
              <w:t>___________________________________________            ____________</w:t>
            </w:r>
          </w:p>
          <w:p w:rsidR="005B615E" w:rsidRDefault="001B4EAE" w:rsidP="001B4EAE">
            <w:r>
              <w:t>Board of Education Chairperson’s Signature                              Date</w:t>
            </w:r>
          </w:p>
        </w:tc>
      </w:tr>
    </w:tbl>
    <w:p w:rsidR="005B615E" w:rsidRDefault="005B615E" w:rsidP="008663B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0"/>
      </w:tblGrid>
      <w:tr w:rsidR="001B4EAE" w:rsidTr="001B4EAE">
        <w:tc>
          <w:tcPr>
            <w:tcW w:w="15480" w:type="dxa"/>
          </w:tcPr>
          <w:p w:rsidR="001B4EAE" w:rsidRDefault="001B4EAE" w:rsidP="008663B0">
            <w:pPr>
              <w:jc w:val="center"/>
            </w:pPr>
          </w:p>
          <w:p w:rsidR="001B4EAE" w:rsidRDefault="001B4EAE" w:rsidP="001B4EAE">
            <w:r>
              <w:t>Annual Review:                          Achieved                             Revised                                  Continue</w:t>
            </w:r>
          </w:p>
          <w:p w:rsidR="001B4EAE" w:rsidRDefault="001B4EAE" w:rsidP="001B4EAE"/>
          <w:p w:rsidR="001B4EAE" w:rsidRDefault="001B4EAE" w:rsidP="001B4EAE">
            <w:r>
              <w:t>Comments:</w:t>
            </w:r>
          </w:p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/>
          <w:p w:rsidR="001B4EAE" w:rsidRDefault="001B4EAE" w:rsidP="001B4EAE">
            <w:r>
              <w:t>_______________________________________     ___________                              _________________________________________________    __________</w:t>
            </w:r>
          </w:p>
          <w:p w:rsidR="001B4EAE" w:rsidRDefault="001B4EAE" w:rsidP="001B4EAE">
            <w:r>
              <w:t>Superintendent’s Signature                                            Date                                             Board of Education Chairperson’s Signature                                  Date</w:t>
            </w:r>
          </w:p>
          <w:p w:rsidR="001B4EAE" w:rsidRDefault="001B4EAE" w:rsidP="008663B0">
            <w:pPr>
              <w:jc w:val="center"/>
            </w:pPr>
          </w:p>
        </w:tc>
      </w:tr>
    </w:tbl>
    <w:p w:rsidR="001B4EAE" w:rsidRDefault="001B4EAE" w:rsidP="00224CED">
      <w:pPr>
        <w:spacing w:after="0"/>
      </w:pPr>
    </w:p>
    <w:sectPr w:rsidR="001B4EAE" w:rsidSect="002F6EAB">
      <w:pgSz w:w="15840" w:h="12240" w:orient="landscape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765"/>
    <w:multiLevelType w:val="hybridMultilevel"/>
    <w:tmpl w:val="56403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86D"/>
    <w:multiLevelType w:val="hybridMultilevel"/>
    <w:tmpl w:val="4B14B5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82FCB"/>
    <w:multiLevelType w:val="hybridMultilevel"/>
    <w:tmpl w:val="14741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575E1"/>
    <w:multiLevelType w:val="hybridMultilevel"/>
    <w:tmpl w:val="A1DE36F6"/>
    <w:lvl w:ilvl="0" w:tplc="0BCC0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4E5A70"/>
    <w:multiLevelType w:val="hybridMultilevel"/>
    <w:tmpl w:val="35AA4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916"/>
    <w:multiLevelType w:val="hybridMultilevel"/>
    <w:tmpl w:val="B08ED326"/>
    <w:lvl w:ilvl="0" w:tplc="1CCE7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2095"/>
    <w:multiLevelType w:val="hybridMultilevel"/>
    <w:tmpl w:val="E1F63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0C7"/>
    <w:multiLevelType w:val="hybridMultilevel"/>
    <w:tmpl w:val="14741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9F0448"/>
    <w:multiLevelType w:val="hybridMultilevel"/>
    <w:tmpl w:val="4B14B5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A3F62"/>
    <w:multiLevelType w:val="hybridMultilevel"/>
    <w:tmpl w:val="FE525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D10370"/>
    <w:multiLevelType w:val="hybridMultilevel"/>
    <w:tmpl w:val="4316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F48CC"/>
    <w:multiLevelType w:val="hybridMultilevel"/>
    <w:tmpl w:val="9A763E6E"/>
    <w:lvl w:ilvl="0" w:tplc="C132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334CB"/>
    <w:multiLevelType w:val="hybridMultilevel"/>
    <w:tmpl w:val="2F5E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0DFE"/>
    <w:multiLevelType w:val="hybridMultilevel"/>
    <w:tmpl w:val="382693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C23AB9"/>
    <w:multiLevelType w:val="hybridMultilevel"/>
    <w:tmpl w:val="F314ED78"/>
    <w:lvl w:ilvl="0" w:tplc="C3C86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B0"/>
    <w:rsid w:val="0002420D"/>
    <w:rsid w:val="000E1C2B"/>
    <w:rsid w:val="001B4EAE"/>
    <w:rsid w:val="00224CED"/>
    <w:rsid w:val="00257D59"/>
    <w:rsid w:val="002F6EAB"/>
    <w:rsid w:val="005B615E"/>
    <w:rsid w:val="00706EE3"/>
    <w:rsid w:val="00766FC4"/>
    <w:rsid w:val="00776E33"/>
    <w:rsid w:val="007779E3"/>
    <w:rsid w:val="008663B0"/>
    <w:rsid w:val="0086652F"/>
    <w:rsid w:val="0090798A"/>
    <w:rsid w:val="00A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66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6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66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6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FFB7-2D53-406F-A9C5-3ED4CFB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2</cp:revision>
  <cp:lastPrinted>2012-07-26T14:53:00Z</cp:lastPrinted>
  <dcterms:created xsi:type="dcterms:W3CDTF">2012-07-26T14:54:00Z</dcterms:created>
  <dcterms:modified xsi:type="dcterms:W3CDTF">2012-07-26T14:54:00Z</dcterms:modified>
</cp:coreProperties>
</file>