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AD" w:rsidRPr="0081549D" w:rsidRDefault="0081549D" w:rsidP="0081549D">
      <w:pPr>
        <w:pStyle w:val="NoSpacing"/>
        <w:rPr>
          <w:b/>
        </w:rPr>
      </w:pPr>
      <w:r w:rsidRPr="0081549D">
        <w:rPr>
          <w:b/>
        </w:rPr>
        <w:t xml:space="preserve">Principal’s Report to Board of Education </w:t>
      </w:r>
    </w:p>
    <w:p w:rsidR="0081549D" w:rsidRPr="0081549D" w:rsidRDefault="0081549D" w:rsidP="0081549D">
      <w:pPr>
        <w:pStyle w:val="NoSpacing"/>
        <w:rPr>
          <w:b/>
        </w:rPr>
      </w:pPr>
      <w:r w:rsidRPr="0081549D">
        <w:rPr>
          <w:b/>
        </w:rPr>
        <w:t>August 9, 2012</w:t>
      </w:r>
    </w:p>
    <w:p w:rsidR="0081549D" w:rsidRDefault="0081549D">
      <w:pPr>
        <w:rPr>
          <w:b/>
        </w:rPr>
      </w:pPr>
    </w:p>
    <w:p w:rsidR="0081549D" w:rsidRDefault="0081549D" w:rsidP="0081549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Experienced Council Training…New Accountability System</w:t>
      </w:r>
      <w:r w:rsidR="00F5488C">
        <w:rPr>
          <w:b/>
          <w:u w:val="single"/>
        </w:rPr>
        <w:t xml:space="preserve"> (2012-13 School Year)</w:t>
      </w:r>
    </w:p>
    <w:p w:rsidR="0081549D" w:rsidRPr="000248AD" w:rsidRDefault="00F5488C" w:rsidP="0081549D">
      <w:pPr>
        <w:pStyle w:val="ListParagraph"/>
        <w:numPr>
          <w:ilvl w:val="0"/>
          <w:numId w:val="2"/>
        </w:numPr>
        <w:rPr>
          <w:u w:val="single"/>
        </w:rPr>
      </w:pPr>
      <w:r>
        <w:t>Next Generation Student Learners</w:t>
      </w:r>
      <w:r w:rsidR="000248AD">
        <w:t xml:space="preserve"> (77% K-PREP)</w:t>
      </w:r>
    </w:p>
    <w:tbl>
      <w:tblPr>
        <w:tblStyle w:val="TableGrid"/>
        <w:tblW w:w="0" w:type="auto"/>
        <w:tblInd w:w="2520" w:type="dxa"/>
        <w:tblLook w:val="04A0"/>
      </w:tblPr>
      <w:tblGrid>
        <w:gridCol w:w="3528"/>
        <w:gridCol w:w="3528"/>
      </w:tblGrid>
      <w:tr w:rsidR="004E5405" w:rsidTr="004E5405"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  <w:jc w:val="center"/>
              <w:rPr>
                <w:b/>
              </w:rPr>
            </w:pPr>
            <w:r w:rsidRPr="004E5405">
              <w:rPr>
                <w:b/>
              </w:rPr>
              <w:t>K-5</w:t>
            </w:r>
          </w:p>
        </w:tc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  <w:jc w:val="center"/>
              <w:rPr>
                <w:b/>
              </w:rPr>
            </w:pPr>
            <w:r w:rsidRPr="004E5405">
              <w:rPr>
                <w:b/>
              </w:rPr>
              <w:t>Middle Grades (6-8)</w:t>
            </w:r>
          </w:p>
        </w:tc>
      </w:tr>
      <w:tr w:rsidR="004E5405" w:rsidTr="004E5405"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Achievement (30%)</w:t>
            </w:r>
          </w:p>
        </w:tc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Achievement (28%)</w:t>
            </w:r>
          </w:p>
        </w:tc>
      </w:tr>
      <w:tr w:rsidR="004E5405" w:rsidTr="004E5405"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GAP (30%)</w:t>
            </w:r>
          </w:p>
        </w:tc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GAP (28%)</w:t>
            </w:r>
          </w:p>
        </w:tc>
      </w:tr>
      <w:tr w:rsidR="004E5405" w:rsidTr="004E5405"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Growth (40%)</w:t>
            </w:r>
          </w:p>
        </w:tc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Growth (28%)</w:t>
            </w:r>
          </w:p>
        </w:tc>
      </w:tr>
      <w:tr w:rsidR="004E5405" w:rsidTr="004E5405">
        <w:tc>
          <w:tcPr>
            <w:tcW w:w="4788" w:type="dxa"/>
          </w:tcPr>
          <w:p w:rsidR="004E5405" w:rsidRDefault="004E5405" w:rsidP="004E5405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4788" w:type="dxa"/>
          </w:tcPr>
          <w:p w:rsidR="004E5405" w:rsidRPr="004E5405" w:rsidRDefault="004E5405" w:rsidP="004E5405">
            <w:pPr>
              <w:pStyle w:val="ListParagraph"/>
              <w:ind w:left="0"/>
            </w:pPr>
            <w:r>
              <w:t>College and Career Readiness (16%)</w:t>
            </w:r>
          </w:p>
        </w:tc>
      </w:tr>
    </w:tbl>
    <w:p w:rsidR="000248AD" w:rsidRPr="00F5488C" w:rsidRDefault="000248AD" w:rsidP="004E5405">
      <w:pPr>
        <w:pStyle w:val="ListParagraph"/>
        <w:ind w:left="2520"/>
        <w:rPr>
          <w:u w:val="single"/>
        </w:rPr>
      </w:pPr>
    </w:p>
    <w:p w:rsidR="00F5488C" w:rsidRPr="00815DD6" w:rsidRDefault="00F5488C" w:rsidP="0081549D">
      <w:pPr>
        <w:pStyle w:val="ListParagraph"/>
        <w:numPr>
          <w:ilvl w:val="0"/>
          <w:numId w:val="2"/>
        </w:numPr>
        <w:rPr>
          <w:u w:val="single"/>
        </w:rPr>
      </w:pPr>
      <w:r>
        <w:t>Next Generation Program Reviews (23%)</w:t>
      </w:r>
    </w:p>
    <w:tbl>
      <w:tblPr>
        <w:tblStyle w:val="TableGrid"/>
        <w:tblW w:w="0" w:type="auto"/>
        <w:tblInd w:w="2520" w:type="dxa"/>
        <w:tblLook w:val="04A0"/>
      </w:tblPr>
      <w:tblGrid>
        <w:gridCol w:w="3605"/>
        <w:gridCol w:w="3451"/>
      </w:tblGrid>
      <w:tr w:rsidR="00815DD6" w:rsidTr="00815DD6"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Program Review</w:t>
            </w:r>
          </w:p>
        </w:tc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  <w:rPr>
                <w:b/>
              </w:rPr>
            </w:pPr>
            <w:r w:rsidRPr="00815DD6">
              <w:rPr>
                <w:b/>
              </w:rPr>
              <w:t>Grade</w:t>
            </w:r>
          </w:p>
        </w:tc>
      </w:tr>
      <w:tr w:rsidR="00815DD6" w:rsidTr="00815DD6"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>
              <w:t>Arts and Humanities</w:t>
            </w:r>
          </w:p>
        </w:tc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>
              <w:t>K-8</w:t>
            </w:r>
          </w:p>
        </w:tc>
      </w:tr>
      <w:tr w:rsidR="00815DD6" w:rsidTr="00815DD6"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>
              <w:t>Practical Living Vocational Studies</w:t>
            </w:r>
          </w:p>
        </w:tc>
        <w:tc>
          <w:tcPr>
            <w:tcW w:w="4788" w:type="dxa"/>
          </w:tcPr>
          <w:p w:rsidR="00815DD6" w:rsidRDefault="00815DD6" w:rsidP="00815DD6">
            <w:pPr>
              <w:pStyle w:val="ListParagraph"/>
              <w:ind w:left="0"/>
              <w:rPr>
                <w:u w:val="single"/>
              </w:rPr>
            </w:pPr>
            <w:r>
              <w:t>K-8</w:t>
            </w:r>
          </w:p>
        </w:tc>
      </w:tr>
      <w:tr w:rsidR="00815DD6" w:rsidTr="00815DD6"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 w:rsidRPr="00815DD6">
              <w:t>Writing</w:t>
            </w:r>
          </w:p>
        </w:tc>
        <w:tc>
          <w:tcPr>
            <w:tcW w:w="4788" w:type="dxa"/>
          </w:tcPr>
          <w:p w:rsidR="00815DD6" w:rsidRDefault="00815DD6" w:rsidP="00815DD6">
            <w:pPr>
              <w:pStyle w:val="ListParagraph"/>
              <w:ind w:left="0"/>
              <w:rPr>
                <w:u w:val="single"/>
              </w:rPr>
            </w:pPr>
            <w:r>
              <w:t>K-8</w:t>
            </w:r>
          </w:p>
        </w:tc>
      </w:tr>
      <w:tr w:rsidR="00815DD6" w:rsidTr="00815DD6"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>
              <w:t>K-3</w:t>
            </w:r>
          </w:p>
        </w:tc>
        <w:tc>
          <w:tcPr>
            <w:tcW w:w="4788" w:type="dxa"/>
          </w:tcPr>
          <w:p w:rsidR="00815DD6" w:rsidRPr="00815DD6" w:rsidRDefault="00815DD6" w:rsidP="00815DD6">
            <w:pPr>
              <w:pStyle w:val="ListParagraph"/>
              <w:ind w:left="0"/>
            </w:pPr>
            <w:r>
              <w:t>K-3</w:t>
            </w:r>
          </w:p>
        </w:tc>
      </w:tr>
    </w:tbl>
    <w:p w:rsidR="00815DD6" w:rsidRDefault="00BE4C4A" w:rsidP="00815DD6">
      <w:pPr>
        <w:pStyle w:val="ListParagraph"/>
        <w:ind w:left="2520"/>
        <w:rPr>
          <w:b/>
        </w:rPr>
      </w:pPr>
      <w:r>
        <w:rPr>
          <w:b/>
        </w:rPr>
        <w:t>****2012-13 choose one program and K-3</w:t>
      </w:r>
    </w:p>
    <w:p w:rsidR="00EB5454" w:rsidRDefault="00EB5454" w:rsidP="00815DD6">
      <w:pPr>
        <w:pStyle w:val="ListParagraph"/>
        <w:ind w:left="2520"/>
        <w:rPr>
          <w:b/>
        </w:rPr>
      </w:pPr>
    </w:p>
    <w:p w:rsidR="00123769" w:rsidRDefault="00123769" w:rsidP="001237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Attachment (What does the Kentucky Accountability System look like)</w:t>
      </w:r>
    </w:p>
    <w:p w:rsidR="00123769" w:rsidRDefault="00123769" w:rsidP="001237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Attachment (Estimated Changes from KCCT Proficiency to CCR Reading and Math)</w:t>
      </w:r>
    </w:p>
    <w:p w:rsidR="00EB5454" w:rsidRDefault="00EB5454" w:rsidP="00EB54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KCCT score based on maximum 140</w:t>
      </w:r>
    </w:p>
    <w:p w:rsidR="00EB5454" w:rsidRDefault="00EB5454" w:rsidP="00EB54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K-PREP score based on maximum 100</w:t>
      </w:r>
    </w:p>
    <w:p w:rsidR="00EB5454" w:rsidRDefault="00EB5454" w:rsidP="00EB54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KCCT based on proficiency</w:t>
      </w:r>
    </w:p>
    <w:p w:rsidR="00EB5454" w:rsidRDefault="00EB5454" w:rsidP="00EB545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K-PREP based on CCR</w:t>
      </w:r>
    </w:p>
    <w:p w:rsidR="00EB5454" w:rsidRPr="00EB5454" w:rsidRDefault="00EB5454" w:rsidP="00EB5454">
      <w:pPr>
        <w:pStyle w:val="ListParagraph"/>
        <w:numPr>
          <w:ilvl w:val="0"/>
          <w:numId w:val="6"/>
        </w:numPr>
        <w:rPr>
          <w:b/>
        </w:rPr>
      </w:pPr>
      <w:r w:rsidRPr="00EB5454">
        <w:rPr>
          <w:b/>
        </w:rPr>
        <w:t>K-PREP more rigorous standards</w:t>
      </w:r>
    </w:p>
    <w:p w:rsidR="0081549D" w:rsidRDefault="0081549D" w:rsidP="0081549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ReadyFest</w:t>
      </w:r>
      <w:proofErr w:type="spellEnd"/>
    </w:p>
    <w:p w:rsidR="00B87648" w:rsidRPr="00B87648" w:rsidRDefault="00B87648" w:rsidP="00B87648">
      <w:pPr>
        <w:pStyle w:val="ListParagraph"/>
        <w:numPr>
          <w:ilvl w:val="0"/>
          <w:numId w:val="7"/>
        </w:numPr>
        <w:rPr>
          <w:b/>
          <w:u w:val="single"/>
        </w:rPr>
      </w:pPr>
      <w:r>
        <w:t>August 13</w:t>
      </w:r>
      <w:r w:rsidRPr="00B87648">
        <w:rPr>
          <w:vertAlign w:val="superscript"/>
        </w:rPr>
        <w:t>th</w:t>
      </w:r>
      <w:r>
        <w:t xml:space="preserve">  5:30-7:00</w:t>
      </w:r>
    </w:p>
    <w:p w:rsidR="00B87648" w:rsidRPr="00B87648" w:rsidRDefault="00B87648" w:rsidP="00B87648">
      <w:pPr>
        <w:pStyle w:val="ListParagraph"/>
        <w:numPr>
          <w:ilvl w:val="0"/>
          <w:numId w:val="7"/>
        </w:numPr>
        <w:rPr>
          <w:b/>
          <w:u w:val="single"/>
        </w:rPr>
      </w:pPr>
      <w:r>
        <w:t>Open House Style all students receive Back to School Folder</w:t>
      </w:r>
    </w:p>
    <w:p w:rsidR="00B87648" w:rsidRDefault="00B87648" w:rsidP="00B87648">
      <w:pPr>
        <w:pStyle w:val="ListParagraph"/>
        <w:ind w:left="1800"/>
        <w:rPr>
          <w:b/>
          <w:u w:val="single"/>
        </w:rPr>
      </w:pPr>
    </w:p>
    <w:p w:rsidR="0081549D" w:rsidRDefault="0081549D" w:rsidP="0081549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CDIP</w:t>
      </w:r>
    </w:p>
    <w:p w:rsidR="00F5488C" w:rsidRDefault="00F5488C" w:rsidP="00F5488C">
      <w:pPr>
        <w:pStyle w:val="ListParagraph"/>
        <w:numPr>
          <w:ilvl w:val="0"/>
          <w:numId w:val="3"/>
        </w:numPr>
      </w:pPr>
      <w:r>
        <w:t>Curriculum</w:t>
      </w:r>
    </w:p>
    <w:p w:rsidR="00F5488C" w:rsidRDefault="00F5488C" w:rsidP="00F5488C">
      <w:pPr>
        <w:pStyle w:val="ListParagraph"/>
        <w:numPr>
          <w:ilvl w:val="0"/>
          <w:numId w:val="3"/>
        </w:numPr>
      </w:pPr>
      <w:r>
        <w:t>Formative Assessment</w:t>
      </w:r>
    </w:p>
    <w:p w:rsidR="00F5488C" w:rsidRDefault="00F5488C" w:rsidP="00F5488C">
      <w:pPr>
        <w:pStyle w:val="ListParagraph"/>
        <w:numPr>
          <w:ilvl w:val="0"/>
          <w:numId w:val="3"/>
        </w:numPr>
      </w:pPr>
      <w:r>
        <w:t>Instructional Practices</w:t>
      </w:r>
      <w:r w:rsidR="000248AD">
        <w:t xml:space="preserve"> (Model Classroom)</w:t>
      </w:r>
    </w:p>
    <w:p w:rsidR="00F5488C" w:rsidRDefault="00C63254" w:rsidP="00F5488C">
      <w:pPr>
        <w:pStyle w:val="ListParagraph"/>
        <w:numPr>
          <w:ilvl w:val="0"/>
          <w:numId w:val="3"/>
        </w:numPr>
      </w:pPr>
      <w:r>
        <w:t>Accountability (K-PREP and Program Reviews)</w:t>
      </w:r>
    </w:p>
    <w:p w:rsidR="000248AD" w:rsidRDefault="000248AD" w:rsidP="00F5488C">
      <w:pPr>
        <w:pStyle w:val="ListParagraph"/>
        <w:numPr>
          <w:ilvl w:val="0"/>
          <w:numId w:val="3"/>
        </w:numPr>
      </w:pPr>
      <w:r>
        <w:t>RTI</w:t>
      </w:r>
    </w:p>
    <w:p w:rsidR="00A81137" w:rsidRDefault="00A81137" w:rsidP="00F5488C">
      <w:pPr>
        <w:pStyle w:val="ListParagraph"/>
        <w:numPr>
          <w:ilvl w:val="0"/>
          <w:numId w:val="3"/>
        </w:numPr>
      </w:pPr>
      <w:r>
        <w:t>MAP</w:t>
      </w:r>
    </w:p>
    <w:p w:rsidR="000248AD" w:rsidRDefault="000248AD" w:rsidP="00F5488C">
      <w:pPr>
        <w:pStyle w:val="ListParagraph"/>
        <w:numPr>
          <w:ilvl w:val="0"/>
          <w:numId w:val="3"/>
        </w:numPr>
      </w:pPr>
      <w:r>
        <w:t>ESS</w:t>
      </w:r>
    </w:p>
    <w:p w:rsidR="000248AD" w:rsidRDefault="000248AD" w:rsidP="00F5488C">
      <w:pPr>
        <w:pStyle w:val="ListParagraph"/>
        <w:numPr>
          <w:ilvl w:val="0"/>
          <w:numId w:val="3"/>
        </w:numPr>
      </w:pPr>
      <w:r>
        <w:t>CIITS</w:t>
      </w:r>
    </w:p>
    <w:p w:rsidR="000248AD" w:rsidRDefault="000248AD" w:rsidP="00F5488C">
      <w:pPr>
        <w:pStyle w:val="ListParagraph"/>
        <w:numPr>
          <w:ilvl w:val="0"/>
          <w:numId w:val="3"/>
        </w:numPr>
      </w:pPr>
      <w:r>
        <w:t>Professional Development</w:t>
      </w:r>
    </w:p>
    <w:p w:rsidR="0081549D" w:rsidRPr="000248AD" w:rsidRDefault="000248AD" w:rsidP="000248AD">
      <w:pPr>
        <w:pStyle w:val="ListParagraph"/>
        <w:numPr>
          <w:ilvl w:val="0"/>
          <w:numId w:val="3"/>
        </w:numPr>
      </w:pPr>
      <w:r>
        <w:t>Discipline and School Culture</w:t>
      </w:r>
    </w:p>
    <w:sectPr w:rsidR="0081549D" w:rsidRPr="000248AD" w:rsidSect="009F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55B"/>
    <w:multiLevelType w:val="hybridMultilevel"/>
    <w:tmpl w:val="47781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E374073"/>
    <w:multiLevelType w:val="hybridMultilevel"/>
    <w:tmpl w:val="77FA13D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EDE35CB"/>
    <w:multiLevelType w:val="hybridMultilevel"/>
    <w:tmpl w:val="EC0AFE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E1C6DFF"/>
    <w:multiLevelType w:val="hybridMultilevel"/>
    <w:tmpl w:val="5C2C9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F9A3A58"/>
    <w:multiLevelType w:val="hybridMultilevel"/>
    <w:tmpl w:val="1F767C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54057FE"/>
    <w:multiLevelType w:val="hybridMultilevel"/>
    <w:tmpl w:val="A236A3B4"/>
    <w:lvl w:ilvl="0" w:tplc="FB8A8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D7A46"/>
    <w:multiLevelType w:val="hybridMultilevel"/>
    <w:tmpl w:val="5EF07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49D"/>
    <w:rsid w:val="000248AD"/>
    <w:rsid w:val="00123769"/>
    <w:rsid w:val="004E5405"/>
    <w:rsid w:val="0081549D"/>
    <w:rsid w:val="00815DD6"/>
    <w:rsid w:val="008748B3"/>
    <w:rsid w:val="00955328"/>
    <w:rsid w:val="009F4FE8"/>
    <w:rsid w:val="00A81137"/>
    <w:rsid w:val="00B87648"/>
    <w:rsid w:val="00BE4C4A"/>
    <w:rsid w:val="00C63254"/>
    <w:rsid w:val="00EB5454"/>
    <w:rsid w:val="00F5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49D"/>
    <w:pPr>
      <w:ind w:left="720"/>
      <w:contextualSpacing/>
    </w:pPr>
  </w:style>
  <w:style w:type="table" w:styleId="TableGrid">
    <w:name w:val="Table Grid"/>
    <w:basedOn w:val="TableNormal"/>
    <w:uiPriority w:val="59"/>
    <w:rsid w:val="004E5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9</cp:revision>
  <dcterms:created xsi:type="dcterms:W3CDTF">2012-08-06T12:40:00Z</dcterms:created>
  <dcterms:modified xsi:type="dcterms:W3CDTF">2012-08-06T13:37:00Z</dcterms:modified>
</cp:coreProperties>
</file>