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76" w:rsidRPr="00EE363A" w:rsidRDefault="000D0076">
      <w:pPr>
        <w:rPr>
          <w:b/>
        </w:rPr>
      </w:pPr>
      <w:r w:rsidRPr="00EE363A">
        <w:rPr>
          <w:b/>
        </w:rPr>
        <w:t>THIS IS A DECISION PAPER</w:t>
      </w:r>
    </w:p>
    <w:p w:rsidR="000D0076" w:rsidRDefault="000D0076">
      <w:r w:rsidRPr="00EE363A">
        <w:rPr>
          <w:b/>
        </w:rPr>
        <w:t>TO:</w:t>
      </w:r>
      <w:r>
        <w:tab/>
      </w:r>
      <w:r>
        <w:tab/>
        <w:t>Members of the Hardin County Board of Education</w:t>
      </w:r>
    </w:p>
    <w:p w:rsidR="000D0076" w:rsidRDefault="000D0076">
      <w:r w:rsidRPr="00EE363A">
        <w:rPr>
          <w:b/>
        </w:rPr>
        <w:t>FROM:</w:t>
      </w:r>
      <w:r>
        <w:tab/>
      </w:r>
      <w:r>
        <w:tab/>
        <w:t>Nannette Johnston, Superintendent</w:t>
      </w:r>
    </w:p>
    <w:p w:rsidR="000D0076" w:rsidRDefault="000D0076">
      <w:r w:rsidRPr="00EE363A">
        <w:rPr>
          <w:b/>
        </w:rPr>
        <w:t>DATE:</w:t>
      </w:r>
      <w:r>
        <w:tab/>
      </w:r>
      <w:r>
        <w:tab/>
        <w:t>May 7, 2012</w:t>
      </w:r>
    </w:p>
    <w:p w:rsidR="000D0076" w:rsidRDefault="000D0076">
      <w:r w:rsidRPr="00EE363A">
        <w:rPr>
          <w:b/>
        </w:rPr>
        <w:t>TOPIC:</w:t>
      </w:r>
      <w:r>
        <w:tab/>
      </w:r>
      <w:r>
        <w:tab/>
        <w:t>Contract for District Hearing Impaired Unit (DHH)</w:t>
      </w:r>
    </w:p>
    <w:p w:rsidR="000D0076" w:rsidRPr="00EE363A" w:rsidRDefault="000D0076" w:rsidP="00C909A7">
      <w:pPr>
        <w:spacing w:after="0"/>
        <w:rPr>
          <w:b/>
        </w:rPr>
      </w:pPr>
      <w:r w:rsidRPr="00EE363A">
        <w:rPr>
          <w:b/>
        </w:rPr>
        <w:t>DISCUSSION:</w:t>
      </w:r>
    </w:p>
    <w:p w:rsidR="000D0076" w:rsidRDefault="000D0076" w:rsidP="00C909A7">
      <w:pPr>
        <w:spacing w:after="0"/>
      </w:pPr>
      <w:r>
        <w:t>Hardin County school district provides services for students with Hearing Impaired disabilities.   Often, smaller surrounding districts will have students with similar disabilities and may not have the same resources available to offer that student as those in the HCS district.  In order to work with the surrounding districts, HCS has created a contract that will allow a student from another district, to attend HCS schools, under a reciprocal agreement.  The sites for the units are New Highland, Bluegrass Middle, and John Hardin High School.  The Hardin County School district will receive SEEK funding for those students who are accepted under the contract, and will count those students on their December 1 count.   Costs that might be accrued during the course of the year for educating that student(s) will be shared with the district of residence for that student.  The district of residence for the student will accept responsibility for the transportation of the student and may count that student towards their transportation “credit”.  The contract for the Hearing Impaired Unit will be signed on a yearly basis and HCS reserves the right to terminate the contract when necessary because of cost or because of limited space in the unit.</w:t>
      </w:r>
    </w:p>
    <w:p w:rsidR="000D0076" w:rsidRDefault="000D0076" w:rsidP="00C909A7">
      <w:pPr>
        <w:spacing w:after="0"/>
      </w:pPr>
    </w:p>
    <w:p w:rsidR="000D0076" w:rsidRPr="00EE363A" w:rsidRDefault="000D0076" w:rsidP="00C909A7">
      <w:pPr>
        <w:spacing w:after="0"/>
        <w:rPr>
          <w:b/>
        </w:rPr>
      </w:pPr>
      <w:r w:rsidRPr="00EE363A">
        <w:rPr>
          <w:b/>
        </w:rPr>
        <w:t>RECOMMENDATION:</w:t>
      </w:r>
    </w:p>
    <w:p w:rsidR="000D0076" w:rsidRDefault="000D0076" w:rsidP="00C909A7">
      <w:pPr>
        <w:spacing w:after="0"/>
      </w:pPr>
      <w:r>
        <w:t>I recommend that the Members of the Hardin County Board of Education approve the “Contract for Nonresident Pupils (Hearing Impaired Unit).</w:t>
      </w:r>
    </w:p>
    <w:p w:rsidR="000D0076" w:rsidRDefault="000D0076" w:rsidP="00C909A7">
      <w:pPr>
        <w:spacing w:after="0"/>
      </w:pPr>
    </w:p>
    <w:p w:rsidR="000D0076" w:rsidRPr="00EE363A" w:rsidRDefault="000D0076" w:rsidP="00C909A7">
      <w:pPr>
        <w:spacing w:after="0"/>
        <w:rPr>
          <w:b/>
        </w:rPr>
      </w:pPr>
      <w:r w:rsidRPr="00EE363A">
        <w:rPr>
          <w:b/>
        </w:rPr>
        <w:t>RECOMMENDED MOTION:</w:t>
      </w:r>
    </w:p>
    <w:p w:rsidR="000D0076" w:rsidRDefault="000D0076" w:rsidP="00C909A7">
      <w:pPr>
        <w:spacing w:after="0"/>
      </w:pPr>
      <w:r>
        <w:t>I move that the Members of the Hardin County Board of Education approve the “Contract for Nonresident Pupils (Hearing Impaired Unit).</w:t>
      </w:r>
    </w:p>
    <w:p w:rsidR="000D0076" w:rsidRDefault="000D0076" w:rsidP="00C909A7">
      <w:pPr>
        <w:spacing w:after="0"/>
      </w:pPr>
    </w:p>
    <w:p w:rsidR="000D0076" w:rsidRDefault="000D0076" w:rsidP="00C909A7">
      <w:pPr>
        <w:spacing w:after="0"/>
      </w:pPr>
    </w:p>
    <w:sectPr w:rsidR="000D0076" w:rsidSect="00EF0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9A7"/>
    <w:rsid w:val="000D0076"/>
    <w:rsid w:val="00470BAE"/>
    <w:rsid w:val="00725D5F"/>
    <w:rsid w:val="00C909A7"/>
    <w:rsid w:val="00D46ED2"/>
    <w:rsid w:val="00EE363A"/>
    <w:rsid w:val="00EF05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3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264</Words>
  <Characters>1509</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BLewis</dc:creator>
  <cp:keywords/>
  <dc:description/>
  <cp:lastModifiedBy>djacobi</cp:lastModifiedBy>
  <cp:revision>2</cp:revision>
  <dcterms:created xsi:type="dcterms:W3CDTF">2012-05-08T11:46:00Z</dcterms:created>
  <dcterms:modified xsi:type="dcterms:W3CDTF">2012-05-08T11:46:00Z</dcterms:modified>
</cp:coreProperties>
</file>