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B" w:rsidRDefault="00FB44BB" w:rsidP="00FB44BB">
      <w:r>
        <w:rPr>
          <w:color w:val="1F497D"/>
        </w:rPr>
        <w:t>I would like the following Change Orders to be presented for approval at the next Board meeting.  If you have any questions, please let me know.  I will send them out for full execution once I have confirmation of approval after the Board Meeting.</w:t>
      </w:r>
    </w:p>
    <w:p w:rsidR="00FB44BB" w:rsidRDefault="00FB44BB" w:rsidP="00FB44BB">
      <w:r>
        <w:rPr>
          <w:color w:val="1F497D"/>
          <w:sz w:val="20"/>
          <w:szCs w:val="20"/>
        </w:rPr>
        <w:t> </w:t>
      </w:r>
    </w:p>
    <w:p w:rsidR="00FB44BB" w:rsidRDefault="00FB44BB" w:rsidP="00FB44BB">
      <w:r>
        <w:rPr>
          <w:sz w:val="20"/>
          <w:szCs w:val="20"/>
          <w:u w:val="single"/>
        </w:rPr>
        <w:t>Helmwood</w:t>
      </w:r>
    </w:p>
    <w:p w:rsidR="00FB44BB" w:rsidRDefault="00FB44BB" w:rsidP="00FB44BB">
      <w:r>
        <w:rPr>
          <w:sz w:val="20"/>
          <w:szCs w:val="20"/>
        </w:rPr>
        <w:t> </w:t>
      </w:r>
    </w:p>
    <w:p w:rsidR="00FB44BB" w:rsidRDefault="00FB44BB" w:rsidP="00FB44BB">
      <w:r>
        <w:rPr>
          <w:sz w:val="20"/>
          <w:szCs w:val="20"/>
          <w:u w:val="single"/>
        </w:rPr>
        <w:t>CO#                                                                                       Contractor                                                                                          Amount                               Description</w:t>
      </w:r>
    </w:p>
    <w:tbl>
      <w:tblPr>
        <w:tblW w:w="23315" w:type="dxa"/>
        <w:tblCellMar>
          <w:left w:w="0" w:type="dxa"/>
          <w:right w:w="0" w:type="dxa"/>
        </w:tblCellMar>
        <w:tblLook w:val="04A0"/>
      </w:tblPr>
      <w:tblGrid>
        <w:gridCol w:w="640"/>
        <w:gridCol w:w="1760"/>
        <w:gridCol w:w="1395"/>
        <w:gridCol w:w="5020"/>
        <w:gridCol w:w="1720"/>
        <w:gridCol w:w="380"/>
        <w:gridCol w:w="12400"/>
      </w:tblGrid>
      <w:tr w:rsidR="00FB44BB" w:rsidTr="00FB44BB">
        <w:trPr>
          <w:trHeight w:val="300"/>
        </w:trPr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>FRANKLIN COATINGS OF KY, INC.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 xml:space="preserve">1,602.18 </w:t>
            </w:r>
          </w:p>
        </w:tc>
        <w:tc>
          <w:tcPr>
            <w:tcW w:w="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>PAINT WALLS IN PHASE 4 RESTROOMS NOT ORIGINALLY SCHEDULED</w:t>
            </w:r>
          </w:p>
        </w:tc>
      </w:tr>
      <w:tr w:rsidR="00FB44BB" w:rsidTr="00FB44BB">
        <w:trPr>
          <w:trHeight w:val="300"/>
        </w:trPr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>CORBETT CONSTRUCTION CO., INC.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  <w:highlight w:val="yellow"/>
              </w:rPr>
              <w:t>1,</w:t>
            </w:r>
            <w:r>
              <w:rPr>
                <w:rFonts w:ascii="Arial" w:hAnsi="Arial" w:cs="Arial"/>
                <w:color w:val="1F497D"/>
                <w:sz w:val="20"/>
                <w:szCs w:val="20"/>
                <w:highlight w:val="yellow"/>
              </w:rPr>
              <w:t>276.52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>ADDITIONAL DUMPTERS CHARGES FOR MARCH &amp; APRIL</w:t>
            </w:r>
          </w:p>
        </w:tc>
      </w:tr>
    </w:tbl>
    <w:p w:rsidR="00FB44BB" w:rsidRDefault="00FB44BB" w:rsidP="00FB44BB">
      <w:r>
        <w:rPr>
          <w:sz w:val="20"/>
          <w:szCs w:val="20"/>
        </w:rPr>
        <w:t> </w:t>
      </w:r>
    </w:p>
    <w:p w:rsidR="00FB44BB" w:rsidRDefault="00FB44BB" w:rsidP="00FB44BB">
      <w:r>
        <w:rPr>
          <w:sz w:val="20"/>
          <w:szCs w:val="20"/>
          <w:u w:val="single"/>
        </w:rPr>
        <w:softHyphen/>
        <w:t>Pre-school</w:t>
      </w:r>
    </w:p>
    <w:tbl>
      <w:tblPr>
        <w:tblW w:w="20135" w:type="dxa"/>
        <w:tblCellMar>
          <w:left w:w="0" w:type="dxa"/>
          <w:right w:w="0" w:type="dxa"/>
        </w:tblCellMar>
        <w:tblLook w:val="04A0"/>
      </w:tblPr>
      <w:tblGrid>
        <w:gridCol w:w="640"/>
        <w:gridCol w:w="1760"/>
        <w:gridCol w:w="1215"/>
        <w:gridCol w:w="5020"/>
        <w:gridCol w:w="1720"/>
        <w:gridCol w:w="380"/>
        <w:gridCol w:w="9400"/>
      </w:tblGrid>
      <w:tr w:rsidR="00FB44BB" w:rsidTr="00FB44BB">
        <w:trPr>
          <w:trHeight w:val="300"/>
        </w:trPr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>GENERAL SHALE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>   (1,429.27)</w:t>
            </w:r>
          </w:p>
        </w:tc>
        <w:tc>
          <w:tcPr>
            <w:tcW w:w="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BB" w:rsidRDefault="00FB44BB">
            <w:r>
              <w:rPr>
                <w:rFonts w:ascii="Arial" w:hAnsi="Arial" w:cs="Arial"/>
                <w:sz w:val="20"/>
                <w:szCs w:val="20"/>
              </w:rPr>
              <w:t>DELETE UNUSED AMOUNT OF PURHCASE ORDER</w:t>
            </w:r>
          </w:p>
        </w:tc>
      </w:tr>
    </w:tbl>
    <w:p w:rsidR="00FB44BB" w:rsidRDefault="00FB44BB" w:rsidP="00FB44BB">
      <w:r>
        <w:rPr>
          <w:color w:val="1F497D"/>
        </w:rPr>
        <w:t> </w:t>
      </w:r>
    </w:p>
    <w:p w:rsidR="00FB44BB" w:rsidRDefault="00FB44BB" w:rsidP="00FB44BB">
      <w:r>
        <w:rPr>
          <w:color w:val="1F497D"/>
        </w:rPr>
        <w:t> </w:t>
      </w:r>
    </w:p>
    <w:p w:rsidR="00FB44BB" w:rsidRDefault="00FB44BB" w:rsidP="00FB44BB">
      <w:r>
        <w:rPr>
          <w:rFonts w:ascii="Arial" w:hAnsi="Arial" w:cs="Arial"/>
          <w:color w:val="000097"/>
          <w:sz w:val="28"/>
          <w:szCs w:val="28"/>
        </w:rPr>
        <w:t xml:space="preserve">Jeff Wells, </w:t>
      </w:r>
      <w:r>
        <w:rPr>
          <w:rFonts w:ascii="Arial" w:hAnsi="Arial" w:cs="Arial"/>
          <w:color w:val="009632"/>
          <w:sz w:val="28"/>
          <w:szCs w:val="28"/>
        </w:rPr>
        <w:t>LEED AP</w:t>
      </w:r>
    </w:p>
    <w:p w:rsidR="00FB44BB" w:rsidRDefault="00FB44BB" w:rsidP="00FB44BB">
      <w:r>
        <w:rPr>
          <w:rFonts w:ascii="Arial" w:hAnsi="Arial" w:cs="Arial"/>
          <w:color w:val="000097"/>
        </w:rPr>
        <w:t>Project Manager</w:t>
      </w:r>
    </w:p>
    <w:p w:rsidR="00FB44BB" w:rsidRDefault="00FB44BB" w:rsidP="00FB44BB">
      <w:r>
        <w:rPr>
          <w:rFonts w:ascii="Arial" w:hAnsi="Arial" w:cs="Arial"/>
          <w:color w:val="000097"/>
        </w:rPr>
        <w:t>Alliance Corporation</w:t>
      </w:r>
    </w:p>
    <w:p w:rsidR="00FB44BB" w:rsidRDefault="00FB44BB" w:rsidP="00FB44BB">
      <w:r>
        <w:rPr>
          <w:rFonts w:ascii="Arial" w:hAnsi="Arial" w:cs="Arial"/>
          <w:color w:val="000097"/>
        </w:rPr>
        <w:t>116 East College Street</w:t>
      </w:r>
    </w:p>
    <w:p w:rsidR="00FB44BB" w:rsidRDefault="00FB44BB" w:rsidP="00FB44BB">
      <w:r>
        <w:rPr>
          <w:rFonts w:ascii="Arial" w:hAnsi="Arial" w:cs="Arial"/>
          <w:color w:val="000097"/>
        </w:rPr>
        <w:t>Glasgow, KY 42141</w:t>
      </w:r>
    </w:p>
    <w:p w:rsidR="00FB44BB" w:rsidRDefault="00FB44BB" w:rsidP="00FB44BB">
      <w:r>
        <w:rPr>
          <w:rFonts w:ascii="Arial" w:hAnsi="Arial" w:cs="Arial"/>
          <w:color w:val="000097"/>
        </w:rPr>
        <w:t>270.651.8848 - o</w:t>
      </w:r>
    </w:p>
    <w:p w:rsidR="00FB44BB" w:rsidRDefault="00FB44BB" w:rsidP="00FB44BB">
      <w:r>
        <w:rPr>
          <w:rFonts w:ascii="Arial" w:hAnsi="Arial" w:cs="Arial"/>
          <w:color w:val="000097"/>
        </w:rPr>
        <w:t>270.651.2915 - f</w:t>
      </w:r>
    </w:p>
    <w:p w:rsidR="00FB44BB" w:rsidRDefault="00FB44BB" w:rsidP="00FB44BB">
      <w:r>
        <w:rPr>
          <w:rFonts w:ascii="Arial" w:hAnsi="Arial" w:cs="Arial"/>
          <w:color w:val="000097"/>
        </w:rPr>
        <w:t>270.404.0675 - m</w:t>
      </w:r>
    </w:p>
    <w:p w:rsidR="00FB44BB" w:rsidRDefault="00FB44BB" w:rsidP="00FB44BB">
      <w:r>
        <w:rPr>
          <w:rFonts w:ascii="Arial" w:hAnsi="Arial" w:cs="Arial"/>
          <w:color w:val="1F497D"/>
        </w:rPr>
        <w:t> </w:t>
      </w:r>
    </w:p>
    <w:p w:rsidR="00FB44BB" w:rsidRDefault="00FB44BB" w:rsidP="00FB44BB">
      <w:hyperlink r:id="rId4" w:history="1">
        <w:r>
          <w:rPr>
            <w:rStyle w:val="Hyperlink"/>
            <w:rFonts w:ascii="Arial" w:hAnsi="Arial" w:cs="Arial"/>
          </w:rPr>
          <w:t>www.alliancecorporation.com</w:t>
        </w:r>
      </w:hyperlink>
    </w:p>
    <w:p w:rsidR="00FB44BB" w:rsidRDefault="00FB44BB" w:rsidP="00FB44BB">
      <w:r>
        <w:rPr>
          <w:rFonts w:ascii="Arial" w:hAnsi="Arial" w:cs="Arial"/>
          <w:color w:val="1F497D"/>
        </w:rPr>
        <w:t> </w:t>
      </w:r>
    </w:p>
    <w:p w:rsidR="00FB44BB" w:rsidRDefault="00FB44BB" w:rsidP="00FB44BB">
      <w:r>
        <w:rPr>
          <w:rFonts w:ascii="Arial" w:hAnsi="Arial" w:cs="Arial"/>
          <w:color w:val="1F497D"/>
        </w:rPr>
        <w:t> </w:t>
      </w:r>
    </w:p>
    <w:p w:rsidR="00FB44BB" w:rsidRDefault="00FB44BB" w:rsidP="00FB44BB"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2476500" cy="847725"/>
            <wp:effectExtent l="19050" t="0" r="0" b="0"/>
            <wp:docPr id="1" name="Picture 1" descr="aclogo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ogomedium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BB" w:rsidRDefault="00FB44BB" w:rsidP="00FB44BB">
      <w:r>
        <w:rPr>
          <w:rFonts w:ascii="Arial" w:hAnsi="Arial" w:cs="Arial"/>
          <w:color w:val="1F497D"/>
        </w:rPr>
        <w:t> </w:t>
      </w:r>
    </w:p>
    <w:p w:rsidR="00FB44BB" w:rsidRDefault="00FB44BB" w:rsidP="00FB44BB">
      <w:r>
        <w:rPr>
          <w:rFonts w:ascii="Arial" w:hAnsi="Arial" w:cs="Arial"/>
          <w:color w:val="1F497D"/>
        </w:rPr>
        <w:t> </w:t>
      </w:r>
    </w:p>
    <w:p w:rsidR="00FB44BB" w:rsidRDefault="00FB44BB" w:rsidP="00FB44BB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facebook-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24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" name="Picture 3" descr="Twitter-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-24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BB" w:rsidRDefault="00FB44BB" w:rsidP="00FB44BB">
      <w:r>
        <w:rPr>
          <w:color w:val="1F497D"/>
        </w:rPr>
        <w:t> </w:t>
      </w:r>
    </w:p>
    <w:p w:rsidR="00F7269A" w:rsidRDefault="00F7269A"/>
    <w:sectPr w:rsidR="00F7269A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4BB"/>
    <w:rsid w:val="00075483"/>
    <w:rsid w:val="00F7269A"/>
    <w:rsid w:val="00FB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?ref=home#%21/pages/Alliance-Corporation/155737277782521" TargetMode="External"/><Relationship Id="rId12" Type="http://schemas.openxmlformats.org/officeDocument/2006/relationships/image" Target="cid:image007.png@01CD2D1D.F17FA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CD2D1D.F17FABB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twitter.com/alliance_corp" TargetMode="External"/><Relationship Id="rId4" Type="http://schemas.openxmlformats.org/officeDocument/2006/relationships/hyperlink" Target="www.alliancecorporation.com" TargetMode="External"/><Relationship Id="rId9" Type="http://schemas.openxmlformats.org/officeDocument/2006/relationships/image" Target="cid:image006.png@01CD2D1D.F17FAB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1</cp:revision>
  <dcterms:created xsi:type="dcterms:W3CDTF">2012-05-10T18:01:00Z</dcterms:created>
  <dcterms:modified xsi:type="dcterms:W3CDTF">2012-05-10T18:01:00Z</dcterms:modified>
</cp:coreProperties>
</file>