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6F" w:rsidRPr="00194966" w:rsidRDefault="00F5216F">
      <w:pPr>
        <w:pStyle w:val="Heading1"/>
        <w:rPr>
          <w:sz w:val="22"/>
          <w:szCs w:val="22"/>
        </w:rPr>
      </w:pPr>
      <w:r w:rsidRPr="00194966">
        <w:rPr>
          <w:sz w:val="22"/>
          <w:szCs w:val="22"/>
        </w:rPr>
        <w:t>This is a decision paper</w:t>
      </w:r>
    </w:p>
    <w:p w:rsidR="00F5216F" w:rsidRPr="00194966" w:rsidRDefault="00F5216F">
      <w:pPr>
        <w:rPr>
          <w:sz w:val="22"/>
          <w:szCs w:val="22"/>
        </w:rPr>
      </w:pPr>
    </w:p>
    <w:p w:rsidR="00F5216F" w:rsidRPr="00194966" w:rsidRDefault="00F5216F">
      <w:pPr>
        <w:rPr>
          <w:sz w:val="22"/>
          <w:szCs w:val="22"/>
        </w:rPr>
      </w:pPr>
    </w:p>
    <w:p w:rsidR="00F5216F" w:rsidRPr="00194966" w:rsidRDefault="00F5216F">
      <w:pPr>
        <w:rPr>
          <w:sz w:val="22"/>
          <w:szCs w:val="22"/>
        </w:rPr>
      </w:pPr>
      <w:r w:rsidRPr="00194966">
        <w:rPr>
          <w:b/>
          <w:bCs/>
          <w:sz w:val="22"/>
          <w:szCs w:val="22"/>
        </w:rPr>
        <w:t xml:space="preserve">MEMO TO:  </w:t>
      </w:r>
      <w:r w:rsidRPr="00194966">
        <w:rPr>
          <w:b/>
          <w:bCs/>
          <w:sz w:val="22"/>
          <w:szCs w:val="22"/>
        </w:rPr>
        <w:tab/>
      </w:r>
      <w:r w:rsidRPr="00194966">
        <w:rPr>
          <w:sz w:val="22"/>
          <w:szCs w:val="22"/>
        </w:rPr>
        <w:t>Members of the Hardin County Board of Education</w:t>
      </w:r>
    </w:p>
    <w:p w:rsidR="00F5216F" w:rsidRPr="00194966" w:rsidRDefault="00F5216F">
      <w:pPr>
        <w:rPr>
          <w:sz w:val="22"/>
          <w:szCs w:val="22"/>
        </w:rPr>
      </w:pPr>
      <w:r w:rsidRPr="00194966">
        <w:rPr>
          <w:b/>
          <w:bCs/>
          <w:sz w:val="22"/>
          <w:szCs w:val="22"/>
        </w:rPr>
        <w:t>FROM:</w:t>
      </w:r>
      <w:r w:rsidRPr="00194966">
        <w:rPr>
          <w:b/>
          <w:bCs/>
          <w:sz w:val="22"/>
          <w:szCs w:val="22"/>
        </w:rPr>
        <w:tab/>
      </w:r>
      <w:r w:rsidRPr="00194966">
        <w:rPr>
          <w:sz w:val="22"/>
          <w:szCs w:val="22"/>
        </w:rPr>
        <w:t>Mrs. Nannette Johnston, Superintendent</w:t>
      </w:r>
    </w:p>
    <w:p w:rsidR="00F5216F" w:rsidRPr="00194966" w:rsidRDefault="00F5216F" w:rsidP="004C4F1F">
      <w:pPr>
        <w:ind w:left="1440" w:hanging="1440"/>
        <w:rPr>
          <w:sz w:val="22"/>
          <w:szCs w:val="22"/>
        </w:rPr>
      </w:pPr>
      <w:r w:rsidRPr="00194966">
        <w:rPr>
          <w:b/>
          <w:bCs/>
          <w:sz w:val="22"/>
          <w:szCs w:val="22"/>
        </w:rPr>
        <w:t>RE:</w:t>
      </w:r>
      <w:r w:rsidRPr="00194966">
        <w:rPr>
          <w:b/>
          <w:bCs/>
          <w:sz w:val="22"/>
          <w:szCs w:val="22"/>
        </w:rPr>
        <w:tab/>
      </w:r>
      <w:r w:rsidRPr="00194966">
        <w:rPr>
          <w:sz w:val="22"/>
          <w:szCs w:val="22"/>
        </w:rPr>
        <w:t>Race to the Top and Scope of Work for CIITS</w:t>
      </w:r>
    </w:p>
    <w:p w:rsidR="00F5216F" w:rsidRPr="00194966" w:rsidRDefault="00F5216F">
      <w:pPr>
        <w:rPr>
          <w:sz w:val="22"/>
          <w:szCs w:val="22"/>
        </w:rPr>
      </w:pPr>
      <w:r w:rsidRPr="00194966">
        <w:rPr>
          <w:b/>
          <w:bCs/>
          <w:sz w:val="22"/>
          <w:szCs w:val="22"/>
        </w:rPr>
        <w:t>DATE:</w:t>
      </w:r>
      <w:r w:rsidRPr="00194966">
        <w:rPr>
          <w:b/>
          <w:bCs/>
          <w:sz w:val="22"/>
          <w:szCs w:val="22"/>
        </w:rPr>
        <w:tab/>
      </w:r>
      <w:r>
        <w:rPr>
          <w:b/>
          <w:bCs/>
          <w:sz w:val="22"/>
          <w:szCs w:val="22"/>
        </w:rPr>
        <w:tab/>
      </w:r>
      <w:r w:rsidRPr="00194966">
        <w:rPr>
          <w:sz w:val="22"/>
          <w:szCs w:val="22"/>
        </w:rPr>
        <w:t>March 28, 2012</w:t>
      </w:r>
    </w:p>
    <w:p w:rsidR="00F5216F" w:rsidRPr="00194966" w:rsidRDefault="00F5216F" w:rsidP="004C4F1F">
      <w:pPr>
        <w:ind w:left="1440" w:hanging="1440"/>
        <w:rPr>
          <w:sz w:val="22"/>
          <w:szCs w:val="22"/>
        </w:rPr>
      </w:pPr>
      <w:r w:rsidRPr="00194966">
        <w:rPr>
          <w:b/>
          <w:bCs/>
          <w:sz w:val="22"/>
          <w:szCs w:val="22"/>
        </w:rPr>
        <w:t>ISSUE:</w:t>
      </w:r>
      <w:r w:rsidRPr="00194966">
        <w:rPr>
          <w:b/>
          <w:bCs/>
          <w:sz w:val="22"/>
          <w:szCs w:val="22"/>
        </w:rPr>
        <w:tab/>
      </w:r>
      <w:r w:rsidRPr="00194966">
        <w:rPr>
          <w:sz w:val="22"/>
          <w:szCs w:val="22"/>
        </w:rPr>
        <w:t>Race to the Top and Scope of Work for CIITS</w:t>
      </w:r>
    </w:p>
    <w:p w:rsidR="00F5216F" w:rsidRPr="00194966" w:rsidRDefault="00F5216F">
      <w:pPr>
        <w:rPr>
          <w:sz w:val="22"/>
          <w:szCs w:val="22"/>
        </w:rPr>
      </w:pPr>
    </w:p>
    <w:p w:rsidR="00F5216F" w:rsidRPr="00194966" w:rsidRDefault="00F5216F">
      <w:pPr>
        <w:rPr>
          <w:b/>
          <w:sz w:val="22"/>
          <w:szCs w:val="22"/>
        </w:rPr>
      </w:pPr>
      <w:r w:rsidRPr="00194966">
        <w:rPr>
          <w:b/>
          <w:sz w:val="22"/>
          <w:szCs w:val="22"/>
        </w:rPr>
        <w:t>DISCUSSION:</w:t>
      </w:r>
    </w:p>
    <w:p w:rsidR="00F5216F" w:rsidRPr="00194966" w:rsidRDefault="00F5216F">
      <w:pPr>
        <w:rPr>
          <w:sz w:val="22"/>
          <w:szCs w:val="22"/>
        </w:rPr>
      </w:pPr>
    </w:p>
    <w:p w:rsidR="00F5216F" w:rsidRPr="00194966" w:rsidRDefault="00F5216F" w:rsidP="004D0B35">
      <w:pPr>
        <w:rPr>
          <w:sz w:val="22"/>
          <w:szCs w:val="22"/>
        </w:rPr>
      </w:pPr>
      <w:r w:rsidRPr="00194966">
        <w:rPr>
          <w:sz w:val="22"/>
          <w:szCs w:val="22"/>
        </w:rPr>
        <w:t>In December 2011, the Commonwealth of Kentucky received funding from Round 3 of the Race to the Top (RTT3) grant program from the U.S. Department of Education</w:t>
      </w:r>
      <w:r>
        <w:rPr>
          <w:sz w:val="22"/>
          <w:szCs w:val="22"/>
        </w:rPr>
        <w:t xml:space="preserve"> in the amount of $17 million.</w:t>
      </w:r>
      <w:r w:rsidRPr="00194966">
        <w:rPr>
          <w:sz w:val="22"/>
          <w:szCs w:val="22"/>
        </w:rPr>
        <w:t xml:space="preserve">  RTT3 focuses on supporting efforts to leverage comprehensive statewide reform, while also improving science, technology, engineering and mathematics (STEM) education. </w:t>
      </w:r>
    </w:p>
    <w:p w:rsidR="00F5216F" w:rsidRPr="00194966" w:rsidRDefault="00F5216F" w:rsidP="00563F9F">
      <w:pPr>
        <w:rPr>
          <w:sz w:val="22"/>
          <w:szCs w:val="22"/>
        </w:rPr>
      </w:pPr>
    </w:p>
    <w:p w:rsidR="00F5216F" w:rsidRPr="00194966" w:rsidRDefault="00F5216F" w:rsidP="00563F9F">
      <w:pPr>
        <w:rPr>
          <w:sz w:val="22"/>
          <w:szCs w:val="22"/>
        </w:rPr>
      </w:pPr>
      <w:r>
        <w:rPr>
          <w:sz w:val="22"/>
          <w:szCs w:val="22"/>
        </w:rPr>
        <w:t xml:space="preserve">The Kentucky Department of Education will be allocating these funds to districts based on a formula they developed.  Per this formula, the allocated amount for Hardin County Schools over the next three years is $125,516.  </w:t>
      </w:r>
      <w:r w:rsidRPr="00194966">
        <w:rPr>
          <w:sz w:val="22"/>
          <w:szCs w:val="22"/>
        </w:rPr>
        <w:t>For districts wishing to receive the RTT3 funds, the Memorandum of Understanding (MOU) during the Round 1 application process in 2010 is still valid.  Part of that MOU included the specification that districts would complete a final Scope of Work (SOW) if Kentucky received funding. Since the state received funding in Round 3, each school district wishing to participate must complete the Scope of Work (SOW) in order to receive the funding allocated to the district. The SOW includes a set of assurances districts must agree to and also asks districts to create an action plan.  This action plan will ensure that our district achieves a set of performance measures laid out in the SOW.</w:t>
      </w:r>
    </w:p>
    <w:p w:rsidR="00F5216F" w:rsidRPr="00194966" w:rsidRDefault="00F5216F" w:rsidP="00563F9F">
      <w:pPr>
        <w:rPr>
          <w:sz w:val="22"/>
          <w:szCs w:val="22"/>
        </w:rPr>
      </w:pPr>
    </w:p>
    <w:p w:rsidR="00F5216F" w:rsidRPr="00194966" w:rsidRDefault="00F5216F" w:rsidP="00563F9F">
      <w:pPr>
        <w:rPr>
          <w:sz w:val="22"/>
          <w:szCs w:val="22"/>
        </w:rPr>
      </w:pPr>
      <w:r w:rsidRPr="00194966">
        <w:rPr>
          <w:sz w:val="22"/>
          <w:szCs w:val="22"/>
        </w:rPr>
        <w:t>The RTT3 application is almost exclusively about the deployment of the various modules of the Continuous Instructional Improvement Technology System (CIITS). As a district, our local share of the grant funding must be used to support the deployment of CIITS. Since CIITS will be the tool used by teachers and administrators for almost all of their work related to curriculum, instruction and assessment, it is strongly recommended by the Kentucky Department of Education that the SOW we create uses the funding to provide professional development and other supports to effectively implement CIITS.</w:t>
      </w:r>
    </w:p>
    <w:p w:rsidR="00F5216F" w:rsidRPr="00194966" w:rsidRDefault="00F5216F" w:rsidP="00563F9F">
      <w:pPr>
        <w:rPr>
          <w:sz w:val="22"/>
          <w:szCs w:val="22"/>
        </w:rPr>
      </w:pPr>
    </w:p>
    <w:p w:rsidR="00F5216F" w:rsidRPr="00194966" w:rsidRDefault="00F5216F" w:rsidP="00563F9F">
      <w:pPr>
        <w:rPr>
          <w:sz w:val="22"/>
          <w:szCs w:val="22"/>
        </w:rPr>
      </w:pPr>
      <w:r w:rsidRPr="00194966">
        <w:rPr>
          <w:sz w:val="22"/>
          <w:szCs w:val="22"/>
        </w:rPr>
        <w:t>The SOW we have created as a district is attached to this decision paper.  It calls for using the RTT3 funds to be used for supporting professional development for our teachers focused on the implementation of CIITS.</w:t>
      </w:r>
      <w:r>
        <w:rPr>
          <w:sz w:val="22"/>
          <w:szCs w:val="22"/>
        </w:rPr>
        <w:br/>
      </w:r>
    </w:p>
    <w:p w:rsidR="00F5216F" w:rsidRPr="00194966" w:rsidRDefault="00F5216F">
      <w:pPr>
        <w:rPr>
          <w:sz w:val="22"/>
          <w:szCs w:val="22"/>
        </w:rPr>
      </w:pPr>
    </w:p>
    <w:p w:rsidR="00F5216F" w:rsidRPr="00194966" w:rsidRDefault="00F5216F">
      <w:pPr>
        <w:rPr>
          <w:b/>
          <w:bCs/>
          <w:sz w:val="22"/>
          <w:szCs w:val="22"/>
        </w:rPr>
      </w:pPr>
      <w:r w:rsidRPr="00194966">
        <w:rPr>
          <w:b/>
          <w:bCs/>
          <w:sz w:val="22"/>
          <w:szCs w:val="22"/>
        </w:rPr>
        <w:t xml:space="preserve">RECOMMENDATION: </w:t>
      </w:r>
    </w:p>
    <w:p w:rsidR="00F5216F" w:rsidRPr="00194966" w:rsidRDefault="00F5216F">
      <w:pPr>
        <w:rPr>
          <w:sz w:val="22"/>
          <w:szCs w:val="22"/>
        </w:rPr>
      </w:pPr>
      <w:r w:rsidRPr="00194966">
        <w:rPr>
          <w:sz w:val="22"/>
          <w:szCs w:val="22"/>
        </w:rPr>
        <w:t>I recommend that the board of education approve the Hardin County Schools Race to the Top Scope of Work plan as presented.</w:t>
      </w:r>
    </w:p>
    <w:p w:rsidR="00F5216F" w:rsidRPr="00194966" w:rsidRDefault="00F5216F">
      <w:pPr>
        <w:rPr>
          <w:sz w:val="22"/>
          <w:szCs w:val="22"/>
        </w:rPr>
      </w:pPr>
    </w:p>
    <w:p w:rsidR="00F5216F" w:rsidRPr="00194966" w:rsidRDefault="00F5216F">
      <w:pPr>
        <w:rPr>
          <w:b/>
          <w:bCs/>
          <w:sz w:val="22"/>
          <w:szCs w:val="22"/>
        </w:rPr>
      </w:pPr>
      <w:r w:rsidRPr="00194966">
        <w:rPr>
          <w:b/>
          <w:bCs/>
          <w:sz w:val="22"/>
          <w:szCs w:val="22"/>
        </w:rPr>
        <w:t>RECOMMENDED MOTION:</w:t>
      </w:r>
    </w:p>
    <w:p w:rsidR="00F5216F" w:rsidRPr="00194966" w:rsidRDefault="00F5216F">
      <w:pPr>
        <w:rPr>
          <w:sz w:val="22"/>
          <w:szCs w:val="22"/>
        </w:rPr>
      </w:pPr>
      <w:r w:rsidRPr="00194966">
        <w:rPr>
          <w:sz w:val="22"/>
          <w:szCs w:val="22"/>
        </w:rPr>
        <w:t>I move that the Hardin County Schools Race to the Top Scope of Work plan be adopted as presented.</w:t>
      </w:r>
    </w:p>
    <w:sectPr w:rsidR="00F5216F" w:rsidRPr="00194966" w:rsidSect="007C4B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EB9"/>
    <w:rsid w:val="000A5D1D"/>
    <w:rsid w:val="000E30A9"/>
    <w:rsid w:val="00183C20"/>
    <w:rsid w:val="00194966"/>
    <w:rsid w:val="00243991"/>
    <w:rsid w:val="0034365D"/>
    <w:rsid w:val="003D4B0F"/>
    <w:rsid w:val="003D7F15"/>
    <w:rsid w:val="004631EF"/>
    <w:rsid w:val="00470B6C"/>
    <w:rsid w:val="004C4F1F"/>
    <w:rsid w:val="004D0B35"/>
    <w:rsid w:val="004E4E47"/>
    <w:rsid w:val="004E76FA"/>
    <w:rsid w:val="00506C5B"/>
    <w:rsid w:val="00563F9F"/>
    <w:rsid w:val="00574962"/>
    <w:rsid w:val="00594F07"/>
    <w:rsid w:val="005F0DB5"/>
    <w:rsid w:val="00695EB9"/>
    <w:rsid w:val="007079E7"/>
    <w:rsid w:val="00711E15"/>
    <w:rsid w:val="007B0005"/>
    <w:rsid w:val="007C4BF5"/>
    <w:rsid w:val="00940101"/>
    <w:rsid w:val="009B64CD"/>
    <w:rsid w:val="009F1A7F"/>
    <w:rsid w:val="00A3395B"/>
    <w:rsid w:val="00B45C40"/>
    <w:rsid w:val="00D67983"/>
    <w:rsid w:val="00E778DC"/>
    <w:rsid w:val="00EC58F9"/>
    <w:rsid w:val="00F12960"/>
    <w:rsid w:val="00F13847"/>
    <w:rsid w:val="00F204FE"/>
    <w:rsid w:val="00F521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F5"/>
    <w:rPr>
      <w:rFonts w:ascii="Arial" w:hAnsi="Arial"/>
      <w:sz w:val="24"/>
      <w:szCs w:val="24"/>
    </w:rPr>
  </w:style>
  <w:style w:type="paragraph" w:styleId="Heading1">
    <w:name w:val="heading 1"/>
    <w:basedOn w:val="Normal"/>
    <w:next w:val="Normal"/>
    <w:link w:val="Heading1Char"/>
    <w:uiPriority w:val="99"/>
    <w:qFormat/>
    <w:rsid w:val="007C4BF5"/>
    <w:pPr>
      <w:keepNext/>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15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9B64CD"/>
    <w:rPr>
      <w:rFonts w:ascii="Tahoma" w:hAnsi="Tahoma" w:cs="Tahoma"/>
      <w:sz w:val="16"/>
      <w:szCs w:val="16"/>
    </w:rPr>
  </w:style>
  <w:style w:type="character" w:customStyle="1" w:styleId="BalloonTextChar">
    <w:name w:val="Balloon Text Char"/>
    <w:basedOn w:val="DefaultParagraphFont"/>
    <w:link w:val="BalloonText"/>
    <w:uiPriority w:val="99"/>
    <w:semiHidden/>
    <w:rsid w:val="00EE6152"/>
    <w:rPr>
      <w:sz w:val="0"/>
      <w:szCs w:val="0"/>
    </w:rPr>
  </w:style>
  <w:style w:type="paragraph" w:styleId="NormalWeb">
    <w:name w:val="Normal (Web)"/>
    <w:basedOn w:val="Normal"/>
    <w:uiPriority w:val="99"/>
    <w:rsid w:val="004D0B35"/>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635595154">
      <w:marLeft w:val="0"/>
      <w:marRight w:val="0"/>
      <w:marTop w:val="0"/>
      <w:marBottom w:val="0"/>
      <w:divBdr>
        <w:top w:val="none" w:sz="0" w:space="0" w:color="auto"/>
        <w:left w:val="none" w:sz="0" w:space="0" w:color="auto"/>
        <w:bottom w:val="none" w:sz="0" w:space="0" w:color="auto"/>
        <w:right w:val="none" w:sz="0" w:space="0" w:color="auto"/>
      </w:divBdr>
    </w:div>
    <w:div w:id="1635595161">
      <w:marLeft w:val="0"/>
      <w:marRight w:val="0"/>
      <w:marTop w:val="0"/>
      <w:marBottom w:val="750"/>
      <w:divBdr>
        <w:top w:val="none" w:sz="0" w:space="0" w:color="auto"/>
        <w:left w:val="none" w:sz="0" w:space="0" w:color="auto"/>
        <w:bottom w:val="none" w:sz="0" w:space="0" w:color="auto"/>
        <w:right w:val="none" w:sz="0" w:space="0" w:color="auto"/>
      </w:divBdr>
      <w:divsChild>
        <w:div w:id="1635595163">
          <w:marLeft w:val="0"/>
          <w:marRight w:val="0"/>
          <w:marTop w:val="0"/>
          <w:marBottom w:val="0"/>
          <w:divBdr>
            <w:top w:val="none" w:sz="0" w:space="0" w:color="auto"/>
            <w:left w:val="single" w:sz="48" w:space="0" w:color="003466"/>
            <w:bottom w:val="none" w:sz="0" w:space="0" w:color="auto"/>
            <w:right w:val="single" w:sz="48" w:space="0" w:color="003466"/>
          </w:divBdr>
          <w:divsChild>
            <w:div w:id="1635595155">
              <w:marLeft w:val="3000"/>
              <w:marRight w:val="0"/>
              <w:marTop w:val="0"/>
              <w:marBottom w:val="0"/>
              <w:divBdr>
                <w:top w:val="none" w:sz="0" w:space="0" w:color="auto"/>
                <w:left w:val="none" w:sz="0" w:space="0" w:color="auto"/>
                <w:bottom w:val="none" w:sz="0" w:space="0" w:color="auto"/>
                <w:right w:val="none" w:sz="0" w:space="0" w:color="auto"/>
              </w:divBdr>
              <w:divsChild>
                <w:div w:id="1635595157">
                  <w:marLeft w:val="0"/>
                  <w:marRight w:val="0"/>
                  <w:marTop w:val="0"/>
                  <w:marBottom w:val="0"/>
                  <w:divBdr>
                    <w:top w:val="none" w:sz="0" w:space="0" w:color="auto"/>
                    <w:left w:val="none" w:sz="0" w:space="0" w:color="auto"/>
                    <w:bottom w:val="none" w:sz="0" w:space="0" w:color="auto"/>
                    <w:right w:val="none" w:sz="0" w:space="0" w:color="auto"/>
                  </w:divBdr>
                  <w:divsChild>
                    <w:div w:id="1635595167">
                      <w:marLeft w:val="0"/>
                      <w:marRight w:val="0"/>
                      <w:marTop w:val="0"/>
                      <w:marBottom w:val="0"/>
                      <w:divBdr>
                        <w:top w:val="none" w:sz="0" w:space="0" w:color="auto"/>
                        <w:left w:val="none" w:sz="0" w:space="0" w:color="auto"/>
                        <w:bottom w:val="none" w:sz="0" w:space="0" w:color="auto"/>
                        <w:right w:val="none" w:sz="0" w:space="0" w:color="auto"/>
                      </w:divBdr>
                      <w:divsChild>
                        <w:div w:id="1635595162">
                          <w:marLeft w:val="0"/>
                          <w:marRight w:val="0"/>
                          <w:marTop w:val="0"/>
                          <w:marBottom w:val="240"/>
                          <w:divBdr>
                            <w:top w:val="none" w:sz="0" w:space="0" w:color="auto"/>
                            <w:left w:val="none" w:sz="0" w:space="0" w:color="auto"/>
                            <w:bottom w:val="none" w:sz="0" w:space="0" w:color="auto"/>
                            <w:right w:val="none" w:sz="0" w:space="0" w:color="auto"/>
                          </w:divBdr>
                          <w:divsChild>
                            <w:div w:id="163559515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635595164">
      <w:marLeft w:val="0"/>
      <w:marRight w:val="0"/>
      <w:marTop w:val="0"/>
      <w:marBottom w:val="0"/>
      <w:divBdr>
        <w:top w:val="none" w:sz="0" w:space="0" w:color="auto"/>
        <w:left w:val="none" w:sz="0" w:space="0" w:color="auto"/>
        <w:bottom w:val="none" w:sz="0" w:space="0" w:color="auto"/>
        <w:right w:val="none" w:sz="0" w:space="0" w:color="auto"/>
      </w:divBdr>
    </w:div>
    <w:div w:id="1635595165">
      <w:marLeft w:val="0"/>
      <w:marRight w:val="0"/>
      <w:marTop w:val="0"/>
      <w:marBottom w:val="750"/>
      <w:divBdr>
        <w:top w:val="none" w:sz="0" w:space="0" w:color="auto"/>
        <w:left w:val="none" w:sz="0" w:space="0" w:color="auto"/>
        <w:bottom w:val="none" w:sz="0" w:space="0" w:color="auto"/>
        <w:right w:val="none" w:sz="0" w:space="0" w:color="auto"/>
      </w:divBdr>
      <w:divsChild>
        <w:div w:id="1635595159">
          <w:marLeft w:val="0"/>
          <w:marRight w:val="0"/>
          <w:marTop w:val="0"/>
          <w:marBottom w:val="0"/>
          <w:divBdr>
            <w:top w:val="none" w:sz="0" w:space="0" w:color="auto"/>
            <w:left w:val="single" w:sz="48" w:space="0" w:color="003466"/>
            <w:bottom w:val="none" w:sz="0" w:space="0" w:color="auto"/>
            <w:right w:val="single" w:sz="48" w:space="0" w:color="003466"/>
          </w:divBdr>
          <w:divsChild>
            <w:div w:id="1635595166">
              <w:marLeft w:val="3000"/>
              <w:marRight w:val="0"/>
              <w:marTop w:val="0"/>
              <w:marBottom w:val="0"/>
              <w:divBdr>
                <w:top w:val="none" w:sz="0" w:space="0" w:color="auto"/>
                <w:left w:val="none" w:sz="0" w:space="0" w:color="auto"/>
                <w:bottom w:val="none" w:sz="0" w:space="0" w:color="auto"/>
                <w:right w:val="none" w:sz="0" w:space="0" w:color="auto"/>
              </w:divBdr>
              <w:divsChild>
                <w:div w:id="1635595160">
                  <w:marLeft w:val="0"/>
                  <w:marRight w:val="0"/>
                  <w:marTop w:val="0"/>
                  <w:marBottom w:val="0"/>
                  <w:divBdr>
                    <w:top w:val="none" w:sz="0" w:space="0" w:color="auto"/>
                    <w:left w:val="none" w:sz="0" w:space="0" w:color="auto"/>
                    <w:bottom w:val="none" w:sz="0" w:space="0" w:color="auto"/>
                    <w:right w:val="none" w:sz="0" w:space="0" w:color="auto"/>
                  </w:divBdr>
                  <w:divsChild>
                    <w:div w:id="1635595156">
                      <w:marLeft w:val="0"/>
                      <w:marRight w:val="0"/>
                      <w:marTop w:val="0"/>
                      <w:marBottom w:val="0"/>
                      <w:divBdr>
                        <w:top w:val="none" w:sz="0" w:space="0" w:color="auto"/>
                        <w:left w:val="none" w:sz="0" w:space="0" w:color="auto"/>
                        <w:bottom w:val="none" w:sz="0" w:space="0" w:color="auto"/>
                        <w:right w:val="none" w:sz="0" w:space="0" w:color="auto"/>
                      </w:divBdr>
                      <w:divsChild>
                        <w:div w:id="1635595158">
                          <w:marLeft w:val="0"/>
                          <w:marRight w:val="0"/>
                          <w:marTop w:val="0"/>
                          <w:marBottom w:val="240"/>
                          <w:divBdr>
                            <w:top w:val="none" w:sz="0" w:space="0" w:color="auto"/>
                            <w:left w:val="none" w:sz="0" w:space="0" w:color="auto"/>
                            <w:bottom w:val="none" w:sz="0" w:space="0" w:color="auto"/>
                            <w:right w:val="none" w:sz="0" w:space="0" w:color="auto"/>
                          </w:divBdr>
                          <w:divsChild>
                            <w:div w:id="1635595153">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390</Words>
  <Characters>2223</Characters>
  <Application>Microsoft Office Outlook</Application>
  <DocSecurity>0</DocSecurity>
  <Lines>0</Lines>
  <Paragraphs>0</Paragraphs>
  <ScaleCrop>false</ScaleCrop>
  <Company>HCS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Technology Dept.</dc:creator>
  <cp:keywords/>
  <dc:description/>
  <cp:lastModifiedBy>djacobi</cp:lastModifiedBy>
  <cp:revision>2</cp:revision>
  <cp:lastPrinted>2012-01-17T13:57:00Z</cp:lastPrinted>
  <dcterms:created xsi:type="dcterms:W3CDTF">2012-03-27T12:35:00Z</dcterms:created>
  <dcterms:modified xsi:type="dcterms:W3CDTF">2012-03-27T12:35:00Z</dcterms:modified>
</cp:coreProperties>
</file>