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1A" w:rsidRDefault="00FB3B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March 8, 2012</w:t>
      </w:r>
    </w:p>
    <w:p w:rsidR="009A1420" w:rsidRDefault="009A1420">
      <w:pPr>
        <w:rPr>
          <w:b/>
          <w:sz w:val="28"/>
          <w:szCs w:val="28"/>
          <w:u w:val="single"/>
        </w:rPr>
      </w:pPr>
    </w:p>
    <w:p w:rsidR="009A1420" w:rsidRDefault="00C212FD">
      <w:pPr>
        <w:rPr>
          <w:sz w:val="28"/>
          <w:szCs w:val="28"/>
        </w:rPr>
      </w:pPr>
      <w:r>
        <w:rPr>
          <w:sz w:val="28"/>
          <w:szCs w:val="28"/>
        </w:rPr>
        <w:t>1.  Attending</w:t>
      </w:r>
      <w:r w:rsidR="009A1420">
        <w:rPr>
          <w:sz w:val="28"/>
          <w:szCs w:val="28"/>
        </w:rPr>
        <w:t xml:space="preserve"> the NKASS and NKECS meeting</w:t>
      </w:r>
      <w:r>
        <w:rPr>
          <w:sz w:val="28"/>
          <w:szCs w:val="28"/>
        </w:rPr>
        <w:t xml:space="preserve"> Wednesday March 14</w:t>
      </w:r>
    </w:p>
    <w:p w:rsidR="00D40DD4" w:rsidRDefault="009A1420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40DD4">
        <w:rPr>
          <w:sz w:val="28"/>
          <w:szCs w:val="28"/>
        </w:rPr>
        <w:t>HCR- 155   Middle School Task Force on Athletics</w:t>
      </w:r>
    </w:p>
    <w:p w:rsidR="00B25591" w:rsidRDefault="00B25591">
      <w:pPr>
        <w:rPr>
          <w:sz w:val="28"/>
          <w:szCs w:val="28"/>
        </w:rPr>
      </w:pPr>
      <w:r>
        <w:rPr>
          <w:sz w:val="28"/>
          <w:szCs w:val="28"/>
        </w:rPr>
        <w:t>3. Health Office Visits Report</w:t>
      </w:r>
    </w:p>
    <w:p w:rsidR="00B8364C" w:rsidRDefault="00B8364C">
      <w:pPr>
        <w:rPr>
          <w:sz w:val="28"/>
          <w:szCs w:val="28"/>
        </w:rPr>
      </w:pPr>
      <w:r>
        <w:rPr>
          <w:sz w:val="28"/>
          <w:szCs w:val="28"/>
        </w:rPr>
        <w:t>4.  Insurance Report on Facilities</w:t>
      </w:r>
    </w:p>
    <w:p w:rsidR="009A1420" w:rsidRDefault="00B8364C">
      <w:pPr>
        <w:rPr>
          <w:sz w:val="28"/>
          <w:szCs w:val="28"/>
        </w:rPr>
      </w:pPr>
      <w:r>
        <w:rPr>
          <w:sz w:val="28"/>
          <w:szCs w:val="28"/>
        </w:rPr>
        <w:t>5.  Health Department Report</w:t>
      </w:r>
      <w:r w:rsidR="00D40DD4">
        <w:rPr>
          <w:sz w:val="28"/>
          <w:szCs w:val="28"/>
        </w:rPr>
        <w:t xml:space="preserve"> </w:t>
      </w:r>
    </w:p>
    <w:p w:rsidR="00D7312E" w:rsidRDefault="00D7312E">
      <w:pPr>
        <w:rPr>
          <w:sz w:val="28"/>
          <w:szCs w:val="28"/>
        </w:rPr>
      </w:pPr>
      <w:r>
        <w:rPr>
          <w:sz w:val="28"/>
          <w:szCs w:val="28"/>
        </w:rPr>
        <w:t>6.  Attendance Audit Review Letter</w:t>
      </w:r>
    </w:p>
    <w:p w:rsidR="00A97136" w:rsidRDefault="00A97136">
      <w:pPr>
        <w:rPr>
          <w:sz w:val="28"/>
          <w:szCs w:val="28"/>
        </w:rPr>
      </w:pPr>
      <w:r>
        <w:rPr>
          <w:sz w:val="28"/>
          <w:szCs w:val="28"/>
        </w:rPr>
        <w:t>7.  CITTS Participation</w:t>
      </w:r>
    </w:p>
    <w:p w:rsidR="00A97136" w:rsidRDefault="00A97136">
      <w:pPr>
        <w:rPr>
          <w:sz w:val="28"/>
          <w:szCs w:val="28"/>
        </w:rPr>
      </w:pPr>
      <w:r>
        <w:rPr>
          <w:sz w:val="28"/>
          <w:szCs w:val="28"/>
        </w:rPr>
        <w:t>8.  Declaration of Participation</w:t>
      </w:r>
    </w:p>
    <w:p w:rsidR="00A97136" w:rsidRDefault="00A97136">
      <w:pPr>
        <w:rPr>
          <w:sz w:val="28"/>
          <w:szCs w:val="28"/>
        </w:rPr>
      </w:pPr>
      <w:r>
        <w:rPr>
          <w:sz w:val="28"/>
          <w:szCs w:val="28"/>
        </w:rPr>
        <w:t>9.  Regional Programs</w:t>
      </w:r>
    </w:p>
    <w:p w:rsidR="00A97136" w:rsidRDefault="00A97136">
      <w:pPr>
        <w:rPr>
          <w:sz w:val="28"/>
          <w:szCs w:val="28"/>
        </w:rPr>
      </w:pPr>
      <w:r>
        <w:rPr>
          <w:sz w:val="28"/>
          <w:szCs w:val="28"/>
        </w:rPr>
        <w:t>10. Request Items:</w:t>
      </w:r>
    </w:p>
    <w:p w:rsidR="00A97136" w:rsidRDefault="00A971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Cafeteria Monitor Position - $7.80 per hour for 2 hours a day</w:t>
      </w:r>
    </w:p>
    <w:p w:rsidR="004A3A47" w:rsidRDefault="004A3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Field Trip for 3</w:t>
      </w:r>
      <w:r w:rsidRPr="004A3A4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4</w:t>
      </w:r>
      <w:r w:rsidRPr="004A3A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– April 13, 2012</w:t>
      </w:r>
    </w:p>
    <w:p w:rsidR="00A97136" w:rsidRDefault="00B724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Request – waive attendance policy</w:t>
      </w:r>
    </w:p>
    <w:p w:rsidR="004A3A47" w:rsidRDefault="004A3A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420" w:rsidRPr="009A1420" w:rsidRDefault="009A1420">
      <w:pPr>
        <w:rPr>
          <w:sz w:val="28"/>
          <w:szCs w:val="28"/>
        </w:rPr>
      </w:pPr>
    </w:p>
    <w:p w:rsidR="00FB3B4D" w:rsidRDefault="00FB3B4D">
      <w:pPr>
        <w:rPr>
          <w:b/>
          <w:sz w:val="28"/>
          <w:szCs w:val="28"/>
          <w:u w:val="single"/>
        </w:rPr>
      </w:pPr>
    </w:p>
    <w:p w:rsidR="00FB3B4D" w:rsidRPr="00FB3B4D" w:rsidRDefault="00FB3B4D">
      <w:pPr>
        <w:rPr>
          <w:sz w:val="28"/>
          <w:szCs w:val="28"/>
        </w:rPr>
      </w:pPr>
    </w:p>
    <w:sectPr w:rsidR="00FB3B4D" w:rsidRPr="00FB3B4D" w:rsidSect="0009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B4D"/>
    <w:rsid w:val="00093A1A"/>
    <w:rsid w:val="000F67B0"/>
    <w:rsid w:val="004A3A47"/>
    <w:rsid w:val="00510DF9"/>
    <w:rsid w:val="006B5A5B"/>
    <w:rsid w:val="00812A31"/>
    <w:rsid w:val="009A1420"/>
    <w:rsid w:val="00A97136"/>
    <w:rsid w:val="00B25591"/>
    <w:rsid w:val="00B72451"/>
    <w:rsid w:val="00B8364C"/>
    <w:rsid w:val="00C212FD"/>
    <w:rsid w:val="00D40DD4"/>
    <w:rsid w:val="00D7312E"/>
    <w:rsid w:val="00FB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cp:lastPrinted>2012-03-08T15:18:00Z</cp:lastPrinted>
  <dcterms:created xsi:type="dcterms:W3CDTF">2012-03-08T22:25:00Z</dcterms:created>
  <dcterms:modified xsi:type="dcterms:W3CDTF">2012-03-08T22:25:00Z</dcterms:modified>
</cp:coreProperties>
</file>